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레이더-기반-드론조류-표적-분류-운동-특성-기반-랜덤-포레스트-접근법"/>
    <w:p>
      <w:pPr>
        <w:pStyle w:val="Heading1"/>
      </w:pPr>
      <w:r>
        <w:t xml:space="preserve">레이더 기반 드론·조류 표적 분류: 운동 특성 기반 랜덤 포레스트 접근법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Classification of Bird and Drone Targets Based on Motion Characteristics Using Random Forest</w:t>
      </w:r>
      <w:r>
        <w:br/>
      </w:r>
      <w:r>
        <w:rPr>
          <w:bCs/>
          <w:b/>
        </w:rPr>
        <w:t xml:space="preserve">저자</w:t>
      </w:r>
      <w:r>
        <w:t xml:space="preserve">: Xintao Liu, Wei Yi, Peng Wan, Lingjiang Kong, Xiaobo Yang</w:t>
      </w:r>
      <w:r>
        <w:br/>
      </w:r>
      <w:r>
        <w:rPr>
          <w:bCs/>
          <w:b/>
        </w:rPr>
        <w:t xml:space="preserve">학술지</w:t>
      </w:r>
      <w:r>
        <w:t xml:space="preserve">: IEEE Access, Vol. 9, 2021</w:t>
      </w:r>
      <w:r>
        <w:br/>
      </w:r>
      <w:r>
        <w:rPr>
          <w:bCs/>
          <w:b/>
        </w:rPr>
        <w:t xml:space="preserve">DOI</w:t>
      </w:r>
      <w:r>
        <w:t xml:space="preserve">: 10.1109/ACCESS.2021.3127080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드론(무인 항공기, UAV)은 최근 급격히 보급되면서 항공 안보 위협의 새로운 주체로 부상하고 있다. 드론은 조류와 유사한 레이더 반사 면적(RCS)을 가지므로, 레이더 기반 공중 감시 시스템에서 드론과 조류를 구분하는 것은 중요한 과제이다. 본 연구에서는 드론과 조류의</w:t>
      </w:r>
      <w:r>
        <w:t xml:space="preserve"> </w:t>
      </w:r>
      <w:r>
        <w:rPr>
          <w:bCs/>
          <w:b/>
        </w:rPr>
        <w:t xml:space="preserve">운동 특성</w:t>
      </w:r>
      <w:r>
        <w:t xml:space="preserve">에 주목하여, 5가지 특징(평균 속도, 속도 표준편차, 방위각 표준편차, 기동성 지수, 진동 지수)을 추출하고</w:t>
      </w:r>
      <w:r>
        <w:t xml:space="preserve"> </w:t>
      </w:r>
      <w:r>
        <w:rPr>
          <w:bCs/>
          <w:b/>
        </w:rPr>
        <w:t xml:space="preserve">랜덤 포레스트(Random Forest)</w:t>
      </w:r>
      <w:r>
        <w:t xml:space="preserve"> </w:t>
      </w:r>
      <w:r>
        <w:t xml:space="preserve">분류기를 적용한다. 또한 강수(precipitation) 클래스를 포함한 세 범주 분류 실험을 통해 제안 방법의 우수성을 검증한다.</w:t>
      </w:r>
    </w:p>
    <w:p>
      <w:r>
        <w:pict>
          <v:rect style="width:0;height:1.5pt" o:hralign="center" o:hrstd="t" o:hr="t"/>
        </w:pict>
      </w:r>
    </w:p>
    <w:bookmarkEnd w:id="20"/>
    <w:bookmarkStart w:id="21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무인 항공기(UAV)는 사진촬영, 물류, 농업, 재난 감시 등 민간 분야에서 급속히 활용되고 있으나, 동시에 공항 불법 침입, 정찰, 폭발물 운반 등 보안 위협의 수단으로도 악용된다. 레이더 기반 감시 시스템은 드론 탐지의 핵심 수단이지만, 드론의 RCS가 조류와 유사하여 오탐률이 높다는 문제가 있다.</w:t>
      </w:r>
    </w:p>
    <w:p>
      <w:pPr>
        <w:pStyle w:val="BodyText"/>
      </w:pPr>
      <w:r>
        <w:t xml:space="preserve">기존 연구들은 주로</w:t>
      </w:r>
      <w:r>
        <w:t xml:space="preserve"> </w:t>
      </w:r>
      <w:r>
        <w:rPr>
          <w:bCs/>
          <w:b/>
        </w:rPr>
        <w:t xml:space="preserve">마이크로-도플러 서명(micro-Doppler signature)</w:t>
      </w:r>
      <w:r>
        <w:t xml:space="preserve">에 기반한 분류 방법을 제안하였으나, 이는 높은 계산 비용과 함께 다양한 비행 조건에서의 일반화 성능이 제한적이다. 본 연구는 단순하고 효율적인</w:t>
      </w:r>
      <w:r>
        <w:t xml:space="preserve"> </w:t>
      </w:r>
      <w:r>
        <w:rPr>
          <w:bCs/>
          <w:b/>
        </w:rPr>
        <w:t xml:space="preserve">운동 특성 기반</w:t>
      </w:r>
      <w:r>
        <w:t xml:space="preserve"> </w:t>
      </w:r>
      <w:r>
        <w:t xml:space="preserve">접근법을 제시한다.</w:t>
      </w:r>
    </w:p>
    <w:p>
      <w:r>
        <w:pict>
          <v:rect style="width:0;height:1.5pt" o:hralign="center" o:hrstd="t" o:hr="t"/>
        </w:pict>
      </w:r>
    </w:p>
    <w:bookmarkEnd w:id="21"/>
    <w:bookmarkStart w:id="27" w:name="운동-특성-특징-추출"/>
    <w:p>
      <w:pPr>
        <w:pStyle w:val="Heading2"/>
      </w:pPr>
      <w:r>
        <w:t xml:space="preserve">2. 운동 특성 특징 추출</w:t>
      </w:r>
    </w:p>
    <w:p>
      <w:pPr>
        <w:pStyle w:val="FirstParagraph"/>
      </w:pPr>
      <w:r>
        <w:t xml:space="preserve">레이더 추적 데이터에서 다음 5가지 운동 특성을 추출한다.</w:t>
      </w:r>
    </w:p>
    <w:bookmarkStart w:id="22" w:name="평균-속도-mean-speed-barv"/>
    <w:p>
      <w:pPr>
        <w:pStyle w:val="Heading3"/>
      </w:pPr>
      <w:r>
        <w:t xml:space="preserve">2.1 평균 속도 (Mean Speed,</w:t>
      </w:r>
      <w:r>
        <w:t xml:space="preserve"> </w:t>
      </w:r>
      <m:oMath>
        <m:acc>
          <m:accPr>
            <m:chr m:val="‾"/>
          </m:accPr>
          <m:e>
            <m:r>
              <m:t>v</m:t>
            </m:r>
          </m:e>
        </m:acc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드론은 일반적으로 더 안정적인 속도를 유지하고, 조류는 속도 변화가 크다.</w:t>
      </w:r>
    </w:p>
    <w:bookmarkEnd w:id="22"/>
    <w:bookmarkStart w:id="23" w:name="속도-표준편차-speed-standard-deviation-sigma_v"/>
    <w:p>
      <w:pPr>
        <w:pStyle w:val="Heading3"/>
      </w:pPr>
      <w:r>
        <w:t xml:space="preserve">2.2 속도 표준편차 (Speed Standard Deviation,</w:t>
      </w:r>
      <w:r>
        <w:t xml:space="preserve"> 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t xml:space="preserve">조류는 날갯짓 패턴으로 인해 속도 변동이 크고, 드론은 상대적으로 일정하다.</w:t>
      </w:r>
    </w:p>
    <w:bookmarkEnd w:id="23"/>
    <w:bookmarkStart w:id="24" w:name="X975ab5b51b0f247b5e2a792e121ea1292a50a2d"/>
    <w:p>
      <w:pPr>
        <w:pStyle w:val="Heading3"/>
      </w:pPr>
      <w:r>
        <w:t xml:space="preserve">2.3 방위각 표준편차 (Heading Angle Standard Deviation,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t xml:space="preserve">조류는 비행 중 방향 변화가 잦아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가 크고, 드론은 목적지 지향 비행으로 인해 상대적으로 작다.</w:t>
      </w:r>
    </w:p>
    <w:bookmarkEnd w:id="24"/>
    <w:bookmarkStart w:id="25" w:name="기동성-지수-maneuverability-index-m"/>
    <w:p>
      <w:pPr>
        <w:pStyle w:val="Heading3"/>
      </w:pPr>
      <w:r>
        <w:t xml:space="preserve">2.4 기동성 지수 (Maneuverability Index,</w:t>
      </w:r>
      <w:r>
        <w:t xml:space="preserve"> </w:t>
      </w:r>
      <m:oMath>
        <m:r>
          <m:t>M</m:t>
        </m:r>
      </m:oMath>
      <w:r>
        <w:t xml:space="preserve">)</w:t>
      </w:r>
    </w:p>
    <w:p>
      <w:pPr>
        <w:pStyle w:val="FirstParagraph"/>
      </w:pPr>
      <w:r>
        <w:t xml:space="preserve">단위 시간당 속도 벡터 변화량의 평균으로 정의된다: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이는 표적의 급격한 방향 전환 능력을 나타낸다.</w:t>
      </w:r>
    </w:p>
    <w:bookmarkEnd w:id="25"/>
    <w:bookmarkStart w:id="26" w:name="진동-지수-oscillation-index-o"/>
    <w:p>
      <w:pPr>
        <w:pStyle w:val="Heading3"/>
      </w:pPr>
      <w:r>
        <w:t xml:space="preserve">2.5 진동 지수 (Oscillation Index,</w:t>
      </w:r>
      <w:r>
        <w:t xml:space="preserve"> </w:t>
      </w:r>
      <m:oMath>
        <m:r>
          <m:t>O</m:t>
        </m:r>
      </m:oMath>
      <w:r>
        <w:t xml:space="preserve">)</w:t>
      </w:r>
    </w:p>
    <w:p>
      <w:pPr>
        <w:pStyle w:val="FirstParagraph"/>
      </w:pPr>
      <w:r>
        <w:t xml:space="preserve">궤적의 진동 패턴을 측정하며, 조류의 날갯짓에 의한 수직 방향 주기적 운동을 포착한다: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e>
          </m:nary>
        </m:oMath>
      </m:oMathPara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랜덤-포레스트-분류기"/>
    <w:p>
      <w:pPr>
        <w:pStyle w:val="Heading2"/>
      </w:pPr>
      <w:r>
        <w:t xml:space="preserve">3. 랜덤 포레스트 분류기</w:t>
      </w:r>
    </w:p>
    <w:bookmarkStart w:id="28" w:name="알고리즘-개요"/>
    <w:p>
      <w:pPr>
        <w:pStyle w:val="Heading3"/>
      </w:pPr>
      <w:r>
        <w:t xml:space="preserve">3.1 알고리즘 개요</w:t>
      </w:r>
    </w:p>
    <w:p>
      <w:pPr>
        <w:pStyle w:val="FirstParagraph"/>
      </w:pPr>
      <w:r>
        <w:t xml:space="preserve">랜덤 포레스트는 다수의 결정 트리(decision tree)를 앙상블로 결합한 분류 방법이다. 각 트리는 부트스트랩 샘플과 무작위로 선택된 특징 부분집합으로 학습되며, 최종 분류는 다수결 투표로 결정된다.</w:t>
      </w:r>
    </w:p>
    <w:p>
      <w:pPr>
        <w:pStyle w:val="BodyText"/>
      </w:pPr>
      <w:r>
        <w:t xml:space="preserve">주요 하이퍼파라미터:</w:t>
      </w:r>
    </w:p>
    <w:p>
      <w:pPr>
        <w:numPr>
          <w:ilvl w:val="0"/>
          <w:numId w:val="1001"/>
        </w:numPr>
        <w:pStyle w:val="Compact"/>
      </w:pPr>
      <w:r>
        <w:t xml:space="preserve">트리 개수: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</w:p>
    <w:p>
      <w:pPr>
        <w:numPr>
          <w:ilvl w:val="0"/>
          <w:numId w:val="1001"/>
        </w:numPr>
        <w:pStyle w:val="Compact"/>
      </w:pPr>
      <w:r>
        <w:t xml:space="preserve">각 분기 시 고려하는 특징 수: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(d: 전체 특징 차원)</w:t>
      </w:r>
    </w:p>
    <w:bookmarkEnd w:id="28"/>
    <w:bookmarkStart w:id="29" w:name="세-범주-분류"/>
    <w:p>
      <w:pPr>
        <w:pStyle w:val="Heading3"/>
      </w:pPr>
      <w:r>
        <w:t xml:space="preserve">3.2 세 범주 분류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클래스 1</w:t>
      </w:r>
      <w:r>
        <w:t xml:space="preserve">: 드론 (UAV)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클래스 2</w:t>
      </w:r>
      <w:r>
        <w:t xml:space="preserve">: 조류 (Bird)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클래스 3</w:t>
      </w:r>
      <w:r>
        <w:t xml:space="preserve">: 강수 (Precipitation)</w:t>
      </w:r>
    </w:p>
    <w:p>
      <w:pPr>
        <w:pStyle w:val="FirstParagraph"/>
      </w:pPr>
      <w:r>
        <w:t xml:space="preserve">강수는 레이더 클러터의 주요 원인으로, 이를 별도 클래스로 포함함으로써 실제 운용 환경에서의 견고성을 높인다.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실험-결과"/>
    <w:p>
      <w:pPr>
        <w:pStyle w:val="Heading2"/>
      </w:pPr>
      <w:r>
        <w:t xml:space="preserve">4. 실험 결과</w:t>
      </w:r>
    </w:p>
    <w:bookmarkStart w:id="31" w:name="데이터셋"/>
    <w:p>
      <w:pPr>
        <w:pStyle w:val="Heading3"/>
      </w:pPr>
      <w:r>
        <w:t xml:space="preserve">4.1 데이터셋</w:t>
      </w:r>
    </w:p>
    <w:p>
      <w:pPr>
        <w:pStyle w:val="FirstParagraph"/>
      </w:pPr>
      <w:r>
        <w:t xml:space="preserve">레이더 추적 시스템으로 수집된 실제 비행 데이터:</w:t>
      </w:r>
    </w:p>
    <w:p>
      <w:pPr>
        <w:numPr>
          <w:ilvl w:val="0"/>
          <w:numId w:val="1003"/>
        </w:numPr>
        <w:pStyle w:val="Compact"/>
      </w:pPr>
      <w:r>
        <w:t xml:space="preserve">드론: 멀티콥터 및 고정익 드론</w:t>
      </w:r>
    </w:p>
    <w:p>
      <w:pPr>
        <w:numPr>
          <w:ilvl w:val="0"/>
          <w:numId w:val="1003"/>
        </w:numPr>
        <w:pStyle w:val="Compact"/>
      </w:pPr>
      <w:r>
        <w:t xml:space="preserve">조류: 다양한 종의 새</w:t>
      </w:r>
    </w:p>
    <w:p>
      <w:pPr>
        <w:numPr>
          <w:ilvl w:val="0"/>
          <w:numId w:val="1003"/>
        </w:numPr>
        <w:pStyle w:val="Compact"/>
      </w:pPr>
      <w:r>
        <w:t xml:space="preserve">강수: 기상 레이더 에코 데이터</w:t>
      </w:r>
    </w:p>
    <w:bookmarkEnd w:id="31"/>
    <w:bookmarkStart w:id="32" w:name="분류-성능"/>
    <w:p>
      <w:pPr>
        <w:pStyle w:val="Heading3"/>
      </w:pPr>
      <w:r>
        <w:t xml:space="preserve">4.2 분류 성능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드론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조류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정확도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결정 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랜덤 포레스트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92.5%</w:t>
            </w:r>
          </w:p>
        </w:tc>
      </w:tr>
    </w:tbl>
    <w:bookmarkEnd w:id="32"/>
    <w:bookmarkStart w:id="33" w:name="특징-중요도-분석"/>
    <w:p>
      <w:pPr>
        <w:pStyle w:val="Heading3"/>
      </w:pPr>
      <w:r>
        <w:t xml:space="preserve">4.3 특징 중요도 분석</w:t>
      </w:r>
    </w:p>
    <w:p>
      <w:pPr>
        <w:pStyle w:val="FirstParagraph"/>
      </w:pPr>
      <w:r>
        <w:t xml:space="preserve">랜덤 포레스트의 Gini 불순도 기반 특징 중요도:</w:t>
      </w:r>
    </w:p>
    <w:p>
      <w:pPr>
        <w:numPr>
          <w:ilvl w:val="0"/>
          <w:numId w:val="1004"/>
        </w:numPr>
        <w:pStyle w:val="Compact"/>
      </w:pPr>
      <w:r>
        <w:t xml:space="preserve">속도 표준편차 (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t xml:space="preserve">): 28.3%</w:t>
      </w:r>
    </w:p>
    <w:p>
      <w:pPr>
        <w:numPr>
          <w:ilvl w:val="0"/>
          <w:numId w:val="1004"/>
        </w:numPr>
        <w:pStyle w:val="Compact"/>
      </w:pPr>
      <w:r>
        <w:t xml:space="preserve">기동성 지수 (</w:t>
      </w:r>
      <m:oMath>
        <m:r>
          <m:t>M</m:t>
        </m:r>
      </m:oMath>
      <w:r>
        <w:t xml:space="preserve">): 24.1%</w:t>
      </w:r>
    </w:p>
    <w:p>
      <w:pPr>
        <w:numPr>
          <w:ilvl w:val="0"/>
          <w:numId w:val="1004"/>
        </w:numPr>
        <w:pStyle w:val="Compact"/>
      </w:pPr>
      <w:r>
        <w:t xml:space="preserve">방위각 표준편차 (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): 21.7%</w:t>
      </w:r>
    </w:p>
    <w:p>
      <w:pPr>
        <w:numPr>
          <w:ilvl w:val="0"/>
          <w:numId w:val="1004"/>
        </w:numPr>
        <w:pStyle w:val="Compact"/>
      </w:pPr>
      <w:r>
        <w:t xml:space="preserve">진동 지수 (</w:t>
      </w:r>
      <m:oMath>
        <m:r>
          <m:t>O</m:t>
        </m:r>
      </m:oMath>
      <w:r>
        <w:t xml:space="preserve">): 15.6%</w:t>
      </w:r>
    </w:p>
    <w:p>
      <w:pPr>
        <w:numPr>
          <w:ilvl w:val="0"/>
          <w:numId w:val="1004"/>
        </w:numPr>
        <w:pStyle w:val="Compact"/>
      </w:pPr>
      <w:r>
        <w:t xml:space="preserve">평균 속도 (</w:t>
      </w:r>
      <m:oMath>
        <m:acc>
          <m:accPr>
            <m:chr m:val="‾"/>
          </m:accPr>
          <m:e>
            <m:r>
              <m:t>v</m:t>
            </m:r>
          </m:e>
        </m:acc>
      </m:oMath>
      <w:r>
        <w:t xml:space="preserve">): 10.3%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결론"/>
    <w:p>
      <w:pPr>
        <w:pStyle w:val="Heading2"/>
      </w:pPr>
      <w:r>
        <w:t xml:space="preserve">5. 결론</w:t>
      </w:r>
    </w:p>
    <w:p>
      <w:pPr>
        <w:pStyle w:val="FirstParagraph"/>
      </w:pPr>
      <w:r>
        <w:t xml:space="preserve">본 연구는 레이더 추적 궤적에서 추출한 5개의 운동 특성을 기반으로 드론, 조류, 강수를 랜덤 포레스트 분류기로 구분하는 방법을 제안하였다. 제안 방법은 기존 SVM, 결정 트리 대비 높은 분류 정확도(92.5%)를 달성하였으며, 특히 속도 변동성과 기동성 지수가 분류에 가장 중요한 특징임을 확인하였다.</w:t>
      </w:r>
    </w:p>
    <w:p>
      <w:pPr>
        <w:pStyle w:val="BodyText"/>
      </w:pPr>
      <w:r>
        <w:rPr>
          <w:bCs/>
          <w:b/>
        </w:rPr>
        <w:t xml:space="preserve">Step 2 활용 방향</w:t>
      </w:r>
      <w:r>
        <w:t xml:space="preserve">: 본 논문의 5가지 운동 특성(평균 속도, 속도 표준편차, 방위각 표준편차, 기동성 지수, 진동 지수)은 Step 2의 특징 벡터 설계에 직접 적용 가능하다. 랜덤 포레스트를 기본 분류기로 채택하는 근거를 제공한다.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