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cs="Malgun Gothic"/>
          <w:b/>
          <w:color w:val="3B30B0"/>
          <w:sz w:val="44"/>
        </w:rPr>
        <w:t>PetMind 중간발표 대본</w:t>
      </w:r>
    </w:p>
    <w:p>
      <w:pPr>
        <w:keepNext/>
        <w:spacing w:after="80"/>
      </w:pPr>
      <w:r>
        <w:rPr>
          <w:rFonts w:ascii="Malgun Gothic" w:hAnsi="Malgun Gothic" w:eastAsia="Malgun Gothic" w:cs="Malgun Gothic"/>
          <w:color w:val="5B607A"/>
          <w:sz w:val="20"/>
        </w:rPr>
        <w:t>음성 모델 비교 · 동작 영상 시연 · 질의응답   |   발표일 2026-10-13   |   예상 소요 약 3분 42초(영상 41초 포함, 초당 4.6자 기준)</w:t>
      </w:r>
    </w:p>
    <w:tbl>
      <w:tblPr>
        <w:tblStyle w:val="TableGrid"/>
        <w:tblW w:type="auto" w:w="0"/>
        <w:jc w:val="center"/>
        <w:tblLook w:firstColumn="1" w:firstRow="1" w:lastColumn="0" w:lastRow="0" w:noHBand="0" w:noVBand="1" w:val="04A0"/>
      </w:tblPr>
      <w:tblGrid>
        <w:gridCol w:w="9638"/>
      </w:tblGrid>
      <w:tr>
        <w:tc>
          <w:tcPr>
            <w:tcW w:type="dxa" w:w="9638"/>
            <w:shd w:val="clear" w:color="auto" w:fill="FFF4CE"/>
          </w:tcPr>
          <w:p>
            <w:pPr>
              <w:spacing w:after="40"/>
            </w:pPr>
            <w:r>
              <w:rPr>
                <w:rFonts w:ascii="Malgun Gothic" w:hAnsi="Malgun Gothic" w:eastAsia="Malgun Gothic" w:cs="Malgun Gothic"/>
                <w:b/>
                <w:sz w:val="21"/>
              </w:rPr>
              <w:t xml:space="preserve">범위  </w:t>
            </w:r>
            <w:r>
              <w:rPr>
                <w:rFonts w:ascii="Malgun Gothic" w:hAnsi="Malgun Gothic" w:eastAsia="Malgun Gothic" w:cs="Malgun Gothic"/>
                <w:sz w:val="21"/>
              </w:rPr>
              <w:t>이 대본은 슬라이드 9~15번(음성 분석·비교), 20~22번(남은 작업)과 동작 영상에 맞췄습니다. 수치는 docs/45~47 문서의 값만 사용했습니다. 읽는 속도는 사람마다 다르니 한 번 소리 내어 시간을 재 보세요.</w:t>
            </w:r>
          </w:p>
        </w:tc>
      </w:tr>
    </w:tbl>
    <w:p>
      <w:pPr>
        <w:spacing w:after="40"/>
      </w:pPr>
    </w:p>
    <w:tbl>
      <w:tblPr>
        <w:tblStyle w:val="TableGrid"/>
        <w:tblW w:type="auto" w:w="0"/>
        <w:jc w:val="center"/>
        <w:tblLook w:firstColumn="1" w:firstRow="1" w:lastColumn="0" w:lastRow="0" w:noHBand="0" w:noVBand="1" w:val="04A0"/>
      </w:tblPr>
      <w:tblGrid>
        <w:gridCol w:w="9638"/>
      </w:tblGrid>
      <w:tr>
        <w:tc>
          <w:tcPr>
            <w:tcW w:type="dxa" w:w="9638"/>
            <w:shd w:val="clear" w:color="auto" w:fill="FDE4E4"/>
          </w:tcPr>
          <w:p>
            <w:pPr>
              <w:spacing w:after="40"/>
            </w:pPr>
            <w:r>
              <w:rPr>
                <w:rFonts w:ascii="Malgun Gothic" w:hAnsi="Malgun Gothic" w:eastAsia="Malgun Gothic" w:cs="Malgun Gothic"/>
                <w:b/>
                <w:sz w:val="21"/>
              </w:rPr>
              <w:t xml:space="preserve">주의  </w:t>
            </w:r>
            <w:r>
              <w:rPr>
                <w:rFonts w:ascii="Malgun Gothic" w:hAnsi="Malgun Gothic" w:eastAsia="Malgun Gothic" w:cs="Malgun Gothic"/>
                <w:sz w:val="21"/>
              </w:rPr>
              <w:t>'YAMNet을 기준 모델로 전환한다'는 문장(2-3)은 팀 합의가 필요한 제안입니다. 합의 전이라면 대체 문장을 읽으세요. 현재 웹 서비스의 운영 모델은 아직 기존 LSTM입니다.</w:t>
            </w:r>
          </w:p>
        </w:tc>
      </w:tr>
    </w:tbl>
    <w:p>
      <w:pPr>
        <w:spacing w:after="40"/>
      </w:pPr>
    </w:p>
    <w:p>
      <w:pPr>
        <w:pStyle w:val="Heading1"/>
        <w:keepNext/>
        <w:spacing w:before="280" w:after="80"/>
      </w:pPr>
      <w:r>
        <w:rPr>
          <w:rFonts w:ascii="Malgun Gothic" w:hAnsi="Malgun Gothic" w:eastAsia="Malgun Gothic" w:cs="Malgun Gothic"/>
          <w:b/>
          <w:color w:val="3B30B0"/>
          <w:sz w:val="32"/>
        </w:rPr>
        <w:t>1. 도입</w:t>
      </w:r>
    </w:p>
    <w:p>
      <w:pPr>
        <w:keepNext/>
        <w:spacing w:after="80"/>
      </w:pPr>
      <w:r>
        <w:rPr>
          <w:rFonts w:ascii="Malgun Gothic" w:hAnsi="Malgun Gothic" w:eastAsia="Malgun Gothic" w:cs="Malgun Gothic"/>
          <w:color w:val="5B607A"/>
          <w:sz w:val="20"/>
        </w:rPr>
        <w:t>슬라이드 3~4 · 약 13초</w:t>
      </w:r>
    </w:p>
    <w:p>
      <w:pPr>
        <w:spacing w:line="384" w:lineRule="auto" w:after="120"/>
      </w:pPr>
      <w:r>
        <w:rPr>
          <w:rFonts w:ascii="Malgun Gothic" w:hAnsi="Malgun Gothic" w:eastAsia="Malgun Gothic" w:cs="Malgun Gothic"/>
          <w:sz w:val="25"/>
        </w:rPr>
        <w:t>교수님께서 소리를 어떻게 분석하는지 설명이 부족하다고 하셨습니다. 그래서 이번에는 짖음 소리를 찾는 방법 두 가지를 직접 비교해 보았습니다.</w:t>
      </w:r>
    </w:p>
    <w:p>
      <w:pPr>
        <w:pStyle w:val="Heading1"/>
        <w:keepNext/>
        <w:spacing w:before="280" w:after="80"/>
      </w:pPr>
      <w:r>
        <w:rPr>
          <w:rFonts w:ascii="Malgun Gothic" w:hAnsi="Malgun Gothic" w:eastAsia="Malgun Gothic" w:cs="Malgun Gothic"/>
          <w:b/>
          <w:color w:val="3B30B0"/>
          <w:sz w:val="32"/>
        </w:rPr>
        <w:t>2. 비교 결과 설명</w:t>
      </w:r>
    </w:p>
    <w:p>
      <w:pPr>
        <w:pStyle w:val="Heading2"/>
        <w:keepNext/>
        <w:spacing w:before="200" w:after="80"/>
      </w:pPr>
      <w:r>
        <w:rPr>
          <w:rFonts w:ascii="Malgun Gothic" w:hAnsi="Malgun Gothic" w:eastAsia="Malgun Gothic" w:cs="Malgun Gothic"/>
          <w:b/>
          <w:color w:val="1D2033"/>
          <w:sz w:val="26"/>
        </w:rPr>
        <w:t>2-1. 두 방법 비교</w:t>
      </w:r>
    </w:p>
    <w:p>
      <w:pPr>
        <w:keepNext/>
        <w:spacing w:after="80"/>
      </w:pPr>
      <w:r>
        <w:rPr>
          <w:rFonts w:ascii="Malgun Gothic" w:hAnsi="Malgun Gothic" w:eastAsia="Malgun Gothic" w:cs="Malgun Gothic"/>
          <w:color w:val="5B607A"/>
          <w:sz w:val="20"/>
        </w:rPr>
        <w:t>슬라이드 9~11 · 약 43초 · 화면: 182개 비교 표</w:t>
      </w:r>
    </w:p>
    <w:p>
      <w:pPr>
        <w:spacing w:line="384" w:lineRule="auto" w:after="120"/>
      </w:pPr>
      <w:r>
        <w:rPr>
          <w:rFonts w:ascii="Malgun Gothic" w:hAnsi="Malgun Gothic" w:eastAsia="Malgun Gothic" w:cs="Malgun Gothic"/>
          <w:sz w:val="25"/>
        </w:rPr>
        <w:t>첫 번째는 직접 학습한 LSTM입니다. 소리를 5초씩 나눠 시간에 따른 변화를 읽습니다. 두 번째는 구글이 이미 학습해 둔 YAMNet이고, 저희가 따로 학습하지 않고 짖음 점수만 사용했습니다. 같은 공개 음원 182개, 짖음 42개와 기타 소리 140개로 비교했습니다. 기존 LSTM은 짖음 42개 중 30개를 놓쳐 재현율이 28.6퍼센트였습니다. YAMNet 단독은 재현율이 69퍼센트로 올랐고, F1 점수는 0.43에서 0.80으로 올랐습니다.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3402"/>
            <w:shd w:val="clear" w:color="auto" w:fill="DDE3F5"/>
          </w:tcPr>
          <w:p>
            <w:r>
              <w:rPr>
                <w:rFonts w:ascii="Malgun Gothic" w:hAnsi="Malgun Gothic" w:eastAsia="Malgun Gothic" w:cs="Malgun Gothic"/>
                <w:b/>
                <w:sz w:val="21"/>
              </w:rPr>
              <w:t>모델</w:t>
            </w:r>
          </w:p>
        </w:tc>
        <w:tc>
          <w:tcPr>
            <w:tcW w:type="dxa" w:w="1474"/>
            <w:shd w:val="clear" w:color="auto" w:fill="DDE3F5"/>
          </w:tcPr>
          <w:p>
            <w:r>
              <w:rPr>
                <w:rFonts w:ascii="Malgun Gothic" w:hAnsi="Malgun Gothic" w:eastAsia="Malgun Gothic" w:cs="Malgun Gothic"/>
                <w:b/>
                <w:sz w:val="21"/>
              </w:rPr>
              <w:t>정밀도</w:t>
            </w:r>
          </w:p>
        </w:tc>
        <w:tc>
          <w:tcPr>
            <w:tcW w:type="dxa" w:w="1474"/>
            <w:shd w:val="clear" w:color="auto" w:fill="DDE3F5"/>
          </w:tcPr>
          <w:p>
            <w:r>
              <w:rPr>
                <w:rFonts w:ascii="Malgun Gothic" w:hAnsi="Malgun Gothic" w:eastAsia="Malgun Gothic" w:cs="Malgun Gothic"/>
                <w:b/>
                <w:sz w:val="21"/>
              </w:rPr>
              <w:t>재현율</w:t>
            </w:r>
          </w:p>
        </w:tc>
        <w:tc>
          <w:tcPr>
            <w:tcW w:type="dxa" w:w="1474"/>
            <w:shd w:val="clear" w:color="auto" w:fill="DDE3F5"/>
          </w:tcPr>
          <w:p>
            <w:r>
              <w:rPr>
                <w:rFonts w:ascii="Malgun Gothic" w:hAnsi="Malgun Gothic" w:eastAsia="Malgun Gothic" w:cs="Malgun Gothic"/>
                <w:b/>
                <w:sz w:val="21"/>
              </w:rPr>
              <w:t>F1</w:t>
            </w:r>
          </w:p>
        </w:tc>
        <w:tc>
          <w:tcPr>
            <w:tcW w:type="dxa" w:w="1814"/>
            <w:shd w:val="clear" w:color="auto" w:fill="DDE3F5"/>
          </w:tcPr>
          <w:p>
            <w:r>
              <w:rPr>
                <w:rFonts w:ascii="Malgun Gothic" w:hAnsi="Malgun Gothic" w:eastAsia="Malgun Gothic" w:cs="Malgun Gothic"/>
                <w:b/>
                <w:sz w:val="21"/>
              </w:rPr>
              <w:t>놓친 짖음</w:t>
            </w:r>
          </w:p>
        </w:tc>
      </w:tr>
      <w:tr>
        <w:tc>
          <w:tcPr>
            <w:tcW w:type="dxa" w:w="3402"/>
          </w:tcPr>
          <w:p>
            <w:pPr>
              <w:spacing w:after="40"/>
            </w:pPr>
            <w:r>
              <w:rPr>
                <w:rFonts w:ascii="Malgun Gothic" w:hAnsi="Malgun Gothic" w:eastAsia="Malgun Gothic" w:cs="Malgun Gothic"/>
                <w:sz w:val="21"/>
              </w:rPr>
              <w:t>기존 log-mel LSTM</w:t>
            </w:r>
          </w:p>
        </w:tc>
        <w:tc>
          <w:tcPr>
            <w:tcW w:type="dxa" w:w="1474"/>
          </w:tcPr>
          <w:p>
            <w:pPr>
              <w:spacing w:after="40"/>
            </w:pPr>
            <w:r>
              <w:rPr>
                <w:rFonts w:ascii="Malgun Gothic" w:hAnsi="Malgun Gothic" w:eastAsia="Malgun Gothic" w:cs="Malgun Gothic"/>
                <w:sz w:val="21"/>
              </w:rPr>
              <w:t>0.857</w:t>
            </w:r>
          </w:p>
        </w:tc>
        <w:tc>
          <w:tcPr>
            <w:tcW w:type="dxa" w:w="1474"/>
          </w:tcPr>
          <w:p>
            <w:pPr>
              <w:spacing w:after="40"/>
            </w:pPr>
            <w:r>
              <w:rPr>
                <w:rFonts w:ascii="Malgun Gothic" w:hAnsi="Malgun Gothic" w:eastAsia="Malgun Gothic" w:cs="Malgun Gothic"/>
                <w:sz w:val="21"/>
              </w:rPr>
              <w:t>0.286</w:t>
            </w:r>
          </w:p>
        </w:tc>
        <w:tc>
          <w:tcPr>
            <w:tcW w:type="dxa" w:w="1474"/>
          </w:tcPr>
          <w:p>
            <w:pPr>
              <w:spacing w:after="40"/>
            </w:pPr>
            <w:r>
              <w:rPr>
                <w:rFonts w:ascii="Malgun Gothic" w:hAnsi="Malgun Gothic" w:eastAsia="Malgun Gothic" w:cs="Malgun Gothic"/>
                <w:sz w:val="21"/>
              </w:rPr>
              <w:t>0.429</w:t>
            </w:r>
          </w:p>
        </w:tc>
        <w:tc>
          <w:tcPr>
            <w:tcW w:type="dxa" w:w="1814"/>
          </w:tcPr>
          <w:p>
            <w:pPr>
              <w:spacing w:after="40"/>
            </w:pPr>
            <w:r>
              <w:rPr>
                <w:rFonts w:ascii="Malgun Gothic" w:hAnsi="Malgun Gothic" w:eastAsia="Malgun Gothic" w:cs="Malgun Gothic"/>
                <w:sz w:val="21"/>
              </w:rPr>
              <w:t>30</w:t>
            </w:r>
          </w:p>
        </w:tc>
      </w:tr>
      <w:tr>
        <w:tc>
          <w:tcPr>
            <w:tcW w:type="dxa" w:w="3402"/>
          </w:tcPr>
          <w:p>
            <w:pPr>
              <w:spacing w:after="40"/>
            </w:pPr>
            <w:r>
              <w:rPr>
                <w:rFonts w:ascii="Malgun Gothic" w:hAnsi="Malgun Gothic" w:eastAsia="Malgun Gothic" w:cs="Malgun Gothic"/>
                <w:sz w:val="21"/>
              </w:rPr>
              <w:t>YAMNet 단독 (학습 없음)</w:t>
            </w:r>
          </w:p>
        </w:tc>
        <w:tc>
          <w:tcPr>
            <w:tcW w:type="dxa" w:w="1474"/>
          </w:tcPr>
          <w:p>
            <w:pPr>
              <w:spacing w:after="40"/>
            </w:pPr>
            <w:r>
              <w:rPr>
                <w:rFonts w:ascii="Malgun Gothic" w:hAnsi="Malgun Gothic" w:eastAsia="Malgun Gothic" w:cs="Malgun Gothic"/>
                <w:sz w:val="21"/>
              </w:rPr>
              <w:t>0.935</w:t>
            </w:r>
          </w:p>
        </w:tc>
        <w:tc>
          <w:tcPr>
            <w:tcW w:type="dxa" w:w="1474"/>
          </w:tcPr>
          <w:p>
            <w:pPr>
              <w:spacing w:after="40"/>
            </w:pPr>
            <w:r>
              <w:rPr>
                <w:rFonts w:ascii="Malgun Gothic" w:hAnsi="Malgun Gothic" w:eastAsia="Malgun Gothic" w:cs="Malgun Gothic"/>
                <w:sz w:val="21"/>
              </w:rPr>
              <w:t>0.690</w:t>
            </w:r>
          </w:p>
        </w:tc>
        <w:tc>
          <w:tcPr>
            <w:tcW w:type="dxa" w:w="1474"/>
          </w:tcPr>
          <w:p>
            <w:pPr>
              <w:spacing w:after="40"/>
            </w:pPr>
            <w:r>
              <w:rPr>
                <w:rFonts w:ascii="Malgun Gothic" w:hAnsi="Malgun Gothic" w:eastAsia="Malgun Gothic" w:cs="Malgun Gothic"/>
                <w:sz w:val="21"/>
              </w:rPr>
              <w:t>0.795</w:t>
            </w:r>
          </w:p>
        </w:tc>
        <w:tc>
          <w:tcPr>
            <w:tcW w:type="dxa" w:w="1814"/>
          </w:tcPr>
          <w:p>
            <w:pPr>
              <w:spacing w:after="40"/>
            </w:pPr>
            <w:r>
              <w:rPr>
                <w:rFonts w:ascii="Malgun Gothic" w:hAnsi="Malgun Gothic" w:eastAsia="Malgun Gothic" w:cs="Malgun Gothic"/>
                <w:sz w:val="21"/>
              </w:rPr>
              <w:t>13</w:t>
            </w:r>
          </w:p>
        </w:tc>
      </w:tr>
      <w:tr>
        <w:tc>
          <w:tcPr>
            <w:tcW w:type="dxa" w:w="3402"/>
          </w:tcPr>
          <w:p>
            <w:pPr>
              <w:spacing w:after="40"/>
            </w:pPr>
            <w:r>
              <w:rPr>
                <w:rFonts w:ascii="Malgun Gothic" w:hAnsi="Malgun Gothic" w:eastAsia="Malgun Gothic" w:cs="Malgun Gothic"/>
                <w:sz w:val="21"/>
              </w:rPr>
              <w:t>YAMNet 특징 → LSTM</w:t>
            </w:r>
          </w:p>
        </w:tc>
        <w:tc>
          <w:tcPr>
            <w:tcW w:type="dxa" w:w="1474"/>
          </w:tcPr>
          <w:p>
            <w:pPr>
              <w:spacing w:after="40"/>
            </w:pPr>
            <w:r>
              <w:rPr>
                <w:rFonts w:ascii="Malgun Gothic" w:hAnsi="Malgun Gothic" w:eastAsia="Malgun Gothic" w:cs="Malgun Gothic"/>
                <w:sz w:val="21"/>
              </w:rPr>
              <w:t>0.966</w:t>
            </w:r>
          </w:p>
        </w:tc>
        <w:tc>
          <w:tcPr>
            <w:tcW w:type="dxa" w:w="1474"/>
          </w:tcPr>
          <w:p>
            <w:pPr>
              <w:spacing w:after="40"/>
            </w:pPr>
            <w:r>
              <w:rPr>
                <w:rFonts w:ascii="Malgun Gothic" w:hAnsi="Malgun Gothic" w:eastAsia="Malgun Gothic" w:cs="Malgun Gothic"/>
                <w:sz w:val="21"/>
              </w:rPr>
              <w:t>0.667</w:t>
            </w:r>
          </w:p>
        </w:tc>
        <w:tc>
          <w:tcPr>
            <w:tcW w:type="dxa" w:w="1474"/>
          </w:tcPr>
          <w:p>
            <w:pPr>
              <w:spacing w:after="40"/>
            </w:pPr>
            <w:r>
              <w:rPr>
                <w:rFonts w:ascii="Malgun Gothic" w:hAnsi="Malgun Gothic" w:eastAsia="Malgun Gothic" w:cs="Malgun Gothic"/>
                <w:sz w:val="21"/>
              </w:rPr>
              <w:t>0.789</w:t>
            </w:r>
          </w:p>
        </w:tc>
        <w:tc>
          <w:tcPr>
            <w:tcW w:type="dxa" w:w="1814"/>
          </w:tcPr>
          <w:p>
            <w:pPr>
              <w:spacing w:after="40"/>
            </w:pPr>
            <w:r>
              <w:rPr>
                <w:rFonts w:ascii="Malgun Gothic" w:hAnsi="Malgun Gothic" w:eastAsia="Malgun Gothic" w:cs="Malgun Gothic"/>
                <w:sz w:val="21"/>
              </w:rPr>
              <w:t>14</w:t>
            </w:r>
          </w:p>
        </w:tc>
      </w:tr>
      <w:tr>
        <w:tc>
          <w:tcPr>
            <w:tcW w:type="dxa" w:w="3402"/>
          </w:tcPr>
          <w:p>
            <w:pPr>
              <w:spacing w:after="40"/>
            </w:pPr>
            <w:r>
              <w:rPr>
                <w:rFonts w:ascii="Malgun Gothic" w:hAnsi="Malgun Gothic" w:eastAsia="Malgun Gothic" w:cs="Malgun Gothic"/>
                <w:sz w:val="21"/>
              </w:rPr>
              <w:t>AudioSet 추가 학습 LSTM (3회)</w:t>
            </w:r>
          </w:p>
        </w:tc>
        <w:tc>
          <w:tcPr>
            <w:tcW w:type="dxa" w:w="1474"/>
          </w:tcPr>
          <w:p>
            <w:pPr>
              <w:spacing w:after="40"/>
            </w:pPr>
            <w:r>
              <w:rPr>
                <w:rFonts w:ascii="Malgun Gothic" w:hAnsi="Malgun Gothic" w:eastAsia="Malgun Gothic" w:cs="Malgun Gothic"/>
                <w:sz w:val="21"/>
              </w:rPr>
              <w:t>0.80~0.94</w:t>
            </w:r>
          </w:p>
        </w:tc>
        <w:tc>
          <w:tcPr>
            <w:tcW w:type="dxa" w:w="1474"/>
          </w:tcPr>
          <w:p>
            <w:pPr>
              <w:spacing w:after="40"/>
            </w:pPr>
            <w:r>
              <w:rPr>
                <w:rFonts w:ascii="Malgun Gothic" w:hAnsi="Malgun Gothic" w:eastAsia="Malgun Gothic" w:cs="Malgun Gothic"/>
                <w:sz w:val="21"/>
              </w:rPr>
              <w:t>0.71~0.76</w:t>
            </w:r>
          </w:p>
        </w:tc>
        <w:tc>
          <w:tcPr>
            <w:tcW w:type="dxa" w:w="1474"/>
          </w:tcPr>
          <w:p>
            <w:pPr>
              <w:spacing w:after="40"/>
            </w:pPr>
            <w:r>
              <w:rPr>
                <w:rFonts w:ascii="Malgun Gothic" w:hAnsi="Malgun Gothic" w:eastAsia="Malgun Gothic" w:cs="Malgun Gothic"/>
                <w:sz w:val="21"/>
              </w:rPr>
              <w:t>0.78~0.81</w:t>
            </w:r>
          </w:p>
        </w:tc>
        <w:tc>
          <w:tcPr>
            <w:tcW w:type="dxa" w:w="1814"/>
          </w:tcPr>
          <w:p>
            <w:pPr>
              <w:spacing w:after="40"/>
            </w:pPr>
            <w:r>
              <w:rPr>
                <w:rFonts w:ascii="Malgun Gothic" w:hAnsi="Malgun Gothic" w:eastAsia="Malgun Gothic" w:cs="Malgun Gothic"/>
                <w:sz w:val="21"/>
              </w:rPr>
              <w:t>10~12</w:t>
            </w:r>
          </w:p>
        </w:tc>
      </w:tr>
    </w:tbl>
    <w:p>
      <w:pPr>
        <w:spacing w:after="40"/>
      </w:pPr>
    </w:p>
    <w:p>
      <w:pPr>
        <w:keepNext/>
        <w:spacing w:after="80"/>
      </w:pPr>
      <w:r>
        <w:rPr>
          <w:rFonts w:ascii="Malgun Gothic" w:hAnsi="Malgun Gothic" w:eastAsia="Malgun Gothic" w:cs="Malgun Gothic"/>
          <w:color w:val="5B607A"/>
          <w:sz w:val="20"/>
        </w:rPr>
        <w:t>짖음 42개 · 기타 140개. 이미 확인한 개발용 평가이며 독립 테스트가 아닙니다.</w:t>
      </w:r>
    </w:p>
    <w:p>
      <w:pPr>
        <w:pStyle w:val="Heading2"/>
        <w:keepNext/>
        <w:spacing w:before="200" w:after="80"/>
      </w:pPr>
      <w:r>
        <w:rPr>
          <w:rFonts w:ascii="Malgun Gothic" w:hAnsi="Malgun Gothic" w:eastAsia="Malgun Gothic" w:cs="Malgun Gothic"/>
          <w:b/>
          <w:color w:val="1D2033"/>
          <w:sz w:val="26"/>
        </w:rPr>
        <w:t>2-2. 추가 학습 실험과 짧은 짖음</w:t>
      </w:r>
    </w:p>
    <w:p>
      <w:pPr>
        <w:keepNext/>
        <w:spacing w:after="80"/>
      </w:pPr>
      <w:r>
        <w:rPr>
          <w:rFonts w:ascii="Malgun Gothic" w:hAnsi="Malgun Gothic" w:eastAsia="Malgun Gothic" w:cs="Malgun Gothic"/>
          <w:color w:val="5B607A"/>
          <w:sz w:val="20"/>
        </w:rPr>
        <w:t>슬라이드 12~15 · 약 64초</w:t>
      </w:r>
    </w:p>
    <w:p>
      <w:pPr>
        <w:spacing w:line="384" w:lineRule="auto" w:after="120"/>
      </w:pPr>
      <w:r>
        <w:rPr>
          <w:rFonts w:ascii="Malgun Gothic" w:hAnsi="Malgun Gothic" w:eastAsia="Malgun Gothic" w:cs="Malgun Gothic"/>
          <w:sz w:val="25"/>
        </w:rPr>
        <w:t>그러면 YAMNet에 LSTM을 붙이거나 AudioSet 자료를 더 학습시키면 좋아질까요? 같은 평가에서 세 번 다시 학습했더니 F1이 0.78에서 0.81 사이로 매번 달라서, 안정적인 개선이라고 말하기 어려웠습니다. 별도로 구한 AudioSet 53개 음원, 106개 구간에서도 YAMNet 단독이 0.816으로 가장 높았고, 추가 학습한 LSTM은 0.72에서 0.78이었습니다. 추가 학습으로 놓침은 줄었지만 YAMNet 단독보다 오탐이 많았습니다.</w:t>
      </w:r>
    </w:p>
    <w:p>
      <w:pPr>
        <w:spacing w:line="384" w:lineRule="auto" w:after="120"/>
      </w:pPr>
      <w:r>
        <w:rPr>
          <w:rFonts w:ascii="Malgun Gothic" w:hAnsi="Malgun Gothic" w:eastAsia="Malgun Gothic" w:cs="Malgun Gothic"/>
          <w:sz w:val="25"/>
        </w:rPr>
        <w:t>놓치는 소리는 1초보다 짧은 짖음에 몰려 있었습니다. 이런 구간 23개 중 12개를 놓쳤습니다. 더 짧은 구간으로 다시 학습한 LSTM은 짖음을 3개 구간 더 찾았지만 오탐이 7개 구간 늘어서 채택하지 않았습니다.</w:t>
      </w:r>
    </w:p>
    <w:p>
      <w:pPr>
        <w:pStyle w:val="Heading2"/>
        <w:keepNext/>
        <w:spacing w:before="200" w:after="80"/>
      </w:pPr>
      <w:r>
        <w:rPr>
          <w:rFonts w:ascii="Malgun Gothic" w:hAnsi="Malgun Gothic" w:eastAsia="Malgun Gothic" w:cs="Malgun Gothic"/>
          <w:b/>
          <w:color w:val="1D2033"/>
          <w:sz w:val="26"/>
        </w:rPr>
        <w:t>2-3. 결정과 다음 단계</w:t>
      </w:r>
    </w:p>
    <w:p>
      <w:pPr>
        <w:keepNext/>
        <w:spacing w:after="80"/>
      </w:pPr>
      <w:r>
        <w:rPr>
          <w:rFonts w:ascii="Malgun Gothic" w:hAnsi="Malgun Gothic" w:eastAsia="Malgun Gothic" w:cs="Malgun Gothic"/>
          <w:color w:val="5B607A"/>
          <w:sz w:val="20"/>
        </w:rPr>
        <w:t>슬라이드 22 · 약 13초</w:t>
      </w:r>
    </w:p>
    <w:p>
      <w:pPr>
        <w:spacing w:line="384" w:lineRule="auto" w:after="120"/>
      </w:pPr>
      <w:r>
        <w:rPr>
          <w:rFonts w:ascii="Malgun Gothic" w:hAnsi="Malgun Gothic" w:eastAsia="Malgun Gothic" w:cs="Malgun Gothic"/>
          <w:sz w:val="25"/>
        </w:rPr>
        <w:t>이 결과를 바탕으로, 학습이 필요 없는 YAMNet을 기준 모델로 삼고 웹 서비스 적용은 10월 19일부터 23일에 진행하려고 합니다.</w:t>
      </w:r>
    </w:p>
    <w:tbl>
      <w:tblPr>
        <w:tblStyle w:val="TableGrid"/>
        <w:tblW w:type="auto" w:w="0"/>
        <w:jc w:val="center"/>
        <w:tblLook w:firstColumn="1" w:firstRow="1" w:lastColumn="0" w:lastRow="0" w:noHBand="0" w:noVBand="1" w:val="04A0"/>
      </w:tblPr>
      <w:tblGrid>
        <w:gridCol w:w="9638"/>
      </w:tblGrid>
      <w:tr>
        <w:tc>
          <w:tcPr>
            <w:tcW w:type="dxa" w:w="9638"/>
            <w:shd w:val="clear" w:color="auto" w:fill="E8F3E8"/>
          </w:tcPr>
          <w:p>
            <w:pPr>
              <w:spacing w:after="40"/>
            </w:pPr>
            <w:r>
              <w:rPr>
                <w:rFonts w:ascii="Malgun Gothic" w:hAnsi="Malgun Gothic" w:eastAsia="Malgun Gothic" w:cs="Malgun Gothic"/>
                <w:b/>
                <w:sz w:val="21"/>
              </w:rPr>
              <w:t xml:space="preserve">합의 전 대체 문장  </w:t>
            </w:r>
            <w:r>
              <w:rPr>
                <w:rFonts w:ascii="Malgun Gothic" w:hAnsi="Malgun Gothic" w:eastAsia="Malgun Gothic" w:cs="Malgun Gothic"/>
                <w:sz w:val="21"/>
              </w:rPr>
              <w:t>비교 결과는 YAMNet 단독이 가장 높았고, 어떤 모델을 웹 서비스에 적용할지는 10월 19일부터 23일에 확정하려고 합니다.</w:t>
            </w:r>
          </w:p>
        </w:tc>
      </w:tr>
    </w:tbl>
    <w:p>
      <w:pPr>
        <w:spacing w:after="40"/>
      </w:pPr>
    </w:p>
    <w:p>
      <w:pPr>
        <w:pStyle w:val="Heading1"/>
        <w:keepNext/>
        <w:spacing w:before="280" w:after="80"/>
      </w:pPr>
      <w:r>
        <w:rPr>
          <w:rFonts w:ascii="Malgun Gothic" w:hAnsi="Malgun Gothic" w:eastAsia="Malgun Gothic" w:cs="Malgun Gothic"/>
          <w:b/>
          <w:color w:val="3B30B0"/>
          <w:sz w:val="32"/>
        </w:rPr>
        <w:t>3. 동작 영상 시연 (41초)</w:t>
      </w:r>
    </w:p>
    <w:p>
      <w:pPr>
        <w:keepNext/>
        <w:spacing w:after="80"/>
      </w:pPr>
      <w:r>
        <w:rPr>
          <w:rFonts w:ascii="Malgun Gothic" w:hAnsi="Malgun Gothic" w:eastAsia="Malgun Gothic" w:cs="Malgun Gothic"/>
          <w:color w:val="5B607A"/>
          <w:sz w:val="20"/>
        </w:rPr>
        <w:t>영상에는 해설 음성이 없고 하단 자막만 있습니다. 아래 멘트를 영상 시간에 맞춰 말하세요(전체 약 34초, 영상 길이 41초 안에 들어갑니다). 영상은 웹 서비스가 아니라 단독 데모 스크립트 실행 화면입니다.</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587"/>
            <w:shd w:val="clear" w:color="auto" w:fill="DDE3F5"/>
          </w:tcPr>
          <w:p>
            <w:r>
              <w:rPr>
                <w:rFonts w:ascii="Malgun Gothic" w:hAnsi="Malgun Gothic" w:eastAsia="Malgun Gothic" w:cs="Malgun Gothic"/>
                <w:b/>
                <w:sz w:val="21"/>
              </w:rPr>
              <w:t>영상 시간</w:t>
            </w:r>
          </w:p>
        </w:tc>
        <w:tc>
          <w:tcPr>
            <w:tcW w:type="dxa" w:w="2381"/>
            <w:shd w:val="clear" w:color="auto" w:fill="DDE3F5"/>
          </w:tcPr>
          <w:p>
            <w:r>
              <w:rPr>
                <w:rFonts w:ascii="Malgun Gothic" w:hAnsi="Malgun Gothic" w:eastAsia="Malgun Gothic" w:cs="Malgun Gothic"/>
                <w:b/>
                <w:sz w:val="21"/>
              </w:rPr>
              <w:t>화면</w:t>
            </w:r>
          </w:p>
        </w:tc>
        <w:tc>
          <w:tcPr>
            <w:tcW w:type="dxa" w:w="5669"/>
            <w:shd w:val="clear" w:color="auto" w:fill="DDE3F5"/>
          </w:tcPr>
          <w:p>
            <w:r>
              <w:rPr>
                <w:rFonts w:ascii="Malgun Gothic" w:hAnsi="Malgun Gothic" w:eastAsia="Malgun Gothic" w:cs="Malgun Gothic"/>
                <w:b/>
                <w:sz w:val="21"/>
              </w:rPr>
              <w:t>멘트</w:t>
            </w:r>
          </w:p>
        </w:tc>
      </w:tr>
      <w:tr>
        <w:tc>
          <w:tcPr>
            <w:tcW w:type="dxa" w:w="1587"/>
          </w:tcPr>
          <w:p>
            <w:pPr>
              <w:spacing w:after="40"/>
            </w:pPr>
            <w:r>
              <w:rPr>
                <w:rFonts w:ascii="Malgun Gothic" w:hAnsi="Malgun Gothic" w:eastAsia="Malgun Gothic" w:cs="Malgun Gothic"/>
                <w:sz w:val="21"/>
              </w:rPr>
              <w:t>0:00–0:02</w:t>
            </w:r>
          </w:p>
        </w:tc>
        <w:tc>
          <w:tcPr>
            <w:tcW w:type="dxa" w:w="2381"/>
          </w:tcPr>
          <w:p>
            <w:pPr>
              <w:spacing w:after="40"/>
            </w:pPr>
            <w:r>
              <w:rPr>
                <w:rFonts w:ascii="Malgun Gothic" w:hAnsi="Malgun Gothic" w:eastAsia="Malgun Gothic" w:cs="Malgun Gothic"/>
                <w:sz w:val="21"/>
              </w:rPr>
              <w:t>명령 실행 화면</w:t>
            </w:r>
          </w:p>
        </w:tc>
        <w:tc>
          <w:tcPr>
            <w:tcW w:type="dxa" w:w="5669"/>
          </w:tcPr>
          <w:p>
            <w:pPr>
              <w:spacing w:after="40"/>
            </w:pPr>
            <w:r>
              <w:rPr>
                <w:rFonts w:ascii="Malgun Gothic" w:hAnsi="Malgun Gothic" w:eastAsia="Malgun Gothic" w:cs="Malgun Gothic"/>
                <w:sz w:val="21"/>
              </w:rPr>
              <w:t>웹 적용 전 단독 데모입니다.</w:t>
            </w:r>
          </w:p>
        </w:tc>
      </w:tr>
      <w:tr>
        <w:tc>
          <w:tcPr>
            <w:tcW w:type="dxa" w:w="1587"/>
          </w:tcPr>
          <w:p>
            <w:pPr>
              <w:spacing w:after="40"/>
            </w:pPr>
            <w:r>
              <w:rPr>
                <w:rFonts w:ascii="Malgun Gothic" w:hAnsi="Malgun Gothic" w:eastAsia="Malgun Gothic" w:cs="Malgun Gothic"/>
                <w:sz w:val="21"/>
              </w:rPr>
              <w:t>0:02–0:15</w:t>
            </w:r>
          </w:p>
        </w:tc>
        <w:tc>
          <w:tcPr>
            <w:tcW w:type="dxa" w:w="2381"/>
          </w:tcPr>
          <w:p>
            <w:pPr>
              <w:spacing w:after="40"/>
            </w:pPr>
            <w:r>
              <w:rPr>
                <w:rFonts w:ascii="Malgun Gothic" w:hAnsi="Malgun Gothic" w:eastAsia="Malgun Gothic" w:cs="Malgun Gothic"/>
                <w:sz w:val="21"/>
              </w:rPr>
              <w:t>모델 로딩, 영어 경고 메시지</w:t>
            </w:r>
          </w:p>
        </w:tc>
        <w:tc>
          <w:tcPr>
            <w:tcW w:type="dxa" w:w="5669"/>
          </w:tcPr>
          <w:p>
            <w:pPr>
              <w:spacing w:after="40"/>
            </w:pPr>
            <w:r>
              <w:rPr>
                <w:rFonts w:ascii="Malgun Gothic" w:hAnsi="Malgun Gothic" w:eastAsia="Malgun Gothic" w:cs="Malgun Gothic"/>
                <w:sz w:val="21"/>
              </w:rPr>
              <w:t>모델을 불러오는 중이고, 화면의 영어 경고는 동작에 영향 없는 안내입니다.</w:t>
            </w:r>
          </w:p>
        </w:tc>
      </w:tr>
      <w:tr>
        <w:tc>
          <w:tcPr>
            <w:tcW w:type="dxa" w:w="1587"/>
          </w:tcPr>
          <w:p>
            <w:pPr>
              <w:spacing w:after="40"/>
            </w:pPr>
            <w:r>
              <w:rPr>
                <w:rFonts w:ascii="Malgun Gothic" w:hAnsi="Malgun Gothic" w:eastAsia="Malgun Gothic" w:cs="Malgun Gothic"/>
                <w:sz w:val="21"/>
              </w:rPr>
              <w:t>0:15–0:21</w:t>
            </w:r>
          </w:p>
        </w:tc>
        <w:tc>
          <w:tcPr>
            <w:tcW w:type="dxa" w:w="2381"/>
          </w:tcPr>
          <w:p>
            <w:pPr>
              <w:spacing w:after="40"/>
            </w:pPr>
            <w:r>
              <w:rPr>
                <w:rFonts w:ascii="Malgun Gothic" w:hAnsi="Malgun Gothic" w:eastAsia="Malgun Gothic" w:cs="Malgun Gothic"/>
                <w:sz w:val="21"/>
              </w:rPr>
              <w:t>빗소리 입력</w:t>
            </w:r>
          </w:p>
        </w:tc>
        <w:tc>
          <w:tcPr>
            <w:tcW w:type="dxa" w:w="5669"/>
          </w:tcPr>
          <w:p>
            <w:pPr>
              <w:spacing w:after="40"/>
            </w:pPr>
            <w:r>
              <w:rPr>
                <w:rFonts w:ascii="Malgun Gothic" w:hAnsi="Malgun Gothic" w:eastAsia="Malgun Gothic" w:cs="Malgun Gothic"/>
                <w:sz w:val="21"/>
              </w:rPr>
              <w:t>먼저 빗소리입니다. Bark 점수가 0이라 감지되지 않습니다.</w:t>
            </w:r>
          </w:p>
        </w:tc>
      </w:tr>
      <w:tr>
        <w:tc>
          <w:tcPr>
            <w:tcW w:type="dxa" w:w="1587"/>
          </w:tcPr>
          <w:p>
            <w:pPr>
              <w:spacing w:after="40"/>
            </w:pPr>
            <w:r>
              <w:rPr>
                <w:rFonts w:ascii="Malgun Gothic" w:hAnsi="Malgun Gothic" w:eastAsia="Malgun Gothic" w:cs="Malgun Gothic"/>
                <w:sz w:val="21"/>
              </w:rPr>
              <w:t>0:21–0:27</w:t>
            </w:r>
          </w:p>
        </w:tc>
        <w:tc>
          <w:tcPr>
            <w:tcW w:type="dxa" w:w="2381"/>
          </w:tcPr>
          <w:p>
            <w:pPr>
              <w:spacing w:after="40"/>
            </w:pPr>
            <w:r>
              <w:rPr>
                <w:rFonts w:ascii="Malgun Gothic" w:hAnsi="Malgun Gothic" w:eastAsia="Malgun Gothic" w:cs="Malgun Gothic"/>
                <w:sz w:val="21"/>
              </w:rPr>
              <w:t>개 짖음 A, 감지 시작</w:t>
            </w:r>
          </w:p>
        </w:tc>
        <w:tc>
          <w:tcPr>
            <w:tcW w:type="dxa" w:w="5669"/>
          </w:tcPr>
          <w:p>
            <w:pPr>
              <w:spacing w:after="40"/>
            </w:pPr>
            <w:r>
              <w:rPr>
                <w:rFonts w:ascii="Malgun Gothic" w:hAnsi="Malgun Gothic" w:eastAsia="Malgun Gothic" w:cs="Malgun Gothic"/>
                <w:sz w:val="21"/>
              </w:rPr>
              <w:t>개 짖음이 들어오자 점수가 0.7대로 올라 감지가 시작됩니다.</w:t>
            </w:r>
          </w:p>
        </w:tc>
      </w:tr>
      <w:tr>
        <w:tc>
          <w:tcPr>
            <w:tcW w:type="dxa" w:w="1587"/>
          </w:tcPr>
          <w:p>
            <w:pPr>
              <w:spacing w:after="40"/>
            </w:pPr>
            <w:r>
              <w:rPr>
                <w:rFonts w:ascii="Malgun Gothic" w:hAnsi="Malgun Gothic" w:eastAsia="Malgun Gothic" w:cs="Malgun Gothic"/>
                <w:sz w:val="21"/>
              </w:rPr>
              <w:t>0:27–0:29</w:t>
            </w:r>
          </w:p>
        </w:tc>
        <w:tc>
          <w:tcPr>
            <w:tcW w:type="dxa" w:w="2381"/>
          </w:tcPr>
          <w:p>
            <w:pPr>
              <w:spacing w:after="40"/>
            </w:pPr>
            <w:r>
              <w:rPr>
                <w:rFonts w:ascii="Malgun Gothic" w:hAnsi="Malgun Gothic" w:eastAsia="Malgun Gothic" w:cs="Malgun Gothic"/>
                <w:sz w:val="21"/>
              </w:rPr>
              <w:t>감지 구간 종료</w:t>
            </w:r>
          </w:p>
        </w:tc>
        <w:tc>
          <w:tcPr>
            <w:tcW w:type="dxa" w:w="5669"/>
          </w:tcPr>
          <w:p>
            <w:pPr>
              <w:spacing w:after="40"/>
            </w:pPr>
            <w:r>
              <w:rPr>
                <w:rFonts w:ascii="Malgun Gothic" w:hAnsi="Malgun Gothic" w:eastAsia="Malgun Gothic" w:cs="Malgun Gothic"/>
                <w:sz w:val="21"/>
              </w:rPr>
              <w:t>구간이 종료됩니다.</w:t>
            </w:r>
          </w:p>
        </w:tc>
      </w:tr>
      <w:tr>
        <w:tc>
          <w:tcPr>
            <w:tcW w:type="dxa" w:w="1587"/>
          </w:tcPr>
          <w:p>
            <w:pPr>
              <w:spacing w:after="40"/>
            </w:pPr>
            <w:r>
              <w:rPr>
                <w:rFonts w:ascii="Malgun Gothic" w:hAnsi="Malgun Gothic" w:eastAsia="Malgun Gothic" w:cs="Malgun Gothic"/>
                <w:sz w:val="21"/>
              </w:rPr>
              <w:t>0:29–0:33</w:t>
            </w:r>
          </w:p>
        </w:tc>
        <w:tc>
          <w:tcPr>
            <w:tcW w:type="dxa" w:w="2381"/>
          </w:tcPr>
          <w:p>
            <w:pPr>
              <w:spacing w:after="40"/>
            </w:pPr>
            <w:r>
              <w:rPr>
                <w:rFonts w:ascii="Malgun Gothic" w:hAnsi="Malgun Gothic" w:eastAsia="Malgun Gothic" w:cs="Malgun Gothic"/>
                <w:sz w:val="21"/>
              </w:rPr>
              <w:t>문 두드리는 소리</w:t>
            </w:r>
          </w:p>
        </w:tc>
        <w:tc>
          <w:tcPr>
            <w:tcW w:type="dxa" w:w="5669"/>
          </w:tcPr>
          <w:p>
            <w:pPr>
              <w:spacing w:after="40"/>
            </w:pPr>
            <w:r>
              <w:rPr>
                <w:rFonts w:ascii="Malgun Gothic" w:hAnsi="Malgun Gothic" w:eastAsia="Malgun Gothic" w:cs="Malgun Gothic"/>
                <w:sz w:val="21"/>
              </w:rPr>
              <w:t>문 두드리는 소리는 0점, 오탐 없음.</w:t>
            </w:r>
          </w:p>
        </w:tc>
      </w:tr>
      <w:tr>
        <w:tc>
          <w:tcPr>
            <w:tcW w:type="dxa" w:w="1587"/>
          </w:tcPr>
          <w:p>
            <w:pPr>
              <w:spacing w:after="40"/>
            </w:pPr>
            <w:r>
              <w:rPr>
                <w:rFonts w:ascii="Malgun Gothic" w:hAnsi="Malgun Gothic" w:eastAsia="Malgun Gothic" w:cs="Malgun Gothic"/>
                <w:sz w:val="21"/>
              </w:rPr>
              <w:t>0:33–0:35</w:t>
            </w:r>
          </w:p>
        </w:tc>
        <w:tc>
          <w:tcPr>
            <w:tcW w:type="dxa" w:w="2381"/>
          </w:tcPr>
          <w:p>
            <w:pPr>
              <w:spacing w:after="40"/>
            </w:pPr>
            <w:r>
              <w:rPr>
                <w:rFonts w:ascii="Malgun Gothic" w:hAnsi="Malgun Gothic" w:eastAsia="Malgun Gothic" w:cs="Malgun Gothic"/>
                <w:sz w:val="21"/>
              </w:rPr>
              <w:t>짧은 개 짖음 입력</w:t>
            </w:r>
          </w:p>
        </w:tc>
        <w:tc>
          <w:tcPr>
            <w:tcW w:type="dxa" w:w="5669"/>
          </w:tcPr>
          <w:p>
            <w:pPr>
              <w:spacing w:after="40"/>
            </w:pPr>
            <w:r>
              <w:rPr>
                <w:rFonts w:ascii="Malgun Gothic" w:hAnsi="Malgun Gothic" w:eastAsia="Malgun Gothic" w:cs="Malgun Gothic"/>
                <w:sz w:val="21"/>
              </w:rPr>
              <w:t>짧은 개 짖음입니다.</w:t>
            </w:r>
          </w:p>
        </w:tc>
      </w:tr>
      <w:tr>
        <w:tc>
          <w:tcPr>
            <w:tcW w:type="dxa" w:w="1587"/>
          </w:tcPr>
          <w:p>
            <w:pPr>
              <w:spacing w:after="40"/>
            </w:pPr>
            <w:r>
              <w:rPr>
                <w:rFonts w:ascii="Malgun Gothic" w:hAnsi="Malgun Gothic" w:eastAsia="Malgun Gothic" w:cs="Malgun Gothic"/>
                <w:sz w:val="21"/>
              </w:rPr>
              <w:t>0:35–0:37</w:t>
            </w:r>
          </w:p>
        </w:tc>
        <w:tc>
          <w:tcPr>
            <w:tcW w:type="dxa" w:w="2381"/>
          </w:tcPr>
          <w:p>
            <w:pPr>
              <w:spacing w:after="40"/>
            </w:pPr>
            <w:r>
              <w:rPr>
                <w:rFonts w:ascii="Malgun Gothic" w:hAnsi="Malgun Gothic" w:eastAsia="Malgun Gothic" w:cs="Malgun Gothic"/>
                <w:sz w:val="21"/>
              </w:rPr>
              <w:t>감지 시작(점수 0.659)</w:t>
            </w:r>
          </w:p>
        </w:tc>
        <w:tc>
          <w:tcPr>
            <w:tcW w:type="dxa" w:w="5669"/>
          </w:tcPr>
          <w:p>
            <w:pPr>
              <w:spacing w:after="40"/>
            </w:pPr>
            <w:r>
              <w:rPr>
                <w:rFonts w:ascii="Malgun Gothic" w:hAnsi="Malgun Gothic" w:eastAsia="Malgun Gothic" w:cs="Malgun Gothic"/>
                <w:sz w:val="21"/>
              </w:rPr>
              <w:t>짧은 소리도 감지합니다.</w:t>
            </w:r>
          </w:p>
        </w:tc>
      </w:tr>
      <w:tr>
        <w:tc>
          <w:tcPr>
            <w:tcW w:type="dxa" w:w="1587"/>
          </w:tcPr>
          <w:p>
            <w:pPr>
              <w:spacing w:after="40"/>
            </w:pPr>
            <w:r>
              <w:rPr>
                <w:rFonts w:ascii="Malgun Gothic" w:hAnsi="Malgun Gothic" w:eastAsia="Malgun Gothic" w:cs="Malgun Gothic"/>
                <w:sz w:val="21"/>
              </w:rPr>
              <w:t>0:37–0:41</w:t>
            </w:r>
          </w:p>
        </w:tc>
        <w:tc>
          <w:tcPr>
            <w:tcW w:type="dxa" w:w="2381"/>
          </w:tcPr>
          <w:p>
            <w:pPr>
              <w:spacing w:after="40"/>
            </w:pPr>
            <w:r>
              <w:rPr>
                <w:rFonts w:ascii="Malgun Gothic" w:hAnsi="Malgun Gothic" w:eastAsia="Malgun Gothic" w:cs="Malgun Gothic"/>
                <w:sz w:val="21"/>
              </w:rPr>
              <w:t>구간 종료, 요약</w:t>
            </w:r>
          </w:p>
        </w:tc>
        <w:tc>
          <w:tcPr>
            <w:tcW w:type="dxa" w:w="5669"/>
          </w:tcPr>
          <w:p>
            <w:pPr>
              <w:spacing w:after="40"/>
            </w:pPr>
            <w:r>
              <w:rPr>
                <w:rFonts w:ascii="Malgun Gothic" w:hAnsi="Malgun Gothic" w:eastAsia="Malgun Gothic" w:cs="Malgun Gothic"/>
                <w:sz w:val="21"/>
              </w:rPr>
              <w:t>짖음 후보 구간은 총 2개입니다.</w:t>
            </w:r>
          </w:p>
        </w:tc>
      </w:tr>
    </w:tbl>
    <w:p>
      <w:pPr>
        <w:spacing w:after="40"/>
      </w:pPr>
    </w:p>
    <w:p>
      <w:pPr>
        <w:pStyle w:val="Heading1"/>
        <w:keepNext/>
        <w:spacing w:before="280" w:after="80"/>
      </w:pPr>
      <w:r>
        <w:rPr>
          <w:rFonts w:ascii="Malgun Gothic" w:hAnsi="Malgun Gothic" w:eastAsia="Malgun Gothic" w:cs="Malgun Gothic"/>
          <w:b/>
          <w:color w:val="3B30B0"/>
          <w:sz w:val="32"/>
        </w:rPr>
        <w:t>4. 한계와 마무리</w:t>
      </w:r>
    </w:p>
    <w:p>
      <w:pPr>
        <w:keepNext/>
        <w:spacing w:after="80"/>
      </w:pPr>
      <w:r>
        <w:rPr>
          <w:rFonts w:ascii="Malgun Gothic" w:hAnsi="Malgun Gothic" w:eastAsia="Malgun Gothic" w:cs="Malgun Gothic"/>
          <w:color w:val="5B607A"/>
          <w:sz w:val="20"/>
        </w:rPr>
        <w:t>슬라이드 14, 20~22 · 약 48초</w:t>
      </w:r>
    </w:p>
    <w:p>
      <w:pPr>
        <w:spacing w:line="384" w:lineRule="auto" w:after="120"/>
      </w:pPr>
      <w:r>
        <w:rPr>
          <w:rFonts w:ascii="Malgun Gothic" w:hAnsi="Malgun Gothic" w:eastAsia="Malgun Gothic" w:cs="Malgun Gothic"/>
          <w:sz w:val="25"/>
        </w:rPr>
        <w:t>다만 이 수치는 이미 확인한 공개 음원에서 낸 값이어서 실제 가정에서의 정확도가 아닙니다. YAMNet은 AudioSet으로 사전학습된 모델이라 AudioSet 결과는 독립 평가로 볼 수 없고, 마이크 실장비에서는 아직 시험하지 않았습니다. 다음 단계는 놓친 원본을 직접 들어 정답을 검수하고, 가정 소음을 포함한 독립 평가 자료를 확보하는 것입니다.</w:t>
      </w:r>
    </w:p>
    <w:p>
      <w:pPr>
        <w:spacing w:line="384" w:lineRule="auto" w:after="120"/>
      </w:pPr>
      <w:r>
        <w:rPr>
          <w:rFonts w:ascii="Malgun Gothic" w:hAnsi="Malgun Gothic" w:eastAsia="Malgun Gothic" w:cs="Malgun Gothic"/>
          <w:sz w:val="25"/>
        </w:rPr>
        <w:t>정리하면, 현재 자료 조건에서는 직접 학습한 LSTM보다 학습이 필요 없는 사전학습 모델이 더 안정적이었습니다. 감사합니다.</w:t>
      </w:r>
    </w:p>
    <w:p>
      <w:pPr>
        <w:pStyle w:val="Heading1"/>
        <w:keepNext/>
        <w:spacing w:before="280" w:after="80"/>
      </w:pPr>
      <w:r>
        <w:rPr>
          <w:rFonts w:ascii="Malgun Gothic" w:hAnsi="Malgun Gothic" w:eastAsia="Malgun Gothic" w:cs="Malgun Gothic"/>
          <w:b/>
          <w:color w:val="3B30B0"/>
          <w:sz w:val="32"/>
        </w:rPr>
        <w:t>5. 예상 질문과 답변</w:t>
      </w:r>
    </w:p>
    <w:p>
      <w:pPr>
        <w:keepNext/>
        <w:spacing w:before="120" w:after="40"/>
      </w:pPr>
      <w:r>
        <w:rPr>
          <w:rFonts w:ascii="Malgun Gothic" w:hAnsi="Malgun Gothic" w:eastAsia="Malgun Gothic" w:cs="Malgun Gothic"/>
          <w:b/>
          <w:sz w:val="23"/>
        </w:rPr>
        <w:t>Q. 교수님은 시계열 모델(LSTM)이 필요하다고 하셨는데 왜 뺐나요?</w:t>
      </w:r>
    </w:p>
    <w:p>
      <w:pPr>
        <w:spacing w:line="336" w:lineRule="auto" w:after="80"/>
      </w:pPr>
      <w:r>
        <w:rPr>
          <w:rFonts w:ascii="Malgun Gothic" w:hAnsi="Malgun Gothic" w:eastAsia="Malgun Gothic" w:cs="Malgun Gothic"/>
          <w:sz w:val="22"/>
        </w:rPr>
        <w:t>A. 영상 동작 판단에는 시계열이 필요하다는 지적이 맞아서 영상 LSTM을 구현해 봤습니다. 합성 데이터에서는 100%였지만 실제 공개 영상에서는 이동 감지 재현율이 9구간 중 4구간, 44.4%였고 개선 버전도 같았습니다. 그래서 영상으로 동작을 자동 판단하는 것은 범위에서 제외했습니다. 소리 쪽은 YAMNet이 이미 시간 순서의 특징을 쓰고, 그 위에 LSTM을 얹어도 YAMNet 단독을 넘지 못했습니다.</w:t>
      </w:r>
    </w:p>
    <w:p>
      <w:pPr>
        <w:keepNext/>
        <w:spacing w:before="120" w:after="40"/>
      </w:pPr>
      <w:r>
        <w:rPr>
          <w:rFonts w:ascii="Malgun Gothic" w:hAnsi="Malgun Gothic" w:eastAsia="Malgun Gothic" w:cs="Malgun Gothic"/>
          <w:b/>
          <w:sz w:val="23"/>
        </w:rPr>
        <w:t>Q. YAMNet 단독이 가장 좋다는 건 평가 자료가 겹쳐서가 아닌가요?</w:t>
      </w:r>
    </w:p>
    <w:p>
      <w:pPr>
        <w:spacing w:line="336" w:lineRule="auto" w:after="80"/>
      </w:pPr>
      <w:r>
        <w:rPr>
          <w:rFonts w:ascii="Malgun Gothic" w:hAnsi="Malgun Gothic" w:eastAsia="Malgun Gothic" w:cs="Malgun Gothic"/>
          <w:sz w:val="22"/>
        </w:rPr>
        <w:t>A. 그럴 가능성을 인정합니다. YAMNet은 AudioSet으로 사전학습돼서 AudioSet 평가는 독립 평가가 아니고, 182개 평가도 이미 여러 번 확인한 개발용 자료입니다. 그래서 가정 환경 정확도라고 주장하지 않고, 가정 소음과 사람이 단 정답으로 독립 평가하는 것을 다음 과제로 두었습니다.</w:t>
      </w:r>
    </w:p>
    <w:p>
      <w:pPr>
        <w:keepNext/>
        <w:spacing w:before="120" w:after="40"/>
      </w:pPr>
      <w:r>
        <w:rPr>
          <w:rFonts w:ascii="Malgun Gothic" w:hAnsi="Malgun Gothic" w:eastAsia="Malgun Gothic" w:cs="Malgun Gothic"/>
          <w:b/>
          <w:sz w:val="23"/>
        </w:rPr>
        <w:t>Q. 주변 소음이나 다른 소리는 어떻게 구분하나요?</w:t>
      </w:r>
    </w:p>
    <w:p>
      <w:pPr>
        <w:spacing w:line="336" w:lineRule="auto" w:after="80"/>
      </w:pPr>
      <w:r>
        <w:rPr>
          <w:rFonts w:ascii="Malgun Gothic" w:hAnsi="Malgun Gothic" w:eastAsia="Malgun Gothic" w:cs="Malgun Gothic"/>
          <w:sz w:val="22"/>
        </w:rPr>
        <w:t>A. AudioSet 53개 음원 중 짖음이 없는 15개에서는 음원 단위 오탐이 0개였지만, 5초 구간 단위로는 오탐이 4개 구간 있었습니다. 생활 소음별 평가는 아직 부족해서 초인종, 노크, TV 소리를 포함한 평가 자료를 모으는 것이 다음 단계입니다.</w:t>
      </w:r>
    </w:p>
    <w:p>
      <w:pPr>
        <w:keepNext/>
        <w:spacing w:before="120" w:after="40"/>
      </w:pPr>
      <w:r>
        <w:rPr>
          <w:rFonts w:ascii="Malgun Gothic" w:hAnsi="Malgun Gothic" w:eastAsia="Malgun Gothic" w:cs="Malgun Gothic"/>
          <w:b/>
          <w:sz w:val="23"/>
        </w:rPr>
        <w:t>Q. 짧은 짖음은 어떻게 하나요?</w:t>
      </w:r>
    </w:p>
    <w:p>
      <w:pPr>
        <w:spacing w:line="336" w:lineRule="auto" w:after="80"/>
      </w:pPr>
      <w:r>
        <w:rPr>
          <w:rFonts w:ascii="Malgun Gothic" w:hAnsi="Malgun Gothic" w:eastAsia="Malgun Gothic" w:cs="Malgun Gothic"/>
          <w:sz w:val="22"/>
        </w:rPr>
        <w:t>A. 1초 미만 짖음은 23개 구간 중 12개를 놓쳤습니다. 기준을 낮추면 오탐이 늘어 F1이 0.792에서 0.778로 떨어졌고, 짧은 구간으로 학습한 LSTM도 오탐이 크게 늘어 채택하지 않았습니다. 놓친 원본을 직접 듣고 정답을 검수하는 것이 다음 단계입니다.</w:t>
      </w:r>
    </w:p>
    <w:p>
      <w:pPr>
        <w:keepNext/>
        <w:spacing w:before="120" w:after="40"/>
      </w:pPr>
      <w:r>
        <w:rPr>
          <w:rFonts w:ascii="Malgun Gothic" w:hAnsi="Malgun Gothic" w:eastAsia="Malgun Gothic" w:cs="Malgun Gothic"/>
          <w:b/>
          <w:sz w:val="23"/>
        </w:rPr>
        <w:t>Q. 기본 모델은 언제 바꾸나요? 지금 시연은 무엇인가요?</w:t>
      </w:r>
    </w:p>
    <w:p>
      <w:pPr>
        <w:spacing w:line="336" w:lineRule="auto" w:after="80"/>
      </w:pPr>
      <w:r>
        <w:rPr>
          <w:rFonts w:ascii="Malgun Gothic" w:hAnsi="Malgun Gothic" w:eastAsia="Malgun Gothic" w:cs="Malgun Gothic"/>
          <w:sz w:val="22"/>
        </w:rPr>
        <w:t>A. 10월 19일부터 23일에 적용합니다. 지금 웹 서비스는 기존 운영 모델이고, 방금 본 영상은 YAMNet 단독 데모 스크립트를 공개 음원 4개로 실행한 화면입니다.</w:t>
      </w:r>
    </w:p>
    <w:p>
      <w:pPr>
        <w:pStyle w:val="Heading1"/>
        <w:keepNext/>
        <w:spacing w:before="280" w:after="80"/>
      </w:pPr>
      <w:r>
        <w:rPr>
          <w:rFonts w:ascii="Malgun Gothic" w:hAnsi="Malgun Gothic" w:eastAsia="Malgun Gothic" w:cs="Malgun Gothic"/>
          <w:b/>
          <w:color w:val="3B30B0"/>
          <w:sz w:val="32"/>
        </w:rPr>
        <w:t>6. 말하지 말아야 할 것</w:t>
      </w:r>
    </w:p>
    <w:p>
      <w:pPr>
        <w:pStyle w:val="ListBullet"/>
      </w:pPr>
      <w:r>
        <w:rPr>
          <w:rFonts w:ascii="Malgun Gothic" w:hAnsi="Malgun Gothic" w:eastAsia="Malgun Gothic" w:cs="Malgun Gothic"/>
          <w:sz w:val="22"/>
        </w:rPr>
        <w:t>"LSTM을 제거했다 / YAMNet으로 교체했다" — 웹 서비스의 운영 모델은 아직 기존 LSTM입니다.</w:t>
      </w:r>
    </w:p>
    <w:p>
      <w:pPr>
        <w:pStyle w:val="ListBullet"/>
      </w:pPr>
      <w:r>
        <w:rPr>
          <w:rFonts w:ascii="Malgun Gothic" w:hAnsi="Malgun Gothic" w:eastAsia="Malgun Gothic" w:cs="Malgun Gothic"/>
          <w:sz w:val="22"/>
        </w:rPr>
        <w:t>"정확도 80%" 또는 "실제 환경에서 잘 잡는다" — 공개 음원 개발 평가의 점수일 뿐입니다.</w:t>
      </w:r>
    </w:p>
    <w:p>
      <w:pPr>
        <w:pStyle w:val="ListBullet"/>
      </w:pPr>
      <w:r>
        <w:rPr>
          <w:rFonts w:ascii="Malgun Gothic" w:hAnsi="Malgun Gothic" w:eastAsia="Malgun Gothic" w:cs="Malgun Gothic"/>
          <w:sz w:val="22"/>
        </w:rPr>
        <w:t>README의 28.3%(Dog 라벨 기준)와 이번 28.6%(Bark 라벨 기준)를 같은 점수처럼 비교하는 것</w:t>
      </w:r>
    </w:p>
    <w:p>
      <w:pPr>
        <w:pStyle w:val="ListBullet"/>
      </w:pPr>
      <w:r>
        <w:rPr>
          <w:rFonts w:ascii="Malgun Gothic" w:hAnsi="Malgun Gothic" w:eastAsia="Malgun Gothic" w:cs="Malgun Gothic"/>
          <w:sz w:val="22"/>
        </w:rPr>
        <w:t>소리로 감정·불안·질환을 판단한다는 표현</w:t>
      </w:r>
    </w:p>
    <w:p>
      <w:pPr>
        <w:pStyle w:val="ListBullet"/>
      </w:pPr>
      <w:r>
        <w:rPr>
          <w:rFonts w:ascii="Malgun Gothic" w:hAnsi="Malgun Gothic" w:eastAsia="Malgun Gothic" w:cs="Malgun Gothic"/>
          <w:sz w:val="22"/>
        </w:rPr>
        <w:t>영상 LSTM의 4/9(44.4%) 결과를 숨기는 것 — 질문을 받으면 한계로 솔직히 답합니다.</w:t>
      </w:r>
    </w:p>
    <w:p>
      <w:pPr>
        <w:keepNext/>
        <w:spacing w:after="80"/>
      </w:pPr>
      <w:r>
        <w:rPr>
          <w:rFonts w:ascii="Malgun Gothic" w:hAnsi="Malgun Gothic" w:eastAsia="Malgun Gothic" w:cs="Malgun Gothic"/>
          <w:color w:val="5B607A"/>
          <w:sz w:val="20"/>
        </w:rPr>
        <w:t>근거 문서: docs/45 (YAMNet·LSTM 비교), docs/46 (AudioSet 재학습), docs/47 (AudioSet 시간 구간 평가), docs/25 (영상 실제 데이터 평가), docs/48 (발표안)</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color w:val="5B607A"/>
        <w:sz w:val="18"/>
      </w:rPr>
      <w:fldChar w:fldCharType="begin"/>
    </w:r>
    <w:r>
      <w:rPr>
        <w:rFonts w:ascii="Malgun Gothic" w:hAnsi="Malgun Gothic" w:eastAsia="Malgun Gothic" w:cs="Malgun Gothic"/>
        <w:color w:val="5B607A"/>
        <w:sz w:val="18"/>
      </w:rPr>
      <w:instrText xml:space="preserve">PAGE</w:instrText>
    </w:r>
    <w:r>
      <w:rPr>
        <w:rFonts w:ascii="Malgun Gothic" w:hAnsi="Malgun Gothic" w:eastAsia="Malgun Gothic" w:cs="Malgun Gothic"/>
        <w:color w:val="5B607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algun Gothic" w:hAnsi="Malgun Gothic" w:eastAsia="Malgun Gothic" w:cs="Malgun Gothic"/>
        <w:color w:val="5B607A"/>
        <w:sz w:val="18"/>
      </w:rPr>
      <w:t>PetMind 중간발표 대본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