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启动数据库:</w:t>
      </w:r>
      <w:r>
        <w:rPr>
          <w:rFonts w:ascii="Helvetica" w:hAnsi="Helvetica" w:cs="Helvetica"/>
          <w:sz w:val="24"/>
          <w:sz-cs w:val="24"/>
        </w:rPr>
        <w:t xml:space="preserve">        net start mysql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关闭数据库:</w:t>
      </w:r>
      <w:r>
        <w:rPr>
          <w:rFonts w:ascii="Helvetica" w:hAnsi="Helvetica" w:cs="Helvetica"/>
          <w:sz w:val="24"/>
          <w:sz-cs w:val="24"/>
        </w:rPr>
        <w:t xml:space="preserve">        net stop mysql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进入数据库:</w:t>
      </w:r>
      <w:r>
        <w:rPr>
          <w:rFonts w:ascii="Helvetica" w:hAnsi="Helvetica" w:cs="Helvetica"/>
          <w:sz w:val="24"/>
          <w:sz-cs w:val="24"/>
        </w:rPr>
        <w:t xml:space="preserve">        mysql -uroot -p</w:t>
      </w:r>
      <w:r>
        <w:rPr>
          <w:rFonts w:ascii="PingFang SC" w:hAnsi="PingFang SC" w:cs="PingFang SC"/>
          <w:sz w:val="24"/>
          <w:sz-cs w:val="24"/>
        </w:rPr>
        <w:t xml:space="preserve">密码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4.</w:t>
        <w:tab/>
        <w:t xml:space="preserve">查看所有数据表: show databases;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创建数据表:</w:t>
      </w:r>
      <w:r>
        <w:rPr>
          <w:rFonts w:ascii="Helvetica" w:hAnsi="Helvetica" w:cs="Helvetica"/>
          <w:sz w:val="24"/>
          <w:sz-cs w:val="24"/>
        </w:rPr>
        <w:t xml:space="preserve">         create database </w:t>
      </w:r>
      <w:r>
        <w:rPr>
          <w:rFonts w:ascii="PingFang SC" w:hAnsi="PingFang SC" w:cs="PingFang SC"/>
          <w:sz w:val="24"/>
          <w:sz-cs w:val="24"/>
        </w:rPr>
        <w:t xml:space="preserve">数据表名;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6.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进入创建的数据库:</w:t>
      </w:r>
      <w:r>
        <w:rPr>
          <w:rFonts w:ascii="Helvetica" w:hAnsi="Helvetica" w:cs="Helvetica"/>
          <w:sz w:val="24"/>
          <w:sz-cs w:val="24"/>
        </w:rPr>
        <w:t xml:space="preserve"> use </w:t>
      </w:r>
      <w:r>
        <w:rPr>
          <w:rFonts w:ascii="PingFang SC" w:hAnsi="PingFang SC" w:cs="PingFang SC"/>
          <w:sz w:val="24"/>
          <w:sz-cs w:val="24"/>
        </w:rPr>
        <w:t xml:space="preserve">数据库名；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7.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退出数据库：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exit</w:t>
      </w:r>
      <w:r>
        <w:rPr>
          <w:rFonts w:ascii="PingFang SC" w:hAnsi="PingFang SC" w:cs="PingFang SC"/>
          <w:sz w:val="24"/>
          <w:sz-cs w:val="24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8.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创建数据表: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//先建立主表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create table class(</w:t>
      </w:r>
    </w:p>
    <w:p>
      <w:pPr/>
      <w:r>
        <w:rPr>
          <w:rFonts w:ascii="Menlo" w:hAnsi="Menlo" w:cs="Menlo"/>
          <w:sz w:val="22"/>
          <w:sz-cs w:val="22"/>
        </w:rPr>
        <w:t xml:space="preserve">cNo int primary key,</w:t>
      </w:r>
    </w:p>
    <w:p>
      <w:pPr/>
      <w:r>
        <w:rPr>
          <w:rFonts w:ascii="Menlo" w:hAnsi="Menlo" w:cs="Menlo"/>
          <w:sz w:val="22"/>
          <w:sz-cs w:val="22"/>
        </w:rPr>
        <w:t xml:space="preserve">cCount int default 50</w:t>
      </w:r>
    </w:p>
    <w:p>
      <w:pPr/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//后建立从表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</w:rPr>
        <w:t xml:space="preserve">create table student(</w:t>
      </w:r>
    </w:p>
    <w:p>
      <w:pPr/>
      <w:r>
        <w:rPr>
          <w:rFonts w:ascii="Menlo" w:hAnsi="Menlo" w:cs="Menlo"/>
          <w:sz w:val="22"/>
          <w:sz-cs w:val="22"/>
        </w:rPr>
        <w:t xml:space="preserve">sNo int primary key,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PingFang SC" w:hAnsi="PingFang SC" w:cs="PingFang SC"/>
          <w:sz w:val="22"/>
          <w:sz-cs w:val="22"/>
        </w:rPr>
        <w:t xml:space="preserve">设置主键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sName varchar(10) not null,/</w:t>
        <w:tab/>
        <w:t xml:space="preserve"/>
        <w:tab/>
        <w:t xml:space="preserve"/>
        <w:tab/>
        <w:t xml:space="preserve"/>
        <w:tab/>
        <w:t xml:space="preserve">/</w:t>
      </w:r>
      <w:r>
        <w:rPr>
          <w:rFonts w:ascii="PingFang SC" w:hAnsi="PingFang SC" w:cs="PingFang SC"/>
          <w:sz w:val="22"/>
          <w:sz-cs w:val="22"/>
        </w:rPr>
        <w:t xml:space="preserve">属性不能为空，必须赋值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sAge int check(10&lt;=sAge&amp;&amp;sAge&lt;=50),</w:t>
        <w:tab/>
        <w:t xml:space="preserve"/>
        <w:tab/>
        <w:t xml:space="preserve">//</w:t>
      </w:r>
      <w:r>
        <w:rPr>
          <w:rFonts w:ascii="PingFang SC" w:hAnsi="PingFang SC" w:cs="PingFang SC"/>
          <w:sz w:val="22"/>
          <w:sz-cs w:val="22"/>
        </w:rPr>
        <w:t xml:space="preserve">设置范围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sSex varchar(8) default ‘</w:t>
      </w:r>
      <w:r>
        <w:rPr>
          <w:rFonts w:ascii="PingFang SC" w:hAnsi="PingFang SC" w:cs="PingFang SC"/>
          <w:sz w:val="22"/>
          <w:sz-cs w:val="22"/>
        </w:rPr>
        <w:t xml:space="preserve">男</w:t>
      </w:r>
      <w:r>
        <w:rPr>
          <w:rFonts w:ascii="Menlo" w:hAnsi="Menlo" w:cs="Menlo"/>
          <w:sz w:val="22"/>
          <w:sz-cs w:val="22"/>
        </w:rPr>
        <w:t xml:space="preserve">’,</w:t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PingFang SC" w:hAnsi="PingFang SC" w:cs="PingFang SC"/>
          <w:sz w:val="22"/>
          <w:sz-cs w:val="22"/>
        </w:rPr>
        <w:t xml:space="preserve">设置默认值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sTel int unique,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//</w:t>
      </w:r>
      <w:r>
        <w:rPr>
          <w:rFonts w:ascii="PingFang SC" w:hAnsi="PingFang SC" w:cs="PingFang SC"/>
          <w:sz w:val="22"/>
          <w:sz-cs w:val="22"/>
        </w:rPr>
        <w:t xml:space="preserve">候选码，不能重复，也可以做主键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cNo int,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foreign key(cNo) references class(cNo)</w:t>
        <w:tab/>
        <w:t xml:space="preserve"/>
        <w:tab/>
        <w:t xml:space="preserve">//</w:t>
      </w:r>
      <w:r>
        <w:rPr>
          <w:rFonts w:ascii="PingFang SC" w:hAnsi="PingFang SC" w:cs="PingFang SC"/>
          <w:sz w:val="22"/>
          <w:sz-cs w:val="22"/>
        </w:rPr>
        <w:t xml:space="preserve">别人的主键在这里做外键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注意事项1:default中的单引号注意格式。2:最后一条语句不要逗号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9.建立表后查询表:    </w:t>
        <w:tab/>
        <w:t xml:space="preserve"/>
        <w:tab/>
        <w:t xml:space="preserve">desc  建立的表名；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10.建立好表后可以删除：</w:t>
        <w:tab/>
        <w:t xml:space="preserve"/>
        <w:tab/>
        <w:t xml:space="preserve">drop table 建立的表明;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11.建立好数据库后可以删除：</w:t>
        <w:tab/>
        <w:t xml:space="preserve">drop database 建立的数据库;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12.插入元组：</w:t>
        <w:tab/>
        <w:t xml:space="preserve"/>
        <w:tab/>
        <w:t xml:space="preserve"/>
        <w:tab/>
        <w:t xml:space="preserve"/>
        <w:tab/>
        <w:t xml:space="preserve">insert into 表名(sNo,sName) values(1,’sss’);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13.插入元组:</w:t>
        <w:tab/>
        <w:t xml:space="preserve"/>
        <w:tab/>
        <w:t xml:space="preserve"/>
        <w:tab/>
        <w:t xml:space="preserve"/>
        <w:tab/>
        <w:t xml:space="preserve">insert into 表名 values (1,’sss’,20,’man’,12345,01);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14.删除元组:</w:t>
        <w:tab/>
        <w:t xml:space="preserve"/>
        <w:tab/>
        <w:t xml:space="preserve"/>
        <w:tab/>
        <w:t xml:space="preserve"/>
        <w:tab/>
        <w:t xml:space="preserve">delete from 表名;</w:t>
        <w:tab/>
        <w:t xml:space="preserve"/>
        <w:tab/>
        <w:t xml:space="preserve"/>
        <w:tab/>
        <w:t xml:space="preserve">//删除整个元组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15.删除元组:</w:t>
        <w:tab/>
        <w:t xml:space="preserve"/>
        <w:tab/>
        <w:t xml:space="preserve"/>
        <w:tab/>
        <w:t xml:space="preserve"/>
        <w:tab/>
        <w:t xml:space="preserve">delete from 表名 where 限制条件;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16.修改元组:</w:t>
        <w:tab/>
        <w:t xml:space="preserve"/>
        <w:tab/>
        <w:t xml:space="preserve"/>
        <w:tab/>
        <w:t xml:space="preserve"/>
        <w:tab/>
        <w:t xml:space="preserve">update 表名 set 值1=‘’，值2=‘’;//修改全部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17.修改元组：</w:t>
        <w:tab/>
        <w:t xml:space="preserve"/>
        <w:tab/>
        <w:t xml:space="preserve"/>
        <w:tab/>
        <w:t xml:space="preserve"/>
        <w:tab/>
        <w:t xml:space="preserve">update 表名 set 值1=‘’，值2=‘’ where 限制条件；//修改部分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18基本查询: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* from student where 属性=值；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* from student where not 属性=值；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* from student where 属性 in(值1，值2，值3)；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* from student where 属性1=值 and 属性2=值；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* from student where 属性1=值 or 属性2=值；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select 属性 from student where 属性1=值 order by 属性2 desc；//降顺排列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多表查询：select class.cNo,sName,sAge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  <w:tab/>
        <w:t xml:space="preserve"/>
        <w:tab/>
        <w:t xml:space="preserve">from student,class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  <w:tab/>
        <w:t xml:space="preserve"/>
        <w:tab/>
        <w:t xml:space="preserve">where student.cNo=class.cNo 后面加上限制条件;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19.聚合函数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min()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max()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avg()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sum()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计算总个数count(*)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