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ython-与-zemax-真实镜头2-µm-三粒子原图对照报告"/>
    <w:p>
      <w:pPr>
        <w:pStyle w:val="Heading1"/>
      </w:pPr>
      <w:r>
        <w:t xml:space="preserve">Python </w:t>
      </w:r>
      <w:r>
        <w:rPr>
          <w:rFonts w:hint="eastAsia"/>
        </w:rPr>
        <w:t xml:space="preserve">与</w:t>
      </w:r>
      <w:r>
        <w:t xml:space="preserve"> Zemax </w:t>
      </w:r>
      <w:r>
        <w:rPr>
          <w:rFonts w:hint="eastAsia"/>
        </w:rPr>
        <w:t xml:space="preserve">真实镜头：2</w:t>
      </w:r>
      <w:r>
        <w:t xml:space="preserve"> µm </w:t>
      </w:r>
      <w:r>
        <w:rPr>
          <w:rFonts w:hint="eastAsia"/>
        </w:rPr>
        <w:t xml:space="preserve">三粒子原图对照报告</w:t>
      </w:r>
    </w:p>
    <w:p>
      <w:pPr>
        <w:pStyle w:val="FirstParagraph"/>
      </w:pPr>
      <w:r>
        <w:rPr>
          <w:rFonts w:hint="eastAsia"/>
        </w:rPr>
        <w:t xml:space="preserve">生成日期：2026-09-03</w:t>
      </w:r>
      <w:r>
        <w:br/>
      </w:r>
      <w:r>
        <w:t xml:space="preserve">Zemax </w:t>
      </w:r>
      <w:r>
        <w:rPr>
          <w:rFonts w:hint="eastAsia"/>
        </w:rPr>
        <w:t xml:space="preserve">环境：</w:t>
      </w:r>
      <w:r>
        <w:rPr>
          <w:rStyle w:val="VerbatimChar"/>
        </w:rPr>
        <w:t xml:space="preserve">E:\anconda\envs\lens-design-zemax22</w:t>
      </w:r>
      <w:r>
        <w:br/>
      </w:r>
      <w:r>
        <w:rPr>
          <w:rFonts w:hint="eastAsia"/>
        </w:rPr>
        <w:t xml:space="preserve">OpticStudio：2022</w:t>
      </w:r>
      <w:r>
        <w:t xml:space="preserve"> R2.02</w:t>
      </w:r>
    </w:p>
    <w:bookmarkStart w:id="15" w:name="X1f04be725cb1e1d4ca9101f449faf7e3436f464"/>
    <w:p>
      <w:pPr>
        <w:pStyle w:val="Heading2"/>
      </w:pPr>
      <w:r>
        <w:t xml:space="preserve">1. </w:t>
      </w:r>
      <w:r>
        <w:rPr>
          <w:rFonts w:hint="eastAsia"/>
        </w:rPr>
        <w:t xml:space="preserve">更新后的结论</w:t>
      </w:r>
    </w:p>
    <w:p>
      <w:pPr>
        <w:pStyle w:val="FirstParagraph"/>
      </w:pPr>
      <w:r>
        <w:rPr>
          <w:rFonts w:hint="eastAsia"/>
        </w:rPr>
        <w:t xml:space="preserve">同一张未经转置的</w:t>
      </w:r>
      <w:r>
        <w:t xml:space="preserve"> 2 µm </w:t>
      </w:r>
      <w:r>
        <w:rPr>
          <w:rFonts w:hint="eastAsia"/>
        </w:rPr>
        <w:t xml:space="preserve">横条纹三粒子图已经逐像素写入</w:t>
      </w:r>
      <w:r>
        <w:t xml:space="preserve"> Zemax。Zemax S1 </w:t>
      </w:r>
      <w:r>
        <w:rPr>
          <w:rFonts w:hint="eastAsia"/>
        </w:rPr>
        <w:t xml:space="preserve">与</w:t>
      </w:r>
      <w:r>
        <w:t xml:space="preserve"> </w:t>
      </w:r>
      <w:r>
        <w:t xml:space="preserve">Python </w:t>
      </w:r>
      <w:r>
        <w:rPr>
          <w:rFonts w:hint="eastAsia"/>
        </w:rPr>
        <w:t xml:space="preserve">输入强度相关系数为</w:t>
      </w:r>
      <w:r>
        <w:t xml:space="preserve"> </w:t>
      </w:r>
      <w:r>
        <w:rPr>
          <w:rStyle w:val="VerbatimChar"/>
        </w:rPr>
        <w:t xml:space="preserve">0.9999999999999557</w:t>
      </w:r>
      <w:r>
        <w:rPr>
          <w:rFonts w:hint="eastAsia"/>
        </w:rPr>
        <w:t xml:space="preserve">，因此输入图、方向和粒子位置</w:t>
      </w:r>
      <w:r>
        <w:t xml:space="preserve"> </w:t>
      </w:r>
      <w:r>
        <w:rPr>
          <w:rFonts w:hint="eastAsia"/>
        </w:rPr>
        <w:t xml:space="preserve">没有问题。</w:t>
      </w:r>
    </w:p>
    <w:p>
      <w:pPr>
        <w:pStyle w:val="BodyText"/>
      </w:pPr>
      <w:r>
        <w:t xml:space="preserve">Python </w:t>
      </w:r>
      <w:r>
        <w:rPr>
          <w:rFonts w:hint="eastAsia"/>
        </w:rPr>
        <w:t xml:space="preserve">结果可以作为本轮数值参考；当前真实六片镜头的原生逐面</w:t>
      </w:r>
      <w:r>
        <w:t xml:space="preserve"> POP </w:t>
      </w:r>
      <w:r>
        <w:rPr>
          <w:rFonts w:hint="eastAsia"/>
        </w:rPr>
        <w:t xml:space="preserve">结果不能作为</w:t>
      </w:r>
      <w:r>
        <w:t xml:space="preserve"> </w:t>
      </w:r>
      <w:r>
        <w:rPr>
          <w:rFonts w:hint="eastAsia"/>
        </w:rPr>
        <w:t xml:space="preserve">滤波性能结论。1024²</w:t>
      </w:r>
      <w:r>
        <w:t xml:space="preserve"> </w:t>
      </w:r>
      <w:r>
        <w:rPr>
          <w:rFonts w:hint="eastAsia"/>
        </w:rPr>
        <w:t xml:space="preserve">网格在第一片真实镜面</w:t>
      </w:r>
      <w:r>
        <w:t xml:space="preserve"> S2 </w:t>
      </w:r>
      <w:r>
        <w:rPr>
          <w:rFonts w:hint="eastAsia"/>
        </w:rPr>
        <w:t xml:space="preserve">就从</w:t>
      </w:r>
      <w:r>
        <w:t xml:space="preserve"> </w:t>
      </w:r>
      <w:r>
        <w:rPr>
          <w:rStyle w:val="VerbatimChar"/>
        </w:rPr>
        <w:t xml:space="preserve">0.117 µm/pixel</w:t>
      </w:r>
      <w:r>
        <w:t xml:space="preserve"> </w:t>
      </w:r>
      <w:r>
        <w:rPr>
          <w:rFonts w:hint="eastAsia"/>
        </w:rPr>
        <w:t xml:space="preserve">变成</w:t>
      </w:r>
      <w:r>
        <w:t xml:space="preserve"> </w:t>
      </w:r>
      <w:r>
        <w:rPr>
          <w:rStyle w:val="VerbatimChar"/>
        </w:rPr>
        <w:t xml:space="preserve">8.408 µm/pixel</w:t>
      </w:r>
      <w:r>
        <w:rPr>
          <w:rFonts w:hint="eastAsia"/>
        </w:rPr>
        <w:t xml:space="preserve">，超过</w:t>
      </w:r>
      <w:r>
        <w:t xml:space="preserve"> 2 µm </w:t>
      </w:r>
      <w:r>
        <w:rPr>
          <w:rFonts w:hint="eastAsia"/>
        </w:rPr>
        <w:t xml:space="preserve">载频所需的约</w:t>
      </w:r>
      <w:r>
        <w:t xml:space="preserve"> </w:t>
      </w:r>
      <w:r>
        <w:rPr>
          <w:rStyle w:val="VerbatimChar"/>
        </w:rPr>
        <w:t xml:space="preserve">1 µm/pixel</w:t>
      </w:r>
      <w:r>
        <w:t xml:space="preserve"> </w:t>
      </w:r>
      <w:r>
        <w:t xml:space="preserve">Nyquist </w:t>
      </w:r>
      <w:r>
        <w:rPr>
          <w:rFonts w:hint="eastAsia"/>
        </w:rPr>
        <w:t xml:space="preserve">上限。</w:t>
      </w:r>
      <w:r>
        <w:t xml:space="preserve"> </w:t>
      </w:r>
      <w:r>
        <w:rPr>
          <w:rFonts w:hint="eastAsia"/>
        </w:rPr>
        <w:t xml:space="preserve">因此频谱在到达档杆前已经被数值抹除。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Zemax </w:t>
      </w:r>
      <w:r>
        <w:rPr>
          <w:rFonts w:hint="eastAsia"/>
        </w:rPr>
        <w:t xml:space="preserve">原生逐面</w:t>
      </w:r>
      <w:r>
        <w:t xml:space="preserve"> POP </w:t>
      </w:r>
      <w:r>
        <w:rPr>
          <w:rFonts w:hint="eastAsia"/>
        </w:rPr>
        <w:t xml:space="preserve">计算得到的</w:t>
      </w:r>
      <w:r>
        <w:t xml:space="preserve"> </w:t>
      </w:r>
      <w:r>
        <w:rPr>
          <w:rStyle w:val="VerbatimChar"/>
        </w:rPr>
        <w:t xml:space="preserve">35.18 dB</w:t>
      </w:r>
      <w:r>
        <w:t xml:space="preserve"> </w:t>
      </w:r>
      <w:r>
        <w:rPr>
          <w:rFonts w:hint="eastAsia"/>
        </w:rPr>
        <w:t xml:space="preserve">背景抑制和</w:t>
      </w:r>
      <w:r>
        <w:t xml:space="preserve"> </w:t>
      </w:r>
      <w:r>
        <w:rPr>
          <w:rStyle w:val="VerbatimChar"/>
        </w:rPr>
        <w:t xml:space="preserve">0.071%</w:t>
      </w:r>
      <w:r>
        <w:t xml:space="preserve"> </w:t>
      </w:r>
      <w:r>
        <w:rPr>
          <w:rFonts w:hint="eastAsia"/>
        </w:rPr>
        <w:t xml:space="preserve">粒子峰</w:t>
      </w:r>
      <w:r>
        <w:t xml:space="preserve"> </w:t>
      </w:r>
      <w:r>
        <w:rPr>
          <w:rFonts w:hint="eastAsia"/>
        </w:rPr>
        <w:t xml:space="preserve">保留均为</w:t>
      </w:r>
      <w:r>
        <w:rPr>
          <w:rFonts w:hint="eastAsia"/>
          <w:b/>
          <w:bCs/>
        </w:rPr>
        <w:t xml:space="preserve">无效性能值</w:t>
      </w:r>
      <w:r>
        <w:rPr>
          <w:rFonts w:hint="eastAsia"/>
        </w:rPr>
        <w:t xml:space="preserve">，只能证明</w:t>
      </w:r>
      <w:r>
        <w:t xml:space="preserve"> POP </w:t>
      </w:r>
      <w:r>
        <w:rPr>
          <w:rFonts w:hint="eastAsia"/>
        </w:rPr>
        <w:t xml:space="preserve">采样失败，不能代表真实镜头或档杆的实际</w:t>
      </w:r>
      <w:r>
        <w:t xml:space="preserve"> </w:t>
      </w:r>
      <w:r>
        <w:rPr>
          <w:rFonts w:hint="eastAsia"/>
        </w:rPr>
        <w:t xml:space="preserve">效果。</w:t>
      </w:r>
    </w:p>
    <w:p>
      <w:pPr>
        <w:pStyle w:val="BodyText"/>
      </w:pPr>
      <w:r>
        <w:rPr>
          <w:rFonts w:hint="eastAsia"/>
        </w:rPr>
        <w:t xml:space="preserve">问题现已用此前有效的真实物镜验证链解决：继续使用同一真实</w:t>
      </w:r>
      <w:r>
        <w:t xml:space="preserve"> OpticStudio </w:t>
      </w:r>
      <w:r>
        <w:rPr>
          <w:rFonts w:hint="eastAsia"/>
        </w:rPr>
        <w:t xml:space="preserve">物镜导出的</w:t>
      </w:r>
      <w:r>
        <w:t xml:space="preserve"> </w:t>
      </w:r>
      <w:r>
        <w:t xml:space="preserve">BFP </w:t>
      </w:r>
      <w:r>
        <w:rPr>
          <w:rFonts w:hint="eastAsia"/>
        </w:rPr>
        <w:t xml:space="preserve">正弦映射和</w:t>
      </w:r>
      <w:r>
        <w:t xml:space="preserve"> OPD </w:t>
      </w:r>
      <w:r>
        <w:rPr>
          <w:rFonts w:hint="eastAsia"/>
        </w:rPr>
        <w:t xml:space="preserve">瞳函数，但在不会丢失</w:t>
      </w:r>
      <w:r>
        <w:t xml:space="preserve"> 2 µm </w:t>
      </w:r>
      <w:r>
        <w:rPr>
          <w:rFonts w:hint="eastAsia"/>
        </w:rPr>
        <w:t xml:space="preserve">载频的高分辨率傅里叶网格上传播。</w:t>
      </w:r>
      <w:r>
        <w:t xml:space="preserve"> </w:t>
      </w:r>
      <w:r>
        <w:rPr>
          <w:rFonts w:hint="eastAsia"/>
        </w:rPr>
        <w:t xml:space="preserve">输入直接读取本轮</w:t>
      </w:r>
      <w:r>
        <w:t xml:space="preserve"> </w:t>
      </w:r>
      <w:r>
        <w:rPr>
          <w:rStyle w:val="VerbatimChar"/>
        </w:rPr>
        <w:t xml:space="preserve">python_reference_2um.npz</w:t>
      </w:r>
      <w:r>
        <w:t xml:space="preserve"> </w:t>
      </w:r>
      <w:r>
        <w:rPr>
          <w:rFonts w:hint="eastAsia"/>
        </w:rPr>
        <w:t xml:space="preserve">的三粒子复场，未转置、未改</w:t>
      </w:r>
      <w:r>
        <w:t xml:space="preserve"> Python</w:t>
      </w:r>
      <w:r>
        <w:t xml:space="preserve"> </w:t>
      </w:r>
      <w:r>
        <w:rPr>
          <w:rFonts w:hint="eastAsia"/>
        </w:rPr>
        <w:t xml:space="preserve">物体模型、未做背景扣除。</w:t>
      </w:r>
    </w:p>
    <w:p>
      <w:pPr>
        <w:pStyle w:val="BodyText"/>
      </w:pPr>
      <w:r>
        <w:rPr>
          <w:rFonts w:hint="eastAsia"/>
        </w:rPr>
        <w:t xml:space="preserve">按原</w:t>
      </w:r>
      <w:r>
        <w:t xml:space="preserve"> Python </w:t>
      </w:r>
      <w:r>
        <w:rPr>
          <w:rFonts w:hint="eastAsia"/>
        </w:rPr>
        <w:t xml:space="preserve">案例的档杆方向匹配后，背景抑制为</w:t>
      </w:r>
      <w:r>
        <w:t xml:space="preserve"> </w:t>
      </w:r>
      <w:r>
        <w:rPr>
          <w:b/>
          <w:bCs/>
        </w:rPr>
        <w:t xml:space="preserve">20.95 dB</w:t>
      </w:r>
      <w:r>
        <w:rPr>
          <w:rFonts w:hint="eastAsia"/>
        </w:rPr>
        <w:t xml:space="preserve">，三颗粒子的局部峰值</w:t>
      </w:r>
      <w:r>
        <w:t xml:space="preserve"> </w:t>
      </w:r>
      <w:r>
        <w:rPr>
          <w:rFonts w:hint="eastAsia"/>
        </w:rPr>
        <w:t xml:space="preserve">分别保留</w:t>
      </w:r>
      <w:r>
        <w:t xml:space="preserve"> </w:t>
      </w:r>
      <w:r>
        <w:rPr>
          <w:b/>
          <w:bCs/>
        </w:rPr>
        <w:t xml:space="preserve">79.33%、80.05%、79.89%</w:t>
      </w:r>
      <w:r>
        <w:rPr>
          <w:rFonts w:hint="eastAsia"/>
        </w:rPr>
        <w:t xml:space="preserve">。因此此前图中“真实物镜仍保留缺陷”的结论</w:t>
      </w:r>
      <w:r>
        <w:t xml:space="preserve"> </w:t>
      </w:r>
      <w:r>
        <w:rPr>
          <w:rFonts w:hint="eastAsia"/>
        </w:rPr>
        <w:t xml:space="preserve">是正确的；错误来自把原生逐面</w:t>
      </w:r>
      <w:r>
        <w:t xml:space="preserve"> POP </w:t>
      </w:r>
      <w:r>
        <w:rPr>
          <w:rFonts w:hint="eastAsia"/>
        </w:rPr>
        <w:t xml:space="preserve">的欠采样结果误当成了该有效联合传播结果。</w:t>
      </w:r>
    </w:p>
    <w:p>
      <w:pPr>
        <w:pStyle w:val="BodyText"/>
      </w:pPr>
      <w:r>
        <w:drawing>
          <wp:inline>
            <wp:extent cx="5334000" cy="3623094"/>
            <wp:effectExtent b="0" l="0" r="0" t="0"/>
            <wp:docPr descr="Python与真实Zemax同输入直接对照" title="" id="10" name="Picture"/>
            <a:graphic>
              <a:graphicData uri="http://schemas.openxmlformats.org/drawingml/2006/picture">
                <pic:pic>
                  <pic:nvPicPr>
                    <pic:cNvPr descr="resolved_real_zemax/python_vs_real_zemax_same_inpu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3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同一输入直接比较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Python理想瞳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真实Zemax瞳/OPD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背景抑制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22.41 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20.95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三粒子总体峰值保留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未滤波图余弦相似度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0.999998（相对Python）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滤波图余弦相似度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0.991216（相对Python）</w:t>
            </w:r>
          </w:p>
        </w:tc>
      </w:tr>
    </w:tbl>
    <w:p>
      <w:pPr>
        <w:pStyle w:val="BodyText"/>
      </w:pPr>
      <w:r>
        <w:drawing>
          <wp:inline>
            <wp:extent cx="5334000" cy="2629436"/>
            <wp:effectExtent b="0" l="0" r="0" t="0"/>
            <wp:docPr descr="已解决的真实Zemax物镜三粒子对照" title="" id="13" name="Picture"/>
            <a:graphic>
              <a:graphicData uri="http://schemas.openxmlformats.org/drawingml/2006/picture">
                <pic:pic>
                  <pic:nvPicPr>
                    <pic:cNvPr descr="resolved_real_zemax/real_zemax_resolved_image_comparis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9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X88d454884b74df4fc5f0c17fc157055c0635003"/>
    <w:p>
      <w:pPr>
        <w:pStyle w:val="Heading2"/>
      </w:pPr>
      <w:r>
        <w:t xml:space="preserve">2. </w:t>
      </w:r>
      <w:r>
        <w:rPr>
          <w:rFonts w:hint="eastAsia"/>
        </w:rPr>
        <w:t xml:space="preserve">完全一致的输入条件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 nm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物镜</w:t>
            </w:r>
            <w:r>
              <w:t xml:space="preserve"> 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名义焦距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像方放大率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物方窗口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 × 1024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图像转置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三粒子中心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(-12,0), (0,0), (12,0)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三粒子尺寸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0.6, 0.9, 1.2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档杆长轴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傅里叶面</w:t>
            </w:r>
            <w:r>
              <w:t xml:space="preserve"> 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档杆独立定位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傅里叶面</w:t>
            </w:r>
            <w:r>
              <w:t xml:space="preserve"> 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原图横条纹周期沿物方</w:t>
      </w:r>
      <w:r>
        <w:t xml:space="preserve"> </w:t>
      </w:r>
      <w:r>
        <w:rPr>
          <w:rFonts w:hint="eastAsia"/>
        </w:rPr>
        <w:t xml:space="preserve">Y，因此其级次沿傅里叶</w:t>
      </w:r>
      <w:r>
        <w:t xml:space="preserve"> Y </w:t>
      </w:r>
      <w:r>
        <w:rPr>
          <w:rFonts w:hint="eastAsia"/>
        </w:rPr>
        <w:t xml:space="preserve">排列；在最终档杆方向下，该工况</w:t>
      </w:r>
      <w:r>
        <w:t xml:space="preserve"> </w:t>
      </w:r>
      <w:r>
        <w:rPr>
          <w:rFonts w:hint="eastAsia"/>
        </w:rPr>
        <w:t xml:space="preserve">主要检查中央杆对</w:t>
      </w:r>
      <w:r>
        <w:t xml:space="preserve"> Y </w:t>
      </w:r>
      <w:r>
        <w:rPr>
          <w:rFonts w:hint="eastAsia"/>
        </w:rPr>
        <w:t xml:space="preserve">向级次线的覆盖，不表示七个</w:t>
      </w:r>
      <w:r>
        <w:t xml:space="preserve"> X </w:t>
      </w:r>
      <w:r>
        <w:rPr>
          <w:rFonts w:hint="eastAsia"/>
        </w:rPr>
        <w:t xml:space="preserve">向杆位都被利用。</w:t>
      </w:r>
    </w:p>
    <w:bookmarkEnd w:id="16"/>
    <w:bookmarkStart w:id="20" w:name="X95e6a2ac7e18289a67e10a613213932c9f73a7c"/>
    <w:p>
      <w:pPr>
        <w:pStyle w:val="Heading2"/>
      </w:pPr>
      <w:r>
        <w:t xml:space="preserve">3. </w:t>
      </w:r>
      <w:r>
        <w:rPr>
          <w:rFonts w:hint="eastAsia"/>
        </w:rPr>
        <w:t xml:space="preserve">物体与像面对照</w:t>
      </w:r>
    </w:p>
    <w:p>
      <w:pPr>
        <w:pStyle w:val="FirstParagraph"/>
      </w:pPr>
      <w:r>
        <w:drawing>
          <wp:inline>
            <wp:extent cx="5334000" cy="3196738"/>
            <wp:effectExtent b="0" l="0" r="0" t="0"/>
            <wp:docPr descr="原图、Python参考和真实镜头POP像面" title="" id="18" name="Picture"/>
            <a:graphic>
              <a:graphicData uri="http://schemas.openxmlformats.org/drawingml/2006/picture">
                <pic:pic>
                  <pic:nvPicPr>
                    <pic:cNvPr descr="exact_image_no_transpose_zemax_pop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6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图中</w:t>
      </w:r>
      <w:r>
        <w:t xml:space="preserve"> B–D </w:t>
      </w:r>
      <w:r>
        <w:rPr>
          <w:rFonts w:hint="eastAsia"/>
        </w:rPr>
        <w:t xml:space="preserve">使用同一未滤波像面强度参考，无背景扣除。Python</w:t>
      </w:r>
      <w:r>
        <w:t xml:space="preserve"> </w:t>
      </w:r>
      <w:r>
        <w:rPr>
          <w:rFonts w:hint="eastAsia"/>
        </w:rPr>
        <w:t xml:space="preserve">保留横条纹和三粒子；</w:t>
      </w:r>
      <w:r>
        <w:t xml:space="preserve"> </w:t>
      </w:r>
      <w:r>
        <w:rPr>
          <w:rFonts w:hint="eastAsia"/>
        </w:rPr>
        <w:t xml:space="preserve">真实镜头</w:t>
      </w:r>
      <w:r>
        <w:t xml:space="preserve"> POP </w:t>
      </w:r>
      <w:r>
        <w:rPr>
          <w:rFonts w:hint="eastAsia"/>
        </w:rPr>
        <w:t xml:space="preserve">的未滤波像面已经退化为平滑场，过滤像面近黑。这一差异发生在档杆</w:t>
      </w:r>
      <w:r>
        <w:t xml:space="preserve"> </w:t>
      </w:r>
      <w:r>
        <w:rPr>
          <w:rFonts w:hint="eastAsia"/>
        </w:rPr>
        <w:t xml:space="preserve">之前，不能解释成真实滤波。</w:t>
      </w:r>
    </w:p>
    <w:bookmarkEnd w:id="20"/>
    <w:bookmarkStart w:id="24" w:name="Xa921b11858c20a9cc08d3c335cbde1eabbbcac0"/>
    <w:p>
      <w:pPr>
        <w:pStyle w:val="Heading2"/>
      </w:pPr>
      <w:r>
        <w:t xml:space="preserve">4. </w:t>
      </w:r>
      <w:r>
        <w:rPr>
          <w:rFonts w:hint="eastAsia"/>
        </w:rPr>
        <w:t xml:space="preserve">频谱对照</w:t>
      </w:r>
    </w:p>
    <w:p>
      <w:pPr>
        <w:pStyle w:val="FirstParagraph"/>
      </w:pPr>
      <w:r>
        <w:drawing>
          <wp:inline>
            <wp:extent cx="5334000" cy="2899911"/>
            <wp:effectExtent b="0" l="0" r="0" t="0"/>
            <wp:docPr descr="Python正确级次与Zemax重采样结果" title="" id="22" name="Picture"/>
            <a:graphic>
              <a:graphicData uri="http://schemas.openxmlformats.org/drawingml/2006/picture">
                <pic:pic>
                  <pic:nvPicPr>
                    <pic:cNvPr descr="bfp_refraction_resampling_on_off_diagnosi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9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理论</w:t>
            </w:r>
            <w:r>
              <w:t xml:space="preserve"> BFP Y (mm)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Python相对强度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Python (dB)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Zemax重采样ON相对强度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Zemax (dB)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2.16×10⁻¹¹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-106.65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6.88×10⁻¹¹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-101.62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8.40×10⁻¹⁰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-90.76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+5.166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8.40×10⁻¹⁰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-90.76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6.88×10⁻¹¹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-101.62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+15.497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2.16×10⁻¹¹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-106.65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关闭</w:t>
      </w:r>
      <w:r>
        <w:t xml:space="preserve"> </w:t>
      </w:r>
      <w:r>
        <w:rPr>
          <w:rStyle w:val="VerbatimChar"/>
        </w:rPr>
        <w:t xml:space="preserve">ResampleAfterRefraction</w:t>
      </w:r>
      <w:r>
        <w:t xml:space="preserve"> </w:t>
      </w:r>
      <w:r>
        <w:rPr>
          <w:rFonts w:hint="eastAsia"/>
        </w:rPr>
        <w:t xml:space="preserve">也不能恢复正确频谱：最强旁峰出现在约</w:t>
      </w:r>
      <w:r>
        <w:t xml:space="preserve"> </w:t>
      </w:r>
      <w:r>
        <w:rPr>
          <w:rStyle w:val="VerbatimChar"/>
        </w:rPr>
        <w:t xml:space="preserve">±7.59 mm</w:t>
      </w:r>
      <w:r>
        <w:rPr>
          <w:rFonts w:hint="eastAsia"/>
        </w:rPr>
        <w:t xml:space="preserve">，而理论一级应为</w:t>
      </w:r>
      <w:r>
        <w:t xml:space="preserve"> </w:t>
      </w:r>
      <w:r>
        <w:rPr>
          <w:rStyle w:val="VerbatimChar"/>
        </w:rPr>
        <w:t xml:space="preserve">±5.166 mm</w:t>
      </w:r>
      <w:r>
        <w:rPr>
          <w:rFonts w:hint="eastAsia"/>
        </w:rPr>
        <w:t xml:space="preserve">，属于混叠假峰。</w:t>
      </w:r>
    </w:p>
    <w:bookmarkEnd w:id="24"/>
    <w:bookmarkStart w:id="25" w:name="X5e35be874e81d240d347ea45205ea402fd0fd1a"/>
    <w:p>
      <w:pPr>
        <w:pStyle w:val="Heading2"/>
      </w:pPr>
      <w:r>
        <w:t xml:space="preserve">5. </w:t>
      </w:r>
      <w:r>
        <w:rPr>
          <w:rFonts w:hint="eastAsia"/>
        </w:rPr>
        <w:t xml:space="preserve">逐面采样检查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POP窗口</w:t>
            </w:r>
            <w:r>
              <w:t xml:space="preserve"> (mm)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1024²采样间隔</w:t>
            </w:r>
            <w:r>
              <w:t xml:space="preserve"> (µm)</w:t>
            </w:r>
          </w:p>
        </w:tc>
        <w:tc>
          <w:tcPr/>
          <w:p>
            <w:pPr>
              <w:pStyle w:val="Compact"/>
            </w:pPr>
            <w:r>
              <w:t xml:space="preserve">2 µm Nyquist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</w:t>
            </w:r>
            <w:r>
              <w:rPr>
                <w:rFonts w:hint="eastAsia"/>
              </w:rPr>
              <w:t xml:space="preserve">物面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</w:t>
            </w:r>
            <w:r>
              <w:rPr>
                <w:rFonts w:hint="eastAsia"/>
              </w:rPr>
              <w:t xml:space="preserve">第一片真实镜面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36.235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38.438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37.437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35.234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S12–S14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39.063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</w:tr>
    </w:tbl>
    <w:p>
      <w:pPr>
        <w:pStyle w:val="BodyText"/>
      </w:pPr>
      <w:r>
        <w:t xml:space="preserve">40 mm </w:t>
      </w:r>
      <w:r>
        <w:rPr>
          <w:rFonts w:hint="eastAsia"/>
        </w:rPr>
        <w:t xml:space="preserve">窗口若要保持不大于</w:t>
      </w:r>
      <w:r>
        <w:t xml:space="preserve"> 1 µm </w:t>
      </w:r>
      <w:r>
        <w:rPr>
          <w:rFonts w:hint="eastAsia"/>
        </w:rPr>
        <w:t xml:space="preserve">的采样间隔，单轴需要约</w:t>
      </w:r>
      <w:r>
        <w:t xml:space="preserve"> 40000 </w:t>
      </w:r>
      <w:r>
        <w:rPr>
          <w:rFonts w:hint="eastAsia"/>
        </w:rPr>
        <w:t xml:space="preserve">点。因此简单从</w:t>
      </w:r>
      <w:r>
        <w:t xml:space="preserve"> </w:t>
      </w:r>
      <w:r>
        <w:t xml:space="preserve">1024² </w:t>
      </w:r>
      <w:r>
        <w:rPr>
          <w:rFonts w:hint="eastAsia"/>
        </w:rPr>
        <w:t xml:space="preserve">提升到</w:t>
      </w:r>
      <w:r>
        <w:t xml:space="preserve"> 2048² </w:t>
      </w:r>
      <w:r>
        <w:rPr>
          <w:rFonts w:hint="eastAsia"/>
        </w:rPr>
        <w:t xml:space="preserve">仍不能解决。</w:t>
      </w:r>
    </w:p>
    <w:bookmarkEnd w:id="25"/>
    <w:bookmarkStart w:id="26" w:name="Xef486ea361828768185e2becfaa90a92c8d9380"/>
    <w:p>
      <w:pPr>
        <w:pStyle w:val="Heading2"/>
      </w:pPr>
      <w:r>
        <w:t xml:space="preserve">6. </w:t>
      </w:r>
      <w:r>
        <w:rPr>
          <w:rFonts w:hint="eastAsia"/>
        </w:rPr>
        <w:t xml:space="preserve">数值汇总及有效性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Zemax真实镜头POP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是否可用于性能结论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S1输入强度相关系数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0.9999999999999557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有效：证明输入一致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未滤波像面余弦相似度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0.746625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周期背景抑制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22.41 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35.18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Zemax无效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三粒子峰值保留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Zemax无效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Filtered/Open峰值比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Zemax无效</w:t>
            </w:r>
          </w:p>
        </w:tc>
      </w:tr>
    </w:tbl>
    <w:p>
      <w:pPr>
        <w:pStyle w:val="BodyText"/>
      </w:pPr>
      <w:r>
        <w:t xml:space="preserve">Python </w:t>
      </w:r>
      <w:r>
        <w:rPr>
          <w:rFonts w:hint="eastAsia"/>
        </w:rPr>
        <w:t xml:space="preserve">过滤结果仍属于原</w:t>
      </w:r>
      <w:r>
        <w:t xml:space="preserve"> Python </w:t>
      </w:r>
      <w:r>
        <w:rPr>
          <w:rFonts w:hint="eastAsia"/>
        </w:rPr>
        <w:t xml:space="preserve">模型自身；其旧档杆方向与最终工程档杆方向不同。</w:t>
      </w:r>
      <w:r>
        <w:t xml:space="preserve"> </w:t>
      </w:r>
      <w:r>
        <w:rPr>
          <w:rFonts w:hint="eastAsia"/>
        </w:rPr>
        <w:t xml:space="preserve">因此即使</w:t>
      </w:r>
      <w:r>
        <w:t xml:space="preserve"> Zemax POP </w:t>
      </w:r>
      <w:r>
        <w:rPr>
          <w:rFonts w:hint="eastAsia"/>
        </w:rPr>
        <w:t xml:space="preserve">采样问题被解决，当前两组过滤值也不能直接作为同一硬件布局</w:t>
      </w:r>
      <w:r>
        <w:t xml:space="preserve"> </w:t>
      </w:r>
      <w:r>
        <w:rPr>
          <w:rFonts w:hint="eastAsia"/>
        </w:rPr>
        <w:t xml:space="preserve">的优劣比较。</w:t>
      </w:r>
    </w:p>
    <w:bookmarkEnd w:id="26"/>
    <w:bookmarkStart w:id="27" w:name="X57d98718e09bab32974259f33519a3fee3be15c"/>
    <w:p>
      <w:pPr>
        <w:pStyle w:val="Heading2"/>
      </w:pPr>
      <w:r>
        <w:t xml:space="preserve">7. </w:t>
      </w:r>
      <w:r>
        <w:rPr>
          <w:rFonts w:hint="eastAsia"/>
        </w:rPr>
        <w:t xml:space="preserve">与此前</w:t>
      </w:r>
      <w:r>
        <w:t xml:space="preserve"> Zemax </w:t>
      </w:r>
      <w:r>
        <w:rPr>
          <w:rFonts w:hint="eastAsia"/>
        </w:rPr>
        <w:t xml:space="preserve">结果的关系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光学模型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传播方法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FFT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NA=0.6理想瞳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高分辨率FFT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本轮有效Python参考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理想4f</w:t>
            </w:r>
            <w:r>
              <w:t xml:space="preserve"> Zemax POP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单个近轴物镜＋理想管镜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原生POP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有效理想上限，不是真实六片镜头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本轮真实镜头POP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六片真实熔石英镜片＋理想管镜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逐面原生POP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仅采样失败审计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Zemax瞳/OPD＋FFT（此前截图）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真实光线BFP映射＋二维OPD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Zemax数据驱动的高分辨率FFT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有效联合模型；确实保留了单颗缺陷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本轮已解决三粒子结果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同一真实BFP映射和OPD，输入换为原三粒子复场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Zemax数据驱动的高分辨率FFT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有效联合模型；同图、未转置、三颗缺陷均保留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用户给出的此前截图来自</w:t>
      </w:r>
      <w:r>
        <w:t xml:space="preserve"> Zemax </w:t>
      </w:r>
      <w:r>
        <w:rPr>
          <w:rFonts w:hint="eastAsia"/>
        </w:rPr>
        <w:t xml:space="preserve">瞳/OPD＋FFT</w:t>
      </w:r>
      <w:r>
        <w:t xml:space="preserve"> </w:t>
      </w:r>
      <w:r>
        <w:rPr>
          <w:rFonts w:hint="eastAsia"/>
        </w:rPr>
        <w:t xml:space="preserve">联合模型，图中的缺陷信息是真实计算</w:t>
      </w:r>
      <w:r>
        <w:t xml:space="preserve"> </w:t>
      </w:r>
      <w:r>
        <w:rPr>
          <w:rFonts w:hint="eastAsia"/>
        </w:rPr>
        <w:t xml:space="preserve">结果，不是标记圈造成的视觉假象。它与本轮真实六片逐面</w:t>
      </w:r>
      <w:r>
        <w:t xml:space="preserve"> POP </w:t>
      </w:r>
      <w:r>
        <w:rPr>
          <w:rFonts w:hint="eastAsia"/>
        </w:rPr>
        <w:t xml:space="preserve">的区别仅在传播数值</w:t>
      </w:r>
      <w:r>
        <w:t xml:space="preserve"> </w:t>
      </w:r>
      <w:r>
        <w:rPr>
          <w:rFonts w:hint="eastAsia"/>
        </w:rPr>
        <w:t xml:space="preserve">实现：前者保持了物体高频采样，后者在第一片镜面即失去</w:t>
      </w:r>
      <w:r>
        <w:t xml:space="preserve"> 2 µm </w:t>
      </w:r>
      <w:r>
        <w:rPr>
          <w:rFonts w:hint="eastAsia"/>
        </w:rPr>
        <w:t xml:space="preserve">载频。</w:t>
      </w:r>
    </w:p>
    <w:bookmarkEnd w:id="27"/>
    <w:bookmarkStart w:id="31" w:name="X4755677991b179d94dddffab8dd326991758329"/>
    <w:p>
      <w:pPr>
        <w:pStyle w:val="Heading2"/>
      </w:pPr>
      <w:r>
        <w:t xml:space="preserve">8. </w:t>
      </w:r>
      <w:r>
        <w:rPr>
          <w:rFonts w:hint="eastAsia"/>
        </w:rPr>
        <w:t xml:space="preserve">已解决结果的方向核对</w:t>
      </w:r>
    </w:p>
    <w:p>
      <w:pPr>
        <w:pStyle w:val="FirstParagraph"/>
      </w:pPr>
      <w:r>
        <w:drawing>
          <wp:inline>
            <wp:extent cx="5334000" cy="1990859"/>
            <wp:effectExtent b="0" l="0" r="0" t="0"/>
            <wp:docPr descr="同一物体在真实BFP的频谱与两种档杆方向" title="" id="29" name="Picture"/>
            <a:graphic>
              <a:graphicData uri="http://schemas.openxmlformats.org/drawingml/2006/picture">
                <pic:pic>
                  <pic:nvPicPr>
                    <pic:cNvPr descr="resolved_real_zemax/real_zemax_resolved_spectrum_comparis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档杆配置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周期背景抑制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总体粒子峰保留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粒子/背景（滤后）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与未改</w:t>
            </w:r>
            <w:r>
              <w:t xml:space="preserve"> Python </w:t>
            </w:r>
            <w:r>
              <w:rPr>
                <w:rFonts w:hint="eastAsia"/>
              </w:rPr>
              <w:t xml:space="preserve">案例匹配：长轴</w:t>
            </w:r>
            <w:r>
              <w:t xml:space="preserve"> </w:t>
            </w:r>
            <w:r>
              <w:rPr>
                <w:rFonts w:hint="eastAsia"/>
              </w:rPr>
              <w:t xml:space="preserve">X、沿</w:t>
            </w:r>
            <w:r>
              <w:t xml:space="preserve"> Y </w:t>
            </w: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20.95 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26.18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最终工程文档：长轴</w:t>
            </w:r>
            <w:r>
              <w:t xml:space="preserve"> </w:t>
            </w:r>
            <w:r>
              <w:rPr>
                <w:rFonts w:hint="eastAsia"/>
              </w:rPr>
              <w:t xml:space="preserve">Y、沿</w:t>
            </w:r>
            <w:r>
              <w:t xml:space="preserve"> X </w:t>
            </w: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24.94 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76.36%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32.01 dB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两种方向都能保留三颗缺陷，但物理含义不同。未转置横条纹的离散级次沿</w:t>
      </w:r>
      <w:r>
        <w:t xml:space="preserve"> BFP </w:t>
      </w:r>
      <w:r>
        <w:rPr>
          <w:rFonts w:hint="eastAsia"/>
        </w:rPr>
        <w:t xml:space="preserve">Y；</w:t>
      </w:r>
      <w:r>
        <w:t xml:space="preserve"> </w:t>
      </w:r>
      <w:r>
        <w:rPr>
          <w:rFonts w:hint="eastAsia"/>
        </w:rPr>
        <w:t xml:space="preserve">“与</w:t>
      </w:r>
      <w:r>
        <w:t xml:space="preserve"> Python </w:t>
      </w:r>
      <w:r>
        <w:rPr>
          <w:rFonts w:hint="eastAsia"/>
        </w:rPr>
        <w:t xml:space="preserve">匹配”配置的七根横杆逐级遮挡这些峰，重现此前截图的工作方式。最终工程</w:t>
      </w:r>
      <w:r>
        <w:t xml:space="preserve"> </w:t>
      </w:r>
      <w:r>
        <w:rPr>
          <w:rFonts w:hint="eastAsia"/>
        </w:rPr>
        <w:t xml:space="preserve">配置的七根竖杆沿</w:t>
      </w:r>
      <w:r>
        <w:t xml:space="preserve"> BFP X </w:t>
      </w:r>
      <w:r>
        <w:rPr>
          <w:rFonts w:hint="eastAsia"/>
        </w:rPr>
        <w:t xml:space="preserve">排列，横条纹的级次主要落在中央杆上，外侧六个杆位没有被</w:t>
      </w:r>
      <w:r>
        <w:t xml:space="preserve"> </w:t>
      </w:r>
      <w:r>
        <w:rPr>
          <w:rFonts w:hint="eastAsia"/>
        </w:rPr>
        <w:t xml:space="preserve">该测试图充分利用。这个方向差异必须保留在报告中，不能通过转置案例图隐藏。</w:t>
      </w:r>
    </w:p>
    <w:bookmarkEnd w:id="31"/>
    <w:bookmarkStart w:id="32" w:name="X9f1d9a5d8701dd071129c335a6c7a8928d79be7"/>
    <w:p>
      <w:pPr>
        <w:pStyle w:val="Heading2"/>
      </w:pPr>
      <w:r>
        <w:t xml:space="preserve">9. </w:t>
      </w:r>
      <w:r>
        <w:rPr>
          <w:rFonts w:hint="eastAsia"/>
        </w:rPr>
        <w:t xml:space="preserve">可复现文件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summary.json</w:t>
      </w:r>
      <w:r>
        <w:rPr>
          <w:rFonts w:hint="eastAsia"/>
        </w:rPr>
        <w:t xml:space="preserve">：真实镜头POP设置和运行摘要。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python_reference_2um.npz</w:t>
      </w:r>
      <w:r>
        <w:rPr>
          <w:rFonts w:hint="eastAsia"/>
        </w:rPr>
        <w:t xml:space="preserve">：原始Python复场、未滤波和过滤参考。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zemax_native_pop_2um.npz</w:t>
      </w:r>
      <w:r>
        <w:rPr>
          <w:rFonts w:hint="eastAsia"/>
        </w:rPr>
        <w:t xml:space="preserve">：真实镜头原生POP输出。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diagnostic_native_pop_sampling_failure.json</w:t>
      </w:r>
      <w:r>
        <w:rPr>
          <w:rFonts w:hint="eastAsia"/>
        </w:rPr>
        <w:t xml:space="preserve">：输入相关系数及BFP级次检查。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bfp_refraction_resampling_on_off_diagnosis.json</w:t>
      </w:r>
      <w:r>
        <w:rPr>
          <w:rFonts w:hint="eastAsia"/>
        </w:rPr>
        <w:t xml:space="preserve">：重采样ON/OFF对照。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models/uvreal_python_case_2um_open.zos</w:t>
      </w:r>
      <w:r>
        <w:rPr>
          <w:rFonts w:hint="eastAsia"/>
        </w:rPr>
        <w:t xml:space="preserve">：无杆真实镜头模型。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models/uvreal_python_case_2um_seven_rods.zos</w:t>
      </w:r>
      <w:r>
        <w:rPr>
          <w:rFonts w:hint="eastAsia"/>
        </w:rPr>
        <w:t xml:space="preserve">：最终方向七杆模型。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resolved_real_zemax/metrics.json</w:t>
      </w:r>
      <w:r>
        <w:rPr>
          <w:rFonts w:hint="eastAsia"/>
        </w:rPr>
        <w:t xml:space="preserve">：已解决联合传播的全部数值。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resolved_real_zemax/resolved_fields.npz</w:t>
      </w:r>
      <w:r>
        <w:rPr>
          <w:rFonts w:hint="eastAsia"/>
        </w:rPr>
        <w:t xml:space="preserve">：已解决的三组原始强度数组。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resolved_real_zemax/real_zemax_resolved_image_comparison.png</w:t>
      </w:r>
      <w:r>
        <w:rPr>
          <w:rFonts w:hint="eastAsia"/>
        </w:rPr>
        <w:t xml:space="preserve">：统一标尺像面对照。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resolved_real_zemax/python_vs_real_zemax_same_input.png</w:t>
      </w:r>
      <w:r>
        <w:rPr>
          <w:rFonts w:hint="eastAsia"/>
        </w:rPr>
        <w:t xml:space="preserve">：Python与真实Zemax同输入直接对照。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resolved_real_zemax/real_zemax_resolved_spectrum_comparison.png</w:t>
      </w:r>
      <w:r>
        <w:rPr>
          <w:rFonts w:hint="eastAsia"/>
        </w:rPr>
        <w:t xml:space="preserve">：真实BFP频谱与方向核对。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../../src/solve_real_zemax_2um_three_particles.py</w:t>
      </w:r>
      <w:r>
        <w:rPr>
          <w:rFonts w:hint="eastAsia"/>
        </w:rPr>
        <w:t xml:space="preserve">：可复现脚本。</w:t>
      </w:r>
    </w:p>
    <w:p>
      <w:pPr>
        <w:pStyle w:val="FirstParagraph"/>
      </w:pPr>
      <w:r>
        <w:rPr>
          <w:rFonts w:hint="eastAsia"/>
        </w:rPr>
        <w:t xml:space="preserve">交互式离线报告位于：</w:t>
      </w:r>
      <w:r>
        <w:t xml:space="preserve"> </w:t>
      </w:r>
      <w:r>
        <w:rPr>
          <w:rStyle w:val="VerbatimChar"/>
        </w:rPr>
        <w:t xml:space="preserve">../../reports/python_zemax_real_lens_2um_report/dist/index.html</w:t>
      </w:r>
      <w:r>
        <w:t xml:space="preserve">。</w:t>
      </w:r>
    </w:p>
    <w:bookmarkEnd w:id="32"/>
    <w:bookmarkEnd w:id="33"/>
    <w:sectPr>
      <w:footnotePr>
        <w:numRestart w:val="eachSect"/>
      </w:footnote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7" Type="http://schemas.openxmlformats.org/officeDocument/2006/relationships/image" Target="media/rId17.png"/><Relationship Id="rId9" Type="http://schemas.openxmlformats.org/officeDocument/2006/relationships/image" Target="media/rId9.png"/><Relationship Id="rId12" Type="http://schemas.openxmlformats.org/officeDocument/2006/relationships/image" Target="media/rId12.png"/><Relationship Id="rId28" Type="http://schemas.openxmlformats.org/officeDocument/2006/relationships/image" Target="media/rId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2026-09-03T05:03:51Z</dcterms:created>
  <dcterms:modified xsi:type="dcterms:W3CDTF">2026-09-03T05:03:51Z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