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zemax-355-nm-corning-7980真实物镜设计与阿贝正弦验证"/>
    <w:p>
      <w:pPr>
        <w:pStyle w:val="Heading1"/>
      </w:pPr>
      <w:r>
        <w:t xml:space="preserve">Zemax 355 nm Corning </w:t>
      </w:r>
      <w:r>
        <w:rPr>
          <w:rFonts w:hint="eastAsia"/>
        </w:rPr>
        <w:t xml:space="preserve">7980真实物镜设计与阿贝正弦验证</w:t>
      </w:r>
    </w:p>
    <w:p>
      <w:pPr>
        <w:pStyle w:val="BlockText"/>
      </w:pPr>
      <w:r>
        <w:rPr>
          <w:rFonts w:hint="eastAsia"/>
        </w:rPr>
        <w:t xml:space="preserve">最终计算日期：2026-09-02。计算引擎为本机OpticStudio</w:t>
      </w:r>
      <w:r>
        <w:t xml:space="preserve"> 2022 </w:t>
      </w:r>
      <w:r>
        <w:rPr>
          <w:rFonts w:hint="eastAsia"/>
        </w:rPr>
        <w:t xml:space="preserve">R2.02。物镜使用真实材料、真实曲率和真实光线；tube</w:t>
      </w:r>
      <w:r>
        <w:t xml:space="preserve"> </w:t>
      </w:r>
      <w:r>
        <w:rPr>
          <w:rFonts w:hint="eastAsia"/>
        </w:rPr>
        <w:t xml:space="preserve">lens按要求保留为600</w:t>
      </w:r>
      <w:r>
        <w:t xml:space="preserve"> </w:t>
      </w:r>
      <w:r>
        <w:rPr>
          <w:rFonts w:hint="eastAsia"/>
        </w:rPr>
        <w:t xml:space="preserve">mm理想Paraxial</w:t>
      </w:r>
      <w:r>
        <w:t xml:space="preserve"> </w:t>
      </w:r>
      <w:r>
        <w:rPr>
          <w:rFonts w:hint="eastAsia"/>
        </w:rPr>
        <w:t xml:space="preserve">Lens。未考虑镀膜。</w:t>
      </w:r>
    </w:p>
    <w:bookmarkStart w:id="12" w:name="X65f0b0998312e532b655e9cf92ae4d0b796c583"/>
    <w:p>
      <w:pPr>
        <w:pStyle w:val="Heading2"/>
      </w:pPr>
      <w:r>
        <w:t xml:space="preserve">1. </w:t>
      </w:r>
      <w:r>
        <w:rPr>
          <w:rFonts w:hint="eastAsia"/>
        </w:rPr>
        <w:t xml:space="preserve">设计结论</w:t>
      </w:r>
    </w:p>
    <w:p>
      <w:pPr>
        <w:pStyle w:val="FirstParagraph"/>
      </w:pPr>
      <w:r>
        <w:rPr>
          <w:rFonts w:hint="eastAsia"/>
        </w:rPr>
        <w:t xml:space="preserve">已完成一套单波长355</w:t>
      </w:r>
      <w:r>
        <w:t xml:space="preserve"> </w:t>
      </w:r>
      <w:r>
        <w:rPr>
          <w:rFonts w:hint="eastAsia"/>
        </w:rPr>
        <w:t xml:space="preserve">nm、物方NA=0.6、物方全视野0.5</w:t>
      </w:r>
      <w:r>
        <w:t xml:space="preserve"> </w:t>
      </w:r>
      <w:r>
        <w:rPr>
          <w:rFonts w:hint="eastAsia"/>
        </w:rPr>
        <w:t xml:space="preserve">mm、约30</w:t>
      </w:r>
      <w:r>
        <w:t xml:space="preserve"> </w:t>
      </w:r>
      <w:r>
        <w:rPr>
          <w:rFonts w:hint="eastAsia"/>
        </w:rPr>
        <w:t xml:space="preserve">mm焦距的真实物镜初始设计。最终结构为6片Corning</w:t>
      </w:r>
      <w:r>
        <w:t xml:space="preserve"> HPFS </w:t>
      </w:r>
      <w:r>
        <w:rPr>
          <w:rFonts w:hint="eastAsia"/>
        </w:rPr>
        <w:t xml:space="preserve">7980等效熔融石英元件、12个真实折射曲面、一个直径36</w:t>
      </w:r>
      <w:r>
        <w:t xml:space="preserve"> </w:t>
      </w:r>
      <w:r>
        <w:rPr>
          <w:rFonts w:hint="eastAsia"/>
        </w:rPr>
        <w:t xml:space="preserve">mm实体光阑和一个600</w:t>
      </w:r>
      <w:r>
        <w:t xml:space="preserve"> </w:t>
      </w:r>
      <w:r>
        <w:rPr>
          <w:rFonts w:hint="eastAsia"/>
        </w:rPr>
        <w:t xml:space="preserve">mm理想tube</w:t>
      </w:r>
      <w:r>
        <w:t xml:space="preserve"> lens。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Zemax最终值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 nm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Corning HPFS </w:t>
            </w:r>
            <w:r>
              <w:rPr>
                <w:rFonts w:hint="eastAsia"/>
              </w:rPr>
              <w:t xml:space="preserve">7980等效；Zemax</w:t>
            </w:r>
            <w:r>
              <w:t xml:space="preserve"> </w:t>
            </w:r>
            <w:r>
              <w:rPr>
                <w:rStyle w:val="VerbatimChar"/>
              </w:rPr>
              <w:t xml:space="preserve">F_SILICA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355 </w:t>
            </w:r>
            <w:r>
              <w:rPr>
                <w:rFonts w:hint="eastAsia"/>
              </w:rPr>
              <w:t xml:space="preserve">nm折射率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1.4760718798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真实石英元件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物方NA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物方全视野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tube lens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</w:t>
            </w:r>
            <w:r>
              <w:rPr>
                <w:rFonts w:hint="eastAsia"/>
              </w:rPr>
              <w:t xml:space="preserve">mm理想透镜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实际横向倍率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−20.0042×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由tube倍率反算的物镜焦距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29.9937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正弦瞳直径</w:t>
            </w:r>
            <w:r>
              <w:t xml:space="preserve"> </w:t>
            </w:r>
            <m:oMath>
              <m:r>
                <m:t>2</m:t>
              </m:r>
              <m:r>
                <m:t>f</m:t>
              </m:r>
              <m:r>
                <m:t> </m:t>
              </m:r>
              <m:r>
                <m:t>N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35.9924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实体光阑直径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36.0000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工作距离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4.6743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物镜第一面至最后一面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116.015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六片玻璃最小实体厚度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8.0578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镜片—镜片最小物理空气隙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最大有效口径边缘斜率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47.59°（S9）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曲面/镜片几何干涉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三视场有效光线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均为3209/3209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阿贝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残差RMS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阿贝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最大残差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11.64 µm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该阿贝残差满足项目此前采用的建议验收值：RMS不超过10</w:t>
      </w:r>
      <w:r>
        <w:t xml:space="preserve"> </w:t>
      </w:r>
      <w:r>
        <w:rPr>
          <w:rFonts w:hint="eastAsia"/>
        </w:rPr>
        <w:t xml:space="preserve">µm、最大值不超过25</w:t>
      </w:r>
      <w:r>
        <w:t xml:space="preserve"> µm。</w:t>
      </w:r>
    </w:p>
    <w:p>
      <w:pPr>
        <w:pStyle w:val="BodyText"/>
      </w:pPr>
      <w:r>
        <w:drawing>
          <wp:inline>
            <wp:extent cx="5334000" cy="3728886"/>
            <wp:effectExtent b="0" l="0" r="0" t="0"/>
            <wp:docPr descr="真实石英物镜结构、阿贝残差和像斑" title="" id="10" name="Picture"/>
            <a:graphic>
              <a:graphicData uri="http://schemas.openxmlformats.org/drawingml/2006/picture">
                <pic:pic>
                  <pic:nvPicPr>
                    <pic:cNvPr descr="results/uv_real_objective/uv355_real_objective_abbe_valid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Xed9e985b9384dd31fc2137cccb9ba55d6bbeded"/>
    <w:p>
      <w:pPr>
        <w:pStyle w:val="Heading2"/>
      </w:pPr>
      <w:r>
        <w:t xml:space="preserve">2. Corning </w:t>
      </w:r>
      <w:r>
        <w:rPr>
          <w:rFonts w:hint="eastAsia"/>
        </w:rPr>
        <w:t xml:space="preserve">7980在本机Zemax中的材料实现</w:t>
      </w:r>
    </w:p>
    <w:p>
      <w:pPr>
        <w:pStyle w:val="FirstParagraph"/>
      </w:pPr>
      <w:r>
        <w:rPr>
          <w:rFonts w:hint="eastAsia"/>
        </w:rPr>
        <w:t xml:space="preserve">本机Zemax</w:t>
      </w:r>
      <w:r>
        <w:t xml:space="preserve"> </w:t>
      </w:r>
      <w:r>
        <w:rPr>
          <w:rFonts w:hint="eastAsia"/>
        </w:rPr>
        <w:t xml:space="preserve">2022玻璃库中，直接输入</w:t>
      </w:r>
      <w:r>
        <w:rPr>
          <w:rStyle w:val="VerbatimChar"/>
        </w:rPr>
        <w:t xml:space="preserve">CORNING 7980</w:t>
      </w:r>
      <w:r>
        <w:t xml:space="preserve">、</w:t>
      </w:r>
      <w:r>
        <w:rPr>
          <w:rStyle w:val="VerbatimChar"/>
        </w:rPr>
        <w:t xml:space="preserve">HPFS 7980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7980</w:t>
      </w:r>
      <w:r>
        <w:rPr>
          <w:rFonts w:hint="eastAsia"/>
        </w:rPr>
        <w:t xml:space="preserve">不会链接到有效玻璃数据，折射率会保持为1，因此不能使用这些字符串建立真实处方。本机有效目录材料</w:t>
      </w:r>
      <w:r>
        <w:rPr>
          <w:rStyle w:val="VerbatimChar"/>
        </w:rPr>
        <w:t xml:space="preserve">F_SILICA</w:t>
      </w:r>
      <w:r>
        <w:rPr>
          <w:rFonts w:hint="eastAsia"/>
        </w:rPr>
        <w:t xml:space="preserve">在355</w:t>
      </w:r>
      <w:r>
        <w:t xml:space="preserve"> </w:t>
      </w:r>
      <w:r>
        <w:rPr>
          <w:rFonts w:hint="eastAsia"/>
        </w:rPr>
        <w:t xml:space="preserve">nm给出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(</m:t>
          </m:r>
          <m:r>
            <m:t>355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1.4760718797566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使用Corning</w:t>
      </w:r>
      <w:r>
        <w:t xml:space="preserve"> </w:t>
      </w:r>
      <w:r>
        <w:rPr>
          <w:rFonts w:hint="eastAsia"/>
        </w:rPr>
        <w:t xml:space="preserve">7980所采用的熔融石英Sellmeier形式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0.6961663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0.0684043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0.4079426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0.1162414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0.8974794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9.896161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其中波长以微米为单位，在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0.355</m:t>
        </m:r>
        <m:r>
          <m:t> </m:t>
        </m:r>
        <m:r>
          <m:t>μ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得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7980</m:t>
              </m:r>
            </m:sub>
          </m:sSub>
          <m:r>
            <m:rPr>
              <m:sty m:val="p"/>
            </m:rPr>
            <m:t>=</m:t>
          </m:r>
          <m:r>
            <m:t>1.4760718803802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二者差约</w:t>
      </w:r>
      <w:r>
        <w:t xml:space="preserve"> </w:t>
      </w:r>
      <m:oMath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/>
        </w:rPr>
        <w:t xml:space="preserve">。因此本设计在Zemax中使用有效材料名</w:t>
      </w:r>
      <w:r>
        <w:rPr>
          <w:rStyle w:val="VerbatimChar"/>
        </w:rPr>
        <w:t xml:space="preserve">F_SILICA</w:t>
      </w:r>
      <w:r>
        <w:rPr>
          <w:rFonts w:hint="eastAsia"/>
        </w:rPr>
        <w:t xml:space="preserve">，并在模型标题和报告中明确标记为“Corning</w:t>
      </w:r>
      <w:r>
        <w:t xml:space="preserve"> HPFS </w:t>
      </w:r>
      <w:r>
        <w:rPr>
          <w:rFonts w:hint="eastAsia"/>
        </w:rPr>
        <w:t xml:space="preserve">7980等效熔融石英”。这比输入一个折射率为1的无效</w:t>
      </w:r>
      <w:r>
        <w:rPr>
          <w:rStyle w:val="VerbatimChar"/>
        </w:rPr>
        <w:t xml:space="preserve">7980</w:t>
      </w:r>
      <w:r>
        <w:rPr>
          <w:rFonts w:hint="eastAsia"/>
        </w:rPr>
        <w:t xml:space="preserve">名称更可靠。</w:t>
      </w:r>
    </w:p>
    <w:bookmarkEnd w:id="13"/>
    <w:bookmarkStart w:id="19" w:name="Xb73b5b5b362862cbe975751ba202e459a73115a"/>
    <w:p>
      <w:pPr>
        <w:pStyle w:val="Heading2"/>
      </w:pPr>
      <w:r>
        <w:t xml:space="preserve">3. </w:t>
      </w:r>
      <w:r>
        <w:rPr>
          <w:rFonts w:hint="eastAsia"/>
        </w:rPr>
        <w:t xml:space="preserve">最终六片物镜曲率处方</w:t>
      </w:r>
    </w:p>
    <w:p>
      <w:pPr>
        <w:pStyle w:val="FirstParagraph"/>
      </w:pPr>
      <w:r>
        <w:rPr>
          <w:rFonts w:hint="eastAsia"/>
        </w:rPr>
        <w:t xml:space="preserve">Zemax顺序表中的材料表示“该面之后的介质”。半口径由65×65瞳网格、轴上/半视场/全视场三组真实光线的最大足迹再增加至少0.5</w:t>
      </w:r>
      <w:r>
        <w:t xml:space="preserve"> </w:t>
      </w:r>
      <w:r>
        <w:rPr>
          <w:rFonts w:hint="eastAsia"/>
        </w:rPr>
        <w:t xml:space="preserve">mm得到；S11是固定18</w:t>
      </w:r>
      <w:r>
        <w:t xml:space="preserve"> </w:t>
      </w:r>
      <w:r>
        <w:rPr>
          <w:rFonts w:hint="eastAsia"/>
        </w:rPr>
        <w:t xml:space="preserve">mm半径的实体光阑。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半径R/mm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到下一面/mm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面后材料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有效半口径/mm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圆锥常数K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OBJ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4.6743</w:t>
            </w:r>
          </w:p>
        </w:tc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−29.1675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16.8100</w:t>
            </w:r>
          </w:p>
        </w:tc>
        <w:tc>
          <w:tcPr/>
          <w:p>
            <w:pPr>
              <w:pStyle w:val="Compact"/>
            </w:pPr>
            <w:r>
              <w:t xml:space="preserve">F_SILICA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+0.481312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元件1前表面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−20.0291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</w:t>
            </w:r>
          </w:p>
        </w:tc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−0.009283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元件1后表面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−3951.1333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16.8100</w:t>
            </w:r>
          </w:p>
        </w:tc>
        <w:tc>
          <w:tcPr/>
          <w:p>
            <w:pPr>
              <w:pStyle w:val="Compact"/>
            </w:pPr>
            <w:r>
              <w:t xml:space="preserve">F_SILICA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元件2前表面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−37.2728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</w:t>
            </w:r>
          </w:p>
        </w:tc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元件2后表面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+103.8669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19.3045</w:t>
            </w:r>
          </w:p>
        </w:tc>
        <w:tc>
          <w:tcPr/>
          <w:p>
            <w:pPr>
              <w:pStyle w:val="Compact"/>
            </w:pPr>
            <w:r>
              <w:t xml:space="preserve">F_SILICA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+0.341254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元件3前表面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−53.0417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</w:t>
            </w:r>
          </w:p>
        </w:tc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元件3后表面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+34.2255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19.9070</w:t>
            </w:r>
          </w:p>
        </w:tc>
        <w:tc>
          <w:tcPr/>
          <w:p>
            <w:pPr>
              <w:pStyle w:val="Compact"/>
            </w:pPr>
            <w:r>
              <w:t xml:space="preserve">F_SILICA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元件4前表面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+23.5246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18.9854</w:t>
            </w:r>
          </w:p>
        </w:tc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−0.000584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元件4后表面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−19.1170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11.6131</w:t>
            </w:r>
          </w:p>
        </w:tc>
        <w:tc>
          <w:tcPr/>
          <w:p>
            <w:pPr>
              <w:pStyle w:val="Compact"/>
            </w:pPr>
            <w:r>
              <w:t xml:space="preserve">F_SILICA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+0.003796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元件5前表面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−28.1565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0.3362</w:t>
            </w:r>
          </w:p>
        </w:tc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元件5后表面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0.3362</w:t>
            </w:r>
          </w:p>
        </w:tc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mm实体光阑/正弦瞳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+792.3155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9.8949</w:t>
            </w:r>
          </w:p>
        </w:tc>
        <w:tc>
          <w:tcPr/>
          <w:p>
            <w:pPr>
              <w:pStyle w:val="Compact"/>
            </w:pPr>
            <w:r>
              <w:t xml:space="preserve">F_SILICA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元件6前表面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−102.5963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50.0000</w:t>
            </w:r>
          </w:p>
        </w:tc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+0.066586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元件6后表面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600.0000</w:t>
            </w:r>
          </w:p>
        </w:tc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 xml:space="preserve">mm理想tube</w:t>
            </w:r>
            <w:r>
              <w:t xml:space="preserve"> lens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20×像面/TDI面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面矢高使用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所有有效半口径均小于对应圆锥面的实数定义域半径。三视场最大光线足迹与分配口径详见</w:t>
      </w:r>
      <w:hyperlink r:id="rId14">
        <w:r>
          <w:rPr>
            <w:rStyle w:val="Hyperlink"/>
          </w:rPr>
          <w:t xml:space="preserve">footprint_clear_apertures.csv</w:t>
        </w:r>
      </w:hyperlink>
      <w:r>
        <w:rPr>
          <w:rFonts w:hint="eastAsia"/>
        </w:rPr>
        <w:t xml:space="preserve">。六片元件在共同有效半径内的最小实体厚度为8.0578</w:t>
      </w:r>
      <w:r>
        <w:t xml:space="preserve"> </w:t>
      </w:r>
      <w:r>
        <w:rPr>
          <w:rFonts w:hint="eastAsia"/>
        </w:rPr>
        <w:t xml:space="preserve">mm，没有零厚度或曲面相交。</w:t>
      </w:r>
    </w:p>
    <w:bookmarkStart w:id="18" w:name="Xf218cba5f8e41dc3fcebe95176c15d813d15d7e"/>
    <w:p>
      <w:pPr>
        <w:pStyle w:val="Heading3"/>
      </w:pPr>
      <w:r>
        <w:t xml:space="preserve">3.1 </w:t>
      </w:r>
      <w:r>
        <w:rPr>
          <w:rFonts w:hint="eastAsia"/>
        </w:rPr>
        <w:t xml:space="preserve">物理干涉、镜片厚度和曲率可制造性审查</w:t>
      </w:r>
    </w:p>
    <w:p>
      <w:pPr>
        <w:pStyle w:val="FirstParagraph"/>
      </w:pPr>
      <w:r>
        <w:rPr>
          <w:rFonts w:hint="eastAsia"/>
        </w:rPr>
        <w:t xml:space="preserve">本节不是只检查Zemax中心厚度，而是在每一对曲面共同有效半口径内逐点计算真实矢高。对同一片玻璃，局部实体厚度为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对相邻的两个独立元件，局部空气隙为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上搜索最小值；只要最小空气隙大于零，相邻曲面就不发生物理相交。结果如下。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元件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共同检查半径/mm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中心厚度/mm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最小实体厚度/mm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最小值位置/mm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8.0578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六片石英在有效口径内均远厚于本轮采用的2</w:t>
      </w:r>
      <w:r>
        <w:t xml:space="preserve"> </w:t>
      </w:r>
      <w:r>
        <w:rPr>
          <w:rFonts w:hint="eastAsia"/>
        </w:rPr>
        <w:t xml:space="preserve">mm初步筛查线，不存在“中心厚度尚可、边缘被曲面吃穿”的问题。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相邻界面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中心空气隙/mm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最小物理空气隙/mm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E1—E2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不相交；可用精密隔圈形成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E2—E3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不相交；可用精密隔圈形成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E3—E4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不相交；可用精密隔圈形成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E4—E5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8.0785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不相交，余量充分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E5—光阑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光学上不相交，但机械空间偏紧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光阑—E6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光学上不相交，但机械空间偏紧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曲率最强的是S9：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19.1170</m:t>
        </m:r>
      </m:oMath>
      <w:r>
        <w:t xml:space="preserve"> </w:t>
      </w:r>
      <w:r>
        <w:rPr>
          <w:rFonts w:hint="eastAsia"/>
        </w:rPr>
        <w:t xml:space="preserve">mm、有效半口径14.1</w:t>
      </w:r>
      <w:r>
        <w:t xml:space="preserve"> </w:t>
      </w:r>
      <w:r>
        <w:rPr>
          <w:rFonts w:hint="eastAsia"/>
        </w:rPr>
        <w:t xml:space="preserve">mm，</w:t>
      </w:r>
      <m:oMath>
        <m:r>
          <m:t>r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0.7376</m:t>
        </m:r>
      </m:oMath>
      <w:r>
        <w:rPr>
          <w:rFonts w:hint="eastAsia"/>
        </w:rPr>
        <w:t xml:space="preserve">，有效口径边缘斜率47.59°。它没有接近球面的半球极限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，圆锥面实数定义域到有效口径仍有4.9809</w:t>
      </w:r>
      <w:r>
        <w:t xml:space="preserve"> </w:t>
      </w:r>
      <w:r>
        <w:rPr>
          <w:rFonts w:hint="eastAsia"/>
        </w:rPr>
        <w:t xml:space="preserve">mm径向余量，因此不是数学奇异或不可成形曲面；但它是本设计加工难度最高的表面，应在详细设计阶段对刀具可达性、抛光去除函数和检测方案做专项评审。其余曲面斜率均不超过38.69°。</w:t>
      </w:r>
    </w:p>
    <w:p>
      <w:pPr>
        <w:pStyle w:val="BodyText"/>
      </w:pPr>
      <w:r>
        <w:drawing>
          <wp:inline>
            <wp:extent cx="5334000" cy="3373227"/>
            <wp:effectExtent b="0" l="0" r="0" t="0"/>
            <wp:docPr descr="六片真实石英物镜的机械几何审查" title="" id="16" name="Picture"/>
            <a:graphic>
              <a:graphicData uri="http://schemas.openxmlformats.org/drawingml/2006/picture">
                <pic:pic>
                  <pic:nvPicPr>
                    <pic:cNvPr descr="results/uv_real_objective/uv355_objective_mechanical_geometry_aud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综合判断如下：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物理干涉：通过。</w:t>
      </w:r>
      <w:r>
        <w:t xml:space="preserve"> </w:t>
      </w:r>
      <w:r>
        <w:rPr>
          <w:rFonts w:hint="eastAsia"/>
        </w:rPr>
        <w:t xml:space="preserve">六片镜片以及镜片与光阑平面均没有几何相交。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玻璃过薄：通过。</w:t>
      </w:r>
      <w:r>
        <w:t xml:space="preserve"> </w:t>
      </w:r>
      <w:r>
        <w:rPr>
          <w:rFonts w:hint="eastAsia"/>
        </w:rPr>
        <w:t xml:space="preserve">最小实体厚度8.0578</w:t>
      </w:r>
      <w:r>
        <w:t xml:space="preserve"> </w:t>
      </w:r>
      <w:r>
        <w:rPr>
          <w:rFonts w:hint="eastAsia"/>
        </w:rPr>
        <w:t xml:space="preserve">mm，没有薄边或薄中心风险。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曲率过大：有条件通过。</w:t>
      </w:r>
      <w:r>
        <w:t xml:space="preserve"> </w:t>
      </w:r>
      <w:r>
        <w:rPr>
          <w:rFonts w:hint="eastAsia"/>
        </w:rPr>
        <w:t xml:space="preserve">S9较陡但未接近几何极限，属于可设计、需工艺评审，而不是明显不合理曲面。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镜片间隙：通过初步工程筛查。</w:t>
      </w:r>
      <w:r>
        <w:t xml:space="preserve"> </w:t>
      </w:r>
      <w:r>
        <w:t xml:space="preserve">0.6724 </w:t>
      </w:r>
      <w:r>
        <w:rPr>
          <w:rFonts w:hint="eastAsia"/>
        </w:rPr>
        <w:t xml:space="preserve">mm可用精密隔圈实现，但装配余量不宽裕。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光阑安装：需要修改。</w:t>
      </w:r>
      <w:r>
        <w:t xml:space="preserve"> </w:t>
      </w:r>
      <w:r>
        <w:rPr>
          <w:rFonts w:hint="eastAsia"/>
        </w:rPr>
        <w:t xml:space="preserve">当前光学模型把S11当作零厚度薄片，前后仅各0.3362</w:t>
      </w:r>
      <w:r>
        <w:t xml:space="preserve"> </w:t>
      </w:r>
      <w:r>
        <w:rPr>
          <w:rFonts w:hint="eastAsia"/>
        </w:rPr>
        <w:t xml:space="preserve">mm。薄金属箔/沉积式光阑可保留该模型；若使用有刚性肩部的机械光阑座，建议把两侧净空提高到至少1.0</w:t>
      </w:r>
      <w:r>
        <w:t xml:space="preserve"> </w:t>
      </w:r>
      <w:r>
        <w:rPr>
          <w:rFonts w:hint="eastAsia"/>
        </w:rPr>
        <w:t xml:space="preserve">mm，再把这两个间隔设为变量重新优化，不能直接按当前0.3362</w:t>
      </w:r>
      <w:r>
        <w:t xml:space="preserve"> </w:t>
      </w:r>
      <w:r>
        <w:rPr>
          <w:rFonts w:hint="eastAsia"/>
        </w:rPr>
        <w:t xml:space="preserve">mm制造。</w:t>
      </w:r>
    </w:p>
    <w:bookmarkEnd w:id="18"/>
    <w:bookmarkEnd w:id="19"/>
    <w:bookmarkStart w:id="20" w:name="X1e3f8481f1c1e05bc90d6964859208d1c738bfc"/>
    <w:p>
      <w:pPr>
        <w:pStyle w:val="Heading2"/>
      </w:pPr>
      <w:r>
        <w:t xml:space="preserve">4. </w:t>
      </w:r>
      <w:r>
        <w:rPr>
          <w:rFonts w:hint="eastAsia"/>
        </w:rPr>
        <w:t xml:space="preserve">焦距、倍率和36</w:t>
      </w:r>
      <w:r>
        <w:t xml:space="preserve"> </w:t>
      </w:r>
      <w:r>
        <w:rPr>
          <w:rFonts w:hint="eastAsia"/>
        </w:rPr>
        <w:t xml:space="preserve">mm正弦瞳</w:t>
      </w:r>
    </w:p>
    <w:p>
      <w:pPr>
        <w:pStyle w:val="FirstParagraph"/>
      </w:pPr>
      <w:r>
        <w:rPr>
          <w:rFonts w:hint="eastAsia"/>
        </w:rPr>
        <w:t xml:space="preserve">理想tube</w:t>
      </w:r>
      <w:r>
        <w:t xml:space="preserve"> </w:t>
      </w:r>
      <w:r>
        <w:rPr>
          <w:rFonts w:hint="eastAsia"/>
        </w:rPr>
        <w:t xml:space="preserve">lens焦距为600</w:t>
      </w:r>
      <w:r>
        <w:t xml:space="preserve"> </w:t>
      </w:r>
      <w:r>
        <w:rPr>
          <w:rFonts w:hint="eastAsia"/>
        </w:rPr>
        <w:t xml:space="preserve">mm，Zemax真实光线倍率为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20.0042058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因此物镜有效焦距由物镜—tube组合反算为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600</m:t>
              </m:r>
            </m:num>
            <m:den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r>
            <m:t>29.9937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在物方NA=0.6时，满足正弦映射的傅里叶瞳直径为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sin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j</m:t>
              </m:r>
            </m:sub>
          </m:sSub>
          <m:r>
            <m:t>N</m:t>
          </m:r>
          <m:r>
            <m:t>A</m:t>
          </m:r>
          <m:r>
            <m:rPr>
              <m:sty m:val="p"/>
            </m:rPr>
            <m:t>=</m:t>
          </m:r>
          <m:r>
            <m:t>35.9924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与36</w:t>
      </w:r>
      <w:r>
        <w:t xml:space="preserve"> </w:t>
      </w:r>
      <w:r>
        <w:rPr>
          <w:rFonts w:hint="eastAsia"/>
        </w:rPr>
        <w:t xml:space="preserve">mm实体光阑相差0.0076</w:t>
      </w:r>
      <w:r>
        <w:t xml:space="preserve"> </w:t>
      </w:r>
      <w:r>
        <w:rPr>
          <w:rFonts w:hint="eastAsia"/>
        </w:rPr>
        <w:t xml:space="preserve">mm。这里使用的是高NA的</w:t>
      </w:r>
      <w:r>
        <w:t xml:space="preserve"> </w:t>
      </w:r>
      <m:oMath>
        <m:r>
          <m:t>f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瞳，而不是</w:t>
      </w:r>
      <w:r>
        <w:t xml:space="preserve"> </w:t>
      </w:r>
      <m:oMath>
        <m:r>
          <m:t>f</m:t>
        </m:r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rPr>
          <w:rFonts w:hint="eastAsia"/>
        </w:rPr>
        <w:t xml:space="preserve">坐标。</w:t>
      </w:r>
    </w:p>
    <w:bookmarkEnd w:id="20"/>
    <w:bookmarkStart w:id="21" w:name="Xd196c15abd323b392e5f238eea524b94113ccca"/>
    <w:p>
      <w:pPr>
        <w:pStyle w:val="Heading2"/>
      </w:pPr>
      <w:r>
        <w:t xml:space="preserve">5. </w:t>
      </w:r>
      <w:r>
        <w:rPr>
          <w:rFonts w:hint="eastAsia"/>
        </w:rPr>
        <w:t xml:space="preserve">阿贝正弦条件验证</w:t>
      </w:r>
    </w:p>
    <w:p>
      <w:pPr>
        <w:pStyle w:val="FirstParagraph"/>
      </w:pPr>
      <w:r>
        <w:rPr>
          <w:rFonts w:hint="eastAsia"/>
        </w:rPr>
        <w:t xml:space="preserve">本系统物方和像方均为空气。对轴上物点，Zemax真实光线在401个子午瞳位置上计算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sin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b>
            <m:e>
              <m:r>
                <m:t>u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sin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由于Zemax在该反向物镜模型中像面方向余弦与有符号横向倍率采用同一约定，所以使用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rPr>
          <w:rFonts w:hint="eastAsia"/>
        </w:rPr>
        <w:t xml:space="preserve">。将无量纲残差换算成物镜傅里叶面的坐标误差：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sin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j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sty m:val="p"/>
                </m:rPr>
                <m:t>sin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固定标称−20倍时：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阿贝指标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方向余弦残差RMS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7.33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方向余弦最大绝对残差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3.88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 </w:t>
            </w:r>
            <w:r>
              <w:t xml:space="preserve">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11.64 µm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若只对401条真实光线拟合最佳正弦倍率，得到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20.00197</m:t>
        </m:r>
      </m:oMath>
      <w:r>
        <w:rPr>
          <w:rFonts w:hint="eastAsia"/>
        </w:rPr>
        <w:t xml:space="preserve">；此时等效残差RMS为1.89</w:t>
      </w:r>
      <w:r>
        <w:t xml:space="preserve"> </w:t>
      </w:r>
      <w:r>
        <w:rPr>
          <w:rFonts w:hint="eastAsia"/>
        </w:rPr>
        <w:t xml:space="preserve">µm，最大值为9.86</w:t>
      </w:r>
      <w:r>
        <w:t xml:space="preserve"> </w:t>
      </w:r>
      <w:r>
        <w:rPr>
          <w:rFonts w:hint="eastAsia"/>
        </w:rPr>
        <w:t xml:space="preserve">µm。最终验收仍采用固定−20倍结果，避免利用重新拟合掩盖倍率误差。</w:t>
      </w:r>
    </w:p>
    <w:bookmarkEnd w:id="21"/>
    <w:bookmarkStart w:id="22" w:name="X93d3ed0e949ed2bfa462991bcc55f7a3b52b146"/>
    <w:p>
      <w:pPr>
        <w:pStyle w:val="Heading2"/>
      </w:pPr>
      <w:r>
        <w:t xml:space="preserve">6. </w:t>
      </w:r>
      <w:r>
        <w:rPr>
          <w:rFonts w:hint="eastAsia"/>
        </w:rPr>
        <w:t xml:space="preserve">波前、像斑和全视场结果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物方Y视场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有效光线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像面质心Y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RMS像斑半径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OPD RMS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近似Strehl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0.000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3209/3209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1.699 µm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0.0060波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0.125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3209/3209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−2.4995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1.664 µm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0.0264波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0.250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3209/3209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−4.9994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2.712 µm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0.0642波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像方NA约为</w:t>
      </w:r>
      <w:r>
        <w:t xml:space="preserve"> </w:t>
      </w:r>
      <m:oMath>
        <m:r>
          <m:t>0.6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0.03</m:t>
        </m:r>
      </m:oMath>
      <w:r>
        <w:rPr>
          <w:rFonts w:hint="eastAsia"/>
        </w:rPr>
        <w:t xml:space="preserve">，355</w:t>
      </w:r>
      <w:r>
        <w:t xml:space="preserve"> </w:t>
      </w:r>
      <w:r>
        <w:rPr>
          <w:rFonts w:hint="eastAsia"/>
        </w:rPr>
        <w:t xml:space="preserve">nm下Airy第一零点半径约7.22</w:t>
      </w:r>
      <w:r>
        <w:t xml:space="preserve"> </w:t>
      </w:r>
      <w:r>
        <w:rPr>
          <w:rFonts w:hint="eastAsia"/>
        </w:rPr>
        <w:t xml:space="preserve">µm。三视场RMS像斑半径均明显小于该值；边场OPD</w:t>
      </w:r>
      <w:r>
        <w:t xml:space="preserve"> </w:t>
      </w:r>
      <w:r>
        <w:rPr>
          <w:rFonts w:hint="eastAsia"/>
        </w:rPr>
        <w:t xml:space="preserve">RMS为0.0642波，低于常用0.071波Maréchal参考值。</w:t>
      </w:r>
    </w:p>
    <w:bookmarkEnd w:id="22"/>
    <w:bookmarkStart w:id="28" w:name="X2bfd28c36968d844aed0f7e387f5ccab55e6b50"/>
    <w:p>
      <w:pPr>
        <w:pStyle w:val="Heading2"/>
      </w:pPr>
      <w:r>
        <w:t xml:space="preserve">7. </w:t>
      </w:r>
      <w:r>
        <w:rPr>
          <w:rFonts w:hint="eastAsia"/>
        </w:rPr>
        <w:t xml:space="preserve">Zemax优化方式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使用用户提供物镜的曲率拓扑作为种子，反向并缩放到约30</w:t>
      </w:r>
      <w:r>
        <w:t xml:space="preserve"> </w:t>
      </w:r>
      <w:r>
        <w:rPr>
          <w:rFonts w:hint="eastAsia"/>
        </w:rPr>
        <w:t xml:space="preserve">mm焦距；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所有原玻璃全部替换为</w:t>
      </w:r>
      <w:r>
        <w:rPr>
          <w:rStyle w:val="VerbatimChar"/>
        </w:rPr>
        <w:t xml:space="preserve">F_SILICA</w:t>
      </w:r>
      <w:r>
        <w:rPr>
          <w:rFonts w:hint="eastAsia"/>
        </w:rPr>
        <w:t xml:space="preserve">，即本轮Corning</w:t>
      </w:r>
      <w:r>
        <w:t xml:space="preserve"> </w:t>
      </w:r>
      <w:r>
        <w:rPr>
          <w:rFonts w:hint="eastAsia"/>
        </w:rPr>
        <w:t xml:space="preserve">7980等效材料；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第一阶段只优化真实曲率和工作距离；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第二阶段允许选定曲面圆锥常数变化，并限制在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0.5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以三个物高、33个代表瞳点的像面真实光线和波前为像质约束；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REAB</w:t>
      </w:r>
      <w:r>
        <w:t xml:space="preserve">、</w:t>
      </w:r>
      <w:r>
        <w:rPr>
          <w:rStyle w:val="VerbatimChar"/>
        </w:rPr>
        <w:t xml:space="preserve">PROB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DIFF</w:t>
      </w:r>
      <w:r>
        <w:rPr>
          <w:rFonts w:hint="eastAsia"/>
        </w:rPr>
        <w:t xml:space="preserve">显式建立</w:t>
      </w:r>
      <w:r>
        <w:t xml:space="preserve"> </w:t>
      </w:r>
      <m:oMath>
        <m:r>
          <m:rPr>
            <m:sty m:val="p"/>
          </m:rPr>
          <m:t>sin</m:t>
        </m:r>
        <m:sSub>
          <m:e>
            <m:r>
              <m:t>u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r>
          <m:t>20</m:t>
        </m:r>
        <m:r>
          <m:rPr>
            <m:sty m:val="p"/>
          </m:rPr>
          <m:t>sin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的轴上阿贝约束；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删除四个同材质、零折射率跳变的种子内部边界，精确合并为六片真实石英元件；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用65×65圆瞳网格、三个视场重新追迹，并按足迹设置实际有效口径。</w:t>
      </w:r>
    </w:p>
    <w:bookmarkStart w:id="27" w:name="Xa04812c79a9a17721c749280d2bcec64b4cdf48"/>
    <w:p>
      <w:pPr>
        <w:pStyle w:val="Heading3"/>
      </w:pPr>
      <w:r>
        <w:t xml:space="preserve">7.1 </w:t>
      </w:r>
      <w:r>
        <w:rPr>
          <w:rFonts w:hint="eastAsia"/>
        </w:rPr>
        <w:t xml:space="preserve">阿贝—频谱线性—滤波闭环复核</w:t>
      </w:r>
    </w:p>
    <w:p>
      <w:pPr>
        <w:pStyle w:val="FirstParagraph"/>
      </w:pPr>
      <w:r>
        <w:rPr>
          <w:rFonts w:hint="eastAsia"/>
        </w:rPr>
        <w:t xml:space="preserve">使用本页最终六片模型又完成了三项联合验证：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阿贝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sin</m:t>
              </m:r>
              <m:r>
                <m:t>u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RMS/最大残差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2.199 / 11.639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实际傅里叶面映射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29.10232883</m:t>
              </m:r>
              <m:r>
                <m:rPr>
                  <m:sty m:val="p"/>
                </m:rPr>
                <m:t>sin</m:t>
              </m:r>
              <m:r>
                <m:t>u</m:t>
              </m:r>
            </m:oMath>
            <w:r>
              <w:t xml:space="preserve"> </w:t>
            </w:r>
            <w:r>
              <w:t xml:space="preserve">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频谱坐标线性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0.999998763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µm实际相邻级次间距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5.165663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2048网格周期背景抑制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48.72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particle原始峰值保留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最强相邻档杆梳状副像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−9.12 dB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滤波计算直接采用该Zemax模型导出的401点物方正弦—物理BFP坐标关系和3209点二维OPD瞳，没有用理想物镜替换真实物镜。完整方法、同一强度尺度图和适用边界见：</w:t>
      </w:r>
      <w:hyperlink r:id="rId23">
        <w:r>
          <w:rPr>
            <w:rStyle w:val="Hyperlink"/>
          </w:rPr>
          <w:t xml:space="preserve">Zemax 355 </w:t>
        </w:r>
        <w:r>
          <w:rPr>
            <w:rStyle w:val="Hyperlink"/>
            <w:rFonts w:hint="eastAsia"/>
          </w:rPr>
          <w:t xml:space="preserve">nm真实物镜：阿贝条件、频谱线性和傅里叶滤波验证</w:t>
        </w:r>
      </w:hyperlink>
      <w:r>
        <w:t xml:space="preserve">。</w:t>
      </w:r>
    </w:p>
    <w:p>
      <w:pPr>
        <w:pStyle w:val="BodyText"/>
      </w:pPr>
      <w:r>
        <w:drawing>
          <wp:inline>
            <wp:extent cx="5334000" cy="3606800"/>
            <wp:effectExtent b="0" l="0" r="0" t="0"/>
            <wp:docPr descr="真实物镜同一尺度滤波结果" title="" id="25" name="Picture"/>
            <a:graphic>
              <a:graphicData uri="http://schemas.openxmlformats.org/drawingml/2006/picture">
                <pic:pic>
                  <pic:nvPicPr>
                    <pic:cNvPr descr="results/uv_real_objective_fourier_validation/zemax_pupil_filter_same_intensity_scal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42" w:name="X74165c607b245038b3ad500ecf0896a34737d2d"/>
    <w:p>
      <w:pPr>
        <w:pStyle w:val="Heading2"/>
      </w:pPr>
      <w:r>
        <w:t xml:space="preserve">8. </w:t>
      </w:r>
      <w:r>
        <w:rPr>
          <w:rFonts w:hint="eastAsia"/>
        </w:rPr>
        <w:t xml:space="preserve">文件和适用边界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最终六片Zemax模型：</w:t>
      </w:r>
      <w:hyperlink r:id="rId29">
        <w:r>
          <w:rPr>
            <w:rStyle w:val="Hyperlink"/>
          </w:rPr>
          <w:t xml:space="preserve">uv355_corning7980_6element_ideal_tube.zos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文本Zemax模型：</w:t>
      </w:r>
      <w:hyperlink r:id="rId30">
        <w:r>
          <w:rPr>
            <w:rStyle w:val="Hyperlink"/>
          </w:rPr>
          <w:t xml:space="preserve">uv355_corning7980_6element_ideal_tube.zmx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六片曲率表：</w:t>
      </w:r>
      <w:hyperlink r:id="rId31">
        <w:r>
          <w:rPr>
            <w:rStyle w:val="Hyperlink"/>
          </w:rPr>
          <w:t xml:space="preserve">surface_prescription_6element.csv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阿贝401点数据：</w:t>
      </w:r>
      <w:hyperlink r:id="rId32">
        <w:r>
          <w:rPr>
            <w:rStyle w:val="Hyperlink"/>
          </w:rPr>
          <w:t xml:space="preserve">abbe_sine_fan.csv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验证摘要：</w:t>
      </w:r>
      <w:hyperlink r:id="rId33">
        <w:r>
          <w:rPr>
            <w:rStyle w:val="Hyperlink"/>
          </w:rPr>
          <w:t xml:space="preserve">simplified_validation_summary.json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机械几何审查摘要：</w:t>
      </w:r>
      <w:hyperlink r:id="rId34">
        <w:r>
          <w:rPr>
            <w:rStyle w:val="Hyperlink"/>
          </w:rPr>
          <w:t xml:space="preserve">mechanical_geometry_audit.json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六片实体厚度数据：</w:t>
      </w:r>
      <w:hyperlink r:id="rId35">
        <w:r>
          <w:rPr>
            <w:rStyle w:val="Hyperlink"/>
          </w:rPr>
          <w:t xml:space="preserve">element_thickness_audit.csv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相邻曲面空气隙数据：</w:t>
      </w:r>
      <w:hyperlink r:id="rId36">
        <w:r>
          <w:rPr>
            <w:rStyle w:val="Hyperlink"/>
          </w:rPr>
          <w:t xml:space="preserve">air_gap_interference_audit.csv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曲率、边缘斜率及定义域数据：</w:t>
      </w:r>
      <w:hyperlink r:id="rId37">
        <w:r>
          <w:rPr>
            <w:rStyle w:val="Hyperlink"/>
          </w:rPr>
          <w:t xml:space="preserve">surface_curvature_audit.csv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优化脚本：</w:t>
      </w:r>
      <w:hyperlink r:id="rId38">
        <w:r>
          <w:rPr>
            <w:rStyle w:val="Hyperlink"/>
          </w:rPr>
          <w:t xml:space="preserve">design_uv_real_objective.py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六片化与口径验证：</w:t>
      </w:r>
      <w:hyperlink r:id="rId39">
        <w:r>
          <w:rPr>
            <w:rStyle w:val="Hyperlink"/>
          </w:rPr>
          <w:t xml:space="preserve">simplify_uv_objective.py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绘图脚本：</w:t>
      </w:r>
      <w:hyperlink r:id="rId40">
        <w:r>
          <w:rPr>
            <w:rStyle w:val="Hyperlink"/>
          </w:rPr>
          <w:t xml:space="preserve">plot_uv_real_objective.py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机械几何审查脚本：</w:t>
      </w:r>
      <w:hyperlink r:id="rId41">
        <w:r>
          <w:rPr>
            <w:rStyle w:val="Hyperlink"/>
          </w:rPr>
          <w:t xml:space="preserve">audit_uv_objective_geometry.py</w:t>
        </w:r>
      </w:hyperlink>
    </w:p>
    <w:p>
      <w:pPr>
        <w:pStyle w:val="FirstParagraph"/>
      </w:pPr>
      <w:r>
        <w:rPr>
          <w:rFonts w:hint="eastAsia"/>
        </w:rPr>
        <w:t xml:space="preserve">本轮是单波长初始光学设计，按要求不包含镀膜。尚未进行公差、装调、温度、激光损伤、表面粗糙度、偏振、杂散光和石英内部缺陷等级评价。下一步用于傅里叶滤波时，应把该真实物镜替换到上一轮相同的2</w:t>
      </w:r>
      <w:r>
        <w:t xml:space="preserve"> µm particle </w:t>
      </w:r>
      <w:r>
        <w:rPr>
          <w:rFonts w:hint="eastAsia"/>
        </w:rPr>
        <w:t xml:space="preserve">POP模型中，并重新标定真实后焦面峰位；不能直接沿用理想物镜的5.325</w:t>
      </w:r>
      <w:r>
        <w:t xml:space="preserve"> </w:t>
      </w:r>
      <w:r>
        <w:rPr>
          <w:rFonts w:hint="eastAsia"/>
        </w:rPr>
        <w:t xml:space="preserve">mm峰间距作为加工坐标。</w:t>
      </w:r>
    </w:p>
    <w:bookmarkEnd w:id="42"/>
    <w:bookmarkEnd w:id="43"/>
    <w:sectPr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9" Type="http://schemas.openxmlformats.org/officeDocument/2006/relationships/image" Target="media/rId9.png"/><Relationship Id="rId24" Type="http://schemas.openxmlformats.org/officeDocument/2006/relationships/image" Target="media/rId24.png"/><Relationship Id="rId23" Type="http://schemas.openxmlformats.org/officeDocument/2006/relationships/hyperlink" Target="Zemax_355nm&#30495;&#23454;&#29289;&#38236;_&#38463;&#36125;&#39057;&#35889;&#32447;&#24615;&#19982;&#28388;&#27874;&#39564;&#35777;.md" TargetMode="External"/><Relationship Id="rId32" Type="http://schemas.openxmlformats.org/officeDocument/2006/relationships/hyperlink" Target="results/uv_real_objective/abbe_sine_fan.csv" TargetMode="External"/><Relationship Id="rId36" Type="http://schemas.openxmlformats.org/officeDocument/2006/relationships/hyperlink" Target="results/uv_real_objective/air_gap_interference_audit.csv" TargetMode="External"/><Relationship Id="rId35" Type="http://schemas.openxmlformats.org/officeDocument/2006/relationships/hyperlink" Target="results/uv_real_objective/element_thickness_audit.csv" TargetMode="External"/><Relationship Id="rId14" Type="http://schemas.openxmlformats.org/officeDocument/2006/relationships/hyperlink" Target="results/uv_real_objective/footprint_clear_apertures.csv" TargetMode="External"/><Relationship Id="rId34" Type="http://schemas.openxmlformats.org/officeDocument/2006/relationships/hyperlink" Target="results/uv_real_objective/mechanical_geometry_audit.json" TargetMode="External"/><Relationship Id="rId30" Type="http://schemas.openxmlformats.org/officeDocument/2006/relationships/hyperlink" Target="results/uv_real_objective/models/uv355_corning7980_6element_ideal_tube.zmx" TargetMode="External"/><Relationship Id="rId29" Type="http://schemas.openxmlformats.org/officeDocument/2006/relationships/hyperlink" Target="results/uv_real_objective/models/uv355_corning7980_6element_ideal_tube.zos" TargetMode="External"/><Relationship Id="rId33" Type="http://schemas.openxmlformats.org/officeDocument/2006/relationships/hyperlink" Target="results/uv_real_objective/simplified_validation_summary.json" TargetMode="External"/><Relationship Id="rId37" Type="http://schemas.openxmlformats.org/officeDocument/2006/relationships/hyperlink" Target="results/uv_real_objective/surface_curvature_audit.csv" TargetMode="External"/><Relationship Id="rId31" Type="http://schemas.openxmlformats.org/officeDocument/2006/relationships/hyperlink" Target="results/uv_real_objective/surface_prescription_6element.csv" TargetMode="External"/><Relationship Id="rId41" Type="http://schemas.openxmlformats.org/officeDocument/2006/relationships/hyperlink" Target="src/audit_uv_objective_geometry.py" TargetMode="External"/><Relationship Id="rId40" Type="http://schemas.openxmlformats.org/officeDocument/2006/relationships/hyperlink" Target="src/plot_uv_real_objective.py" TargetMode="External"/><Relationship Id="rId38" Type="http://schemas.openxmlformats.org/officeDocument/2006/relationships/hyperlink" Target="zemax/design_uv_real_objective.py" TargetMode="External"/><Relationship Id="rId39" Type="http://schemas.openxmlformats.org/officeDocument/2006/relationships/hyperlink" Target="zemax/simplify_uv_objective.py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Zemax_355nm&#30495;&#23454;&#29289;&#38236;_&#38463;&#36125;&#39057;&#35889;&#32447;&#24615;&#19982;&#28388;&#27874;&#39564;&#35777;.md" TargetMode="External"/><Relationship Id="rId32" Type="http://schemas.openxmlformats.org/officeDocument/2006/relationships/hyperlink" Target="results/uv_real_objective/abbe_sine_fan.csv" TargetMode="External"/><Relationship Id="rId36" Type="http://schemas.openxmlformats.org/officeDocument/2006/relationships/hyperlink" Target="results/uv_real_objective/air_gap_interference_audit.csv" TargetMode="External"/><Relationship Id="rId35" Type="http://schemas.openxmlformats.org/officeDocument/2006/relationships/hyperlink" Target="results/uv_real_objective/element_thickness_audit.csv" TargetMode="External"/><Relationship Id="rId14" Type="http://schemas.openxmlformats.org/officeDocument/2006/relationships/hyperlink" Target="results/uv_real_objective/footprint_clear_apertures.csv" TargetMode="External"/><Relationship Id="rId34" Type="http://schemas.openxmlformats.org/officeDocument/2006/relationships/hyperlink" Target="results/uv_real_objective/mechanical_geometry_audit.json" TargetMode="External"/><Relationship Id="rId30" Type="http://schemas.openxmlformats.org/officeDocument/2006/relationships/hyperlink" Target="results/uv_real_objective/models/uv355_corning7980_6element_ideal_tube.zmx" TargetMode="External"/><Relationship Id="rId29" Type="http://schemas.openxmlformats.org/officeDocument/2006/relationships/hyperlink" Target="results/uv_real_objective/models/uv355_corning7980_6element_ideal_tube.zos" TargetMode="External"/><Relationship Id="rId33" Type="http://schemas.openxmlformats.org/officeDocument/2006/relationships/hyperlink" Target="results/uv_real_objective/simplified_validation_summary.json" TargetMode="External"/><Relationship Id="rId37" Type="http://schemas.openxmlformats.org/officeDocument/2006/relationships/hyperlink" Target="results/uv_real_objective/surface_curvature_audit.csv" TargetMode="External"/><Relationship Id="rId31" Type="http://schemas.openxmlformats.org/officeDocument/2006/relationships/hyperlink" Target="results/uv_real_objective/surface_prescription_6element.csv" TargetMode="External"/><Relationship Id="rId41" Type="http://schemas.openxmlformats.org/officeDocument/2006/relationships/hyperlink" Target="src/audit_uv_objective_geometry.py" TargetMode="External"/><Relationship Id="rId40" Type="http://schemas.openxmlformats.org/officeDocument/2006/relationships/hyperlink" Target="src/plot_uv_real_objective.py" TargetMode="External"/><Relationship Id="rId38" Type="http://schemas.openxmlformats.org/officeDocument/2006/relationships/hyperlink" Target="zemax/design_uv_real_objective.py" TargetMode="External"/><Relationship Id="rId39" Type="http://schemas.openxmlformats.org/officeDocument/2006/relationships/hyperlink" Target="zemax/simplify_uv_objectiv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2026-09-03T01:09:02Z</dcterms:created>
  <dcterms:modified xsi:type="dcterms:W3CDTF">2026-09-03T01:09:02Z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