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C3D01">
      <w:pPr>
        <w:jc w:val="left"/>
      </w:pPr>
    </w:p>
    <w:p w14:paraId="67DD1F62">
      <w:pPr>
        <w:jc w:val="right"/>
      </w:pPr>
    </w:p>
    <w:p w14:paraId="2909F282">
      <w:pPr>
        <w:jc w:val="right"/>
      </w:pPr>
    </w:p>
    <w:p w14:paraId="7DA91B06">
      <w:pPr>
        <w:jc w:val="right"/>
      </w:pPr>
      <w:r>
        <w:rPr>
          <w:rFonts w:ascii="Arial" w:hAnsi="Arial" w:cs="Arial"/>
        </w:rPr>
        <w:drawing>
          <wp:anchor distT="0" distB="0" distL="114300" distR="114300" simplePos="0" relativeHeight="251659264" behindDoc="0" locked="0" layoutInCell="1" allowOverlap="1">
            <wp:simplePos x="0" y="0"/>
            <wp:positionH relativeFrom="column">
              <wp:posOffset>3540760</wp:posOffset>
            </wp:positionH>
            <wp:positionV relativeFrom="paragraph">
              <wp:posOffset>132080</wp:posOffset>
            </wp:positionV>
            <wp:extent cx="2532380" cy="756285"/>
            <wp:effectExtent l="0" t="0" r="7620" b="0"/>
            <wp:wrapNone/>
            <wp:docPr id="3" name="图片 3"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中度可信度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32380" cy="756285"/>
                    </a:xfrm>
                    <a:prstGeom prst="rect">
                      <a:avLst/>
                    </a:prstGeom>
                    <a:noFill/>
                    <a:ln>
                      <a:noFill/>
                    </a:ln>
                  </pic:spPr>
                </pic:pic>
              </a:graphicData>
            </a:graphic>
          </wp:anchor>
        </w:drawing>
      </w:r>
    </w:p>
    <w:p w14:paraId="5B7E9F0D">
      <w:pPr>
        <w:jc w:val="right"/>
      </w:pPr>
    </w:p>
    <w:p w14:paraId="23A8A8E4">
      <w:pPr>
        <w:jc w:val="right"/>
      </w:pPr>
    </w:p>
    <w:p w14:paraId="1863ED46">
      <w:pPr>
        <w:jc w:val="right"/>
      </w:pPr>
    </w:p>
    <w:p w14:paraId="4C9263FB">
      <w:pPr>
        <w:jc w:val="right"/>
      </w:pPr>
    </w:p>
    <w:p w14:paraId="27126DF3">
      <w:pPr>
        <w:jc w:val="right"/>
      </w:pPr>
    </w:p>
    <w:p w14:paraId="0910CDFC">
      <w:pPr>
        <w:jc w:val="right"/>
      </w:pPr>
    </w:p>
    <w:p w14:paraId="64BAF3B1">
      <w:pPr>
        <w:tabs>
          <w:tab w:val="left" w:pos="3060"/>
        </w:tabs>
        <w:jc w:val="distribute"/>
        <w:rPr>
          <w:rFonts w:hint="eastAsia" w:ascii="黑体" w:hAnsi="黑体" w:eastAsia="黑体"/>
          <w:b/>
          <w:sz w:val="62"/>
          <w:szCs w:val="62"/>
        </w:rPr>
      </w:pPr>
      <w:r>
        <w:t>北京奥普托科微电子技术有限公司</w:t>
      </w:r>
    </w:p>
    <w:p w14:paraId="7323C183">
      <w:pPr>
        <w:pBdr>
          <w:bottom w:val="single" w:color="auto" w:sz="4" w:space="1"/>
        </w:pBdr>
        <w:tabs>
          <w:tab w:val="left" w:pos="3060"/>
        </w:tabs>
        <w:wordWrap w:val="0"/>
        <w:spacing w:before="312" w:beforeLines="100"/>
        <w:jc w:val="right"/>
        <w:rPr>
          <w:rFonts w:ascii="Arial" w:hAnsi="Arial" w:eastAsia="黑体" w:cs="Arial"/>
          <w:b/>
          <w:sz w:val="30"/>
          <w:szCs w:val="30"/>
        </w:rPr>
      </w:pPr>
      <w:r>
        <w:t>APTK-UM-XX A/0</w:t>
      </w:r>
    </w:p>
    <w:p w14:paraId="3DC3B43A">
      <w:pPr>
        <w:tabs>
          <w:tab w:val="left" w:pos="3060"/>
        </w:tabs>
        <w:spacing w:before="1248" w:beforeLines="400"/>
        <w:jc w:val="center"/>
        <w:rPr>
          <w:rFonts w:hint="eastAsia" w:ascii="黑体" w:hAnsi="黑体" w:eastAsia="黑体"/>
          <w:b/>
          <w:sz w:val="52"/>
          <w:szCs w:val="52"/>
        </w:rPr>
      </w:pPr>
      <w:r>
        <w:t>通用设备软件客户操作手册</w:t>
      </w:r>
    </w:p>
    <w:p w14:paraId="17E5F5CE">
      <w:pPr>
        <w:tabs>
          <w:tab w:val="left" w:pos="7185"/>
        </w:tabs>
        <w:sectPr>
          <w:headerReference r:id="rId5" w:type="first"/>
          <w:footerReference r:id="rId8" w:type="first"/>
          <w:headerReference r:id="rId3" w:type="default"/>
          <w:footerReference r:id="rId6" w:type="default"/>
          <w:headerReference r:id="rId4" w:type="even"/>
          <w:footerReference r:id="rId7" w:type="even"/>
          <w:pgSz w:w="11906" w:h="16838"/>
          <w:pgMar w:top="851" w:right="1134" w:bottom="851" w:left="1134" w:header="567" w:footer="624" w:gutter="0"/>
          <w:pgBorders w:display="notFirstPage" w:offsetFrom="page">
            <w:top w:val="single" w:color="auto" w:sz="4" w:space="24"/>
            <w:left w:val="single" w:color="auto" w:sz="4" w:space="24"/>
            <w:bottom w:val="single" w:color="auto" w:sz="4" w:space="24"/>
            <w:right w:val="single" w:color="auto" w:sz="4" w:space="24"/>
          </w:pgBorders>
          <w:pgNumType w:fmt="lowerRoman" w:start="1"/>
          <w:cols w:space="720" w:num="1"/>
          <w:docGrid w:type="lines" w:linePitch="312" w:charSpace="0"/>
        </w:sectPr>
      </w:pPr>
    </w:p>
    <w:tbl>
      <w:tblPr>
        <w:tblStyle w:val="3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417"/>
        <w:gridCol w:w="993"/>
        <w:gridCol w:w="6355"/>
      </w:tblGrid>
      <w:tr w14:paraId="48E4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9616" w:type="dxa"/>
            <w:gridSpan w:val="4"/>
            <w:vAlign w:val="center"/>
          </w:tcPr>
          <w:p w14:paraId="6C13A66B">
            <w:pPr>
              <w:spacing w:line="360" w:lineRule="auto"/>
              <w:jc w:val="center"/>
              <w:rPr>
                <w:rFonts w:hint="eastAsia" w:ascii="宋体" w:hAnsi="宋体"/>
                <w:b/>
                <w:bCs/>
                <w:sz w:val="20"/>
                <w:szCs w:val="20"/>
              </w:rPr>
            </w:pPr>
            <w:r>
              <w:rPr>
                <w:rFonts w:hint="eastAsia" w:ascii="宋体" w:hAnsi="宋体"/>
                <w:b/>
                <w:bCs/>
                <w:sz w:val="20"/>
                <w:szCs w:val="20"/>
              </w:rPr>
              <w:t>文件修订履历表</w:t>
            </w:r>
          </w:p>
        </w:tc>
      </w:tr>
      <w:tr w14:paraId="0A49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851" w:type="dxa"/>
            <w:vAlign w:val="center"/>
          </w:tcPr>
          <w:p w14:paraId="75C8C0E1">
            <w:pPr>
              <w:spacing w:line="360" w:lineRule="auto"/>
              <w:ind w:left="444" w:hanging="444" w:hangingChars="222"/>
              <w:jc w:val="center"/>
              <w:rPr>
                <w:rFonts w:hint="eastAsia" w:ascii="宋体" w:hAnsi="宋体"/>
                <w:sz w:val="20"/>
                <w:szCs w:val="20"/>
              </w:rPr>
            </w:pPr>
            <w:r>
              <w:rPr>
                <w:rFonts w:hint="eastAsia" w:ascii="宋体" w:hAnsi="宋体"/>
                <w:sz w:val="20"/>
                <w:szCs w:val="20"/>
              </w:rPr>
              <w:t>版本号</w:t>
            </w:r>
          </w:p>
        </w:tc>
        <w:tc>
          <w:tcPr>
            <w:tcW w:w="1417" w:type="dxa"/>
            <w:vAlign w:val="center"/>
          </w:tcPr>
          <w:p w14:paraId="319C5FBD">
            <w:pPr>
              <w:spacing w:line="360" w:lineRule="auto"/>
              <w:jc w:val="center"/>
              <w:rPr>
                <w:rFonts w:hint="eastAsia" w:ascii="宋体" w:hAnsi="宋体"/>
                <w:sz w:val="20"/>
                <w:szCs w:val="20"/>
              </w:rPr>
            </w:pPr>
            <w:r>
              <w:rPr>
                <w:rFonts w:hint="eastAsia" w:ascii="宋体" w:hAnsi="宋体"/>
                <w:sz w:val="20"/>
                <w:szCs w:val="20"/>
              </w:rPr>
              <w:t>更改日期</w:t>
            </w:r>
          </w:p>
        </w:tc>
        <w:tc>
          <w:tcPr>
            <w:tcW w:w="993" w:type="dxa"/>
            <w:vAlign w:val="center"/>
          </w:tcPr>
          <w:p w14:paraId="5711B3FE">
            <w:pPr>
              <w:spacing w:line="360" w:lineRule="auto"/>
              <w:jc w:val="center"/>
              <w:rPr>
                <w:rFonts w:hint="eastAsia" w:ascii="宋体" w:hAnsi="宋体"/>
                <w:sz w:val="20"/>
                <w:szCs w:val="20"/>
              </w:rPr>
            </w:pPr>
            <w:r>
              <w:rPr>
                <w:rFonts w:hint="eastAsia" w:ascii="宋体" w:hAnsi="宋体"/>
                <w:sz w:val="20"/>
                <w:szCs w:val="20"/>
              </w:rPr>
              <w:t>编制</w:t>
            </w:r>
          </w:p>
        </w:tc>
        <w:tc>
          <w:tcPr>
            <w:tcW w:w="6355" w:type="dxa"/>
            <w:vAlign w:val="center"/>
          </w:tcPr>
          <w:p w14:paraId="5D330B69">
            <w:pPr>
              <w:spacing w:line="360" w:lineRule="auto"/>
              <w:jc w:val="center"/>
              <w:rPr>
                <w:rFonts w:hint="eastAsia" w:ascii="宋体" w:hAnsi="宋体"/>
                <w:sz w:val="20"/>
                <w:szCs w:val="20"/>
              </w:rPr>
            </w:pPr>
            <w:r>
              <w:rPr>
                <w:rFonts w:hint="eastAsia" w:ascii="宋体" w:hAnsi="宋体"/>
                <w:sz w:val="20"/>
                <w:szCs w:val="20"/>
              </w:rPr>
              <w:t>更改内容</w:t>
            </w:r>
          </w:p>
        </w:tc>
      </w:tr>
      <w:tr w14:paraId="4B389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1" w:type="dxa"/>
          </w:tcPr>
          <w:p w14:paraId="47047544">
            <w:r>
              <w:t>A/0</w:t>
            </w:r>
          </w:p>
        </w:tc>
        <w:tc>
          <w:tcPr>
            <w:tcW w:w="1417" w:type="dxa"/>
          </w:tcPr>
          <w:p w14:paraId="11139057">
            <w:r>
              <w:t>YYYY/MM/DD</w:t>
            </w:r>
          </w:p>
        </w:tc>
        <w:tc>
          <w:tcPr>
            <w:tcW w:w="993" w:type="dxa"/>
          </w:tcPr>
          <w:p w14:paraId="36951CE4">
            <w:r>
              <w:t>[编制人]</w:t>
            </w:r>
          </w:p>
        </w:tc>
        <w:tc>
          <w:tcPr>
            <w:tcW w:w="6355" w:type="dxa"/>
          </w:tcPr>
          <w:p w14:paraId="11823504">
            <w:r>
              <w:t>新制订：通用设备软件客户操作手册模板</w:t>
            </w:r>
          </w:p>
        </w:tc>
      </w:tr>
      <w:tr w14:paraId="189F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851" w:type="dxa"/>
          </w:tcPr>
          <w:p w14:paraId="5583FFCB">
            <w:pPr>
              <w:spacing w:line="360" w:lineRule="auto"/>
              <w:jc w:val="center"/>
              <w:rPr>
                <w:rFonts w:hint="eastAsia" w:ascii="宋体" w:hAnsi="宋体"/>
                <w:sz w:val="20"/>
                <w:szCs w:val="20"/>
              </w:rPr>
            </w:pPr>
          </w:p>
        </w:tc>
        <w:tc>
          <w:tcPr>
            <w:tcW w:w="1417" w:type="dxa"/>
          </w:tcPr>
          <w:p w14:paraId="43F8F2B3">
            <w:pPr>
              <w:spacing w:line="360" w:lineRule="auto"/>
              <w:jc w:val="center"/>
              <w:rPr>
                <w:rFonts w:hint="eastAsia" w:ascii="宋体" w:hAnsi="宋体"/>
                <w:sz w:val="20"/>
                <w:szCs w:val="20"/>
              </w:rPr>
            </w:pPr>
          </w:p>
        </w:tc>
        <w:tc>
          <w:tcPr>
            <w:tcW w:w="993" w:type="dxa"/>
          </w:tcPr>
          <w:p w14:paraId="4083A2B5">
            <w:pPr>
              <w:spacing w:line="360" w:lineRule="auto"/>
              <w:jc w:val="center"/>
              <w:rPr>
                <w:rFonts w:hint="eastAsia" w:ascii="宋体" w:hAnsi="宋体"/>
                <w:sz w:val="20"/>
                <w:szCs w:val="20"/>
              </w:rPr>
            </w:pPr>
          </w:p>
        </w:tc>
        <w:tc>
          <w:tcPr>
            <w:tcW w:w="6355" w:type="dxa"/>
          </w:tcPr>
          <w:p w14:paraId="1505BFE4">
            <w:pPr>
              <w:rPr>
                <w:rFonts w:hint="eastAsia" w:ascii="宋体" w:hAnsi="宋体"/>
                <w:sz w:val="20"/>
                <w:szCs w:val="20"/>
              </w:rPr>
            </w:pPr>
          </w:p>
        </w:tc>
      </w:tr>
      <w:tr w14:paraId="10F6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851" w:type="dxa"/>
          </w:tcPr>
          <w:p w14:paraId="30B01DF9">
            <w:pPr>
              <w:spacing w:line="360" w:lineRule="auto"/>
              <w:jc w:val="center"/>
              <w:rPr>
                <w:rFonts w:hint="eastAsia" w:ascii="宋体" w:hAnsi="宋体"/>
                <w:sz w:val="20"/>
                <w:szCs w:val="20"/>
              </w:rPr>
            </w:pPr>
          </w:p>
        </w:tc>
        <w:tc>
          <w:tcPr>
            <w:tcW w:w="1417" w:type="dxa"/>
          </w:tcPr>
          <w:p w14:paraId="6F7AB83D">
            <w:pPr>
              <w:spacing w:line="360" w:lineRule="auto"/>
              <w:jc w:val="center"/>
              <w:rPr>
                <w:rFonts w:hint="eastAsia" w:ascii="宋体" w:hAnsi="宋体"/>
                <w:sz w:val="20"/>
                <w:szCs w:val="20"/>
              </w:rPr>
            </w:pPr>
          </w:p>
        </w:tc>
        <w:tc>
          <w:tcPr>
            <w:tcW w:w="993" w:type="dxa"/>
          </w:tcPr>
          <w:p w14:paraId="51FAF3BF">
            <w:pPr>
              <w:spacing w:line="360" w:lineRule="auto"/>
              <w:jc w:val="center"/>
              <w:rPr>
                <w:rFonts w:hint="eastAsia" w:ascii="宋体" w:hAnsi="宋体"/>
                <w:sz w:val="20"/>
                <w:szCs w:val="20"/>
              </w:rPr>
            </w:pPr>
          </w:p>
        </w:tc>
        <w:tc>
          <w:tcPr>
            <w:tcW w:w="6355" w:type="dxa"/>
          </w:tcPr>
          <w:p w14:paraId="2365BC55">
            <w:pPr>
              <w:spacing w:line="360" w:lineRule="auto"/>
              <w:rPr>
                <w:rFonts w:hint="eastAsia" w:ascii="宋体" w:hAnsi="宋体"/>
                <w:sz w:val="20"/>
                <w:szCs w:val="20"/>
              </w:rPr>
            </w:pPr>
          </w:p>
        </w:tc>
      </w:tr>
      <w:tr w14:paraId="62DC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851" w:type="dxa"/>
          </w:tcPr>
          <w:p w14:paraId="669BCA19">
            <w:pPr>
              <w:spacing w:line="360" w:lineRule="auto"/>
              <w:jc w:val="center"/>
              <w:rPr>
                <w:rFonts w:hint="eastAsia" w:ascii="宋体" w:hAnsi="宋体"/>
                <w:sz w:val="20"/>
                <w:szCs w:val="20"/>
              </w:rPr>
            </w:pPr>
          </w:p>
        </w:tc>
        <w:tc>
          <w:tcPr>
            <w:tcW w:w="1417" w:type="dxa"/>
          </w:tcPr>
          <w:p w14:paraId="01A50231">
            <w:pPr>
              <w:spacing w:line="360" w:lineRule="auto"/>
              <w:jc w:val="center"/>
              <w:rPr>
                <w:rFonts w:hint="eastAsia" w:ascii="宋体" w:hAnsi="宋体"/>
                <w:sz w:val="20"/>
                <w:szCs w:val="20"/>
              </w:rPr>
            </w:pPr>
          </w:p>
        </w:tc>
        <w:tc>
          <w:tcPr>
            <w:tcW w:w="993" w:type="dxa"/>
          </w:tcPr>
          <w:p w14:paraId="3251D4DD">
            <w:pPr>
              <w:spacing w:line="360" w:lineRule="auto"/>
              <w:jc w:val="center"/>
              <w:rPr>
                <w:rFonts w:hint="eastAsia" w:ascii="宋体" w:hAnsi="宋体"/>
                <w:sz w:val="20"/>
                <w:szCs w:val="20"/>
              </w:rPr>
            </w:pPr>
          </w:p>
        </w:tc>
        <w:tc>
          <w:tcPr>
            <w:tcW w:w="6355" w:type="dxa"/>
          </w:tcPr>
          <w:p w14:paraId="085FEB92">
            <w:pPr>
              <w:spacing w:line="360" w:lineRule="auto"/>
              <w:rPr>
                <w:rFonts w:hint="eastAsia" w:ascii="宋体" w:hAnsi="宋体"/>
                <w:sz w:val="20"/>
                <w:szCs w:val="20"/>
              </w:rPr>
            </w:pPr>
          </w:p>
        </w:tc>
      </w:tr>
      <w:tr w14:paraId="5D6D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851" w:type="dxa"/>
          </w:tcPr>
          <w:p w14:paraId="5124F44F">
            <w:pPr>
              <w:spacing w:line="360" w:lineRule="auto"/>
              <w:jc w:val="center"/>
              <w:rPr>
                <w:rFonts w:hint="eastAsia" w:ascii="宋体" w:hAnsi="宋体"/>
                <w:sz w:val="20"/>
                <w:szCs w:val="20"/>
              </w:rPr>
            </w:pPr>
          </w:p>
        </w:tc>
        <w:tc>
          <w:tcPr>
            <w:tcW w:w="1417" w:type="dxa"/>
          </w:tcPr>
          <w:p w14:paraId="11BD6999">
            <w:pPr>
              <w:spacing w:line="360" w:lineRule="auto"/>
              <w:jc w:val="center"/>
              <w:rPr>
                <w:rFonts w:hint="eastAsia" w:ascii="宋体" w:hAnsi="宋体"/>
                <w:sz w:val="20"/>
                <w:szCs w:val="20"/>
              </w:rPr>
            </w:pPr>
          </w:p>
        </w:tc>
        <w:tc>
          <w:tcPr>
            <w:tcW w:w="993" w:type="dxa"/>
          </w:tcPr>
          <w:p w14:paraId="2A88BF77">
            <w:pPr>
              <w:spacing w:line="360" w:lineRule="auto"/>
              <w:jc w:val="center"/>
              <w:rPr>
                <w:rFonts w:hint="eastAsia" w:ascii="宋体" w:hAnsi="宋体"/>
                <w:sz w:val="20"/>
                <w:szCs w:val="20"/>
              </w:rPr>
            </w:pPr>
          </w:p>
        </w:tc>
        <w:tc>
          <w:tcPr>
            <w:tcW w:w="6355" w:type="dxa"/>
          </w:tcPr>
          <w:p w14:paraId="5B260A80">
            <w:pPr>
              <w:spacing w:line="360" w:lineRule="auto"/>
              <w:rPr>
                <w:rFonts w:hint="eastAsia" w:ascii="宋体" w:hAnsi="宋体"/>
                <w:sz w:val="20"/>
                <w:szCs w:val="20"/>
              </w:rPr>
            </w:pPr>
          </w:p>
        </w:tc>
      </w:tr>
    </w:tbl>
    <w:p w14:paraId="55B6400C">
      <w:pPr>
        <w:widowControl/>
        <w:jc w:val="left"/>
        <w:rPr>
          <w:sz w:val="20"/>
          <w:szCs w:val="20"/>
        </w:rPr>
      </w:pPr>
    </w:p>
    <w:p w14:paraId="4BC40179">
      <w:pPr>
        <w:widowControl/>
        <w:jc w:val="left"/>
        <w:rPr>
          <w:sz w:val="20"/>
          <w:szCs w:val="20"/>
        </w:rPr>
      </w:pPr>
    </w:p>
    <w:p w14:paraId="39795520">
      <w:pPr>
        <w:rPr>
          <w:sz w:val="20"/>
          <w:szCs w:val="20"/>
        </w:rPr>
      </w:pPr>
    </w:p>
    <w:p w14:paraId="7EC3821D">
      <w:pPr>
        <w:rPr>
          <w:sz w:val="20"/>
          <w:szCs w:val="20"/>
        </w:rPr>
      </w:pPr>
    </w:p>
    <w:p w14:paraId="2D639C68">
      <w:pPr>
        <w:tabs>
          <w:tab w:val="left" w:pos="5496"/>
        </w:tabs>
        <w:rPr>
          <w:sz w:val="20"/>
          <w:szCs w:val="20"/>
        </w:rPr>
      </w:pPr>
      <w:r>
        <w:rPr>
          <w:sz w:val="20"/>
          <w:szCs w:val="20"/>
        </w:rPr>
        <w:tab/>
      </w:r>
    </w:p>
    <w:p w14:paraId="6173FDA6">
      <w:pPr>
        <w:rPr>
          <w:sz w:val="20"/>
          <w:szCs w:val="20"/>
        </w:rPr>
      </w:pPr>
    </w:p>
    <w:p w14:paraId="39D6A82A">
      <w:pPr>
        <w:rPr>
          <w:sz w:val="20"/>
          <w:szCs w:val="20"/>
        </w:rPr>
        <w:sectPr>
          <w:headerReference r:id="rId9" w:type="default"/>
          <w:footerReference r:id="rId10" w:type="default"/>
          <w:pgSz w:w="11906" w:h="16838"/>
          <w:pgMar w:top="851" w:right="1134" w:bottom="851" w:left="1134" w:header="567" w:footer="624" w:gutter="0"/>
          <w:pgNumType w:start="1"/>
          <w:cols w:space="720" w:num="1"/>
          <w:docGrid w:type="lines" w:linePitch="312" w:charSpace="0"/>
        </w:sectPr>
      </w:pPr>
    </w:p>
    <w:sdt>
      <w:sdtPr>
        <w:rPr>
          <w:rFonts w:ascii="Times New Roman" w:hAnsi="Times New Roman" w:eastAsia="宋体"/>
          <w:color w:val="auto"/>
          <w:kern w:val="2"/>
          <w:sz w:val="21"/>
          <w:szCs w:val="24"/>
          <w:lang w:val="zh-CN"/>
        </w:rPr>
        <w:id w:val="-1168626331"/>
        <w:docPartObj>
          <w:docPartGallery w:val="Table of Contents"/>
          <w:docPartUnique/>
        </w:docPartObj>
      </w:sdtPr>
      <w:sdtEndPr>
        <w:rPr>
          <w:rFonts w:ascii="Times New Roman" w:hAnsi="Times New Roman" w:eastAsia="宋体"/>
          <w:b/>
          <w:bCs/>
          <w:color w:val="auto"/>
          <w:kern w:val="2"/>
          <w:sz w:val="21"/>
          <w:szCs w:val="24"/>
          <w:lang w:val="zh-CN"/>
        </w:rPr>
      </w:sdtEndPr>
      <w:sdtContent>
        <w:p w14:paraId="7AFE2B72">
          <w:pPr>
            <w:pStyle w:val="42"/>
            <w:jc w:val="center"/>
            <w:rPr>
              <w:rFonts w:hint="eastAsia"/>
              <w:b/>
              <w:bCs/>
              <w:color w:val="auto"/>
            </w:rPr>
          </w:pPr>
          <w:bookmarkStart w:id="0" w:name="_Toc18396765"/>
          <w:bookmarkStart w:id="1" w:name="_Toc1404369"/>
          <w:r>
            <w:rPr>
              <w:b/>
              <w:bCs/>
              <w:color w:val="auto"/>
              <w:lang w:val="zh-CN"/>
            </w:rPr>
            <w:t>目录</w:t>
          </w:r>
        </w:p>
        <w:p w14:paraId="1157A87A">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"_Toc237510597" </w:instrText>
          </w:r>
          <w:r>
            <w:fldChar w:fldCharType="separate"/>
          </w:r>
          <w:r>
            <w:rPr>
              <w:rStyle w:val="37"/>
            </w:rPr>
            <w:t>关于本手册</w:t>
          </w:r>
          <w:r>
            <w:rPr>
              <w:rFonts w:hint="eastAsia"/>
            </w:rPr>
            <w:tab/>
          </w:r>
          <w:r>
            <w:rPr>
              <w:rFonts w:hint="eastAsia"/>
            </w:rPr>
            <w:fldChar w:fldCharType="begin"/>
          </w:r>
          <w:r>
            <w:rPr>
              <w:rFonts w:hint="eastAsia"/>
            </w:rPr>
            <w:instrText xml:space="preserve"> </w:instrText>
          </w:r>
          <w:r>
            <w:instrText xml:space="preserve">PAGEREF _Toc237510597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AE7000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"_Toc237510598" </w:instrText>
          </w:r>
          <w:r>
            <w:fldChar w:fldCharType="separate"/>
          </w:r>
          <w:r>
            <w:rPr>
              <w:rStyle w:val="37"/>
            </w:rPr>
            <w:t>适用范围</w:t>
          </w:r>
          <w:r>
            <w:rPr>
              <w:rFonts w:hint="eastAsia"/>
            </w:rPr>
            <w:tab/>
          </w:r>
          <w:r>
            <w:rPr>
              <w:rFonts w:hint="eastAsia"/>
            </w:rPr>
            <w:fldChar w:fldCharType="begin"/>
          </w:r>
          <w:r>
            <w:rPr>
              <w:rFonts w:hint="eastAsia"/>
            </w:rPr>
            <w:instrText xml:space="preserve"> </w:instrText>
          </w:r>
          <w:r>
            <w:instrText xml:space="preserve">PAGEREF _Toc237510598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AF9C140">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"_Toc237510599" </w:instrText>
          </w:r>
          <w:r>
            <w:fldChar w:fldCharType="separate"/>
          </w:r>
          <w:r>
            <w:rPr>
              <w:rStyle w:val="37"/>
            </w:rPr>
            <w:t>目标读者</w:t>
          </w:r>
          <w:r>
            <w:rPr>
              <w:rFonts w:hint="eastAsia"/>
            </w:rPr>
            <w:tab/>
          </w:r>
          <w:r>
            <w:rPr>
              <w:rFonts w:hint="eastAsia"/>
            </w:rPr>
            <w:fldChar w:fldCharType="begin"/>
          </w:r>
          <w:r>
            <w:rPr>
              <w:rFonts w:hint="eastAsia"/>
            </w:rPr>
            <w:instrText xml:space="preserve"> </w:instrText>
          </w:r>
          <w:r>
            <w:instrText xml:space="preserve">PAGEREF _Toc237510599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A777584">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"_Toc237510600" </w:instrText>
          </w:r>
          <w:r>
            <w:fldChar w:fldCharType="separate"/>
          </w:r>
          <w:r>
            <w:rPr>
              <w:rStyle w:val="37"/>
            </w:rPr>
            <w:t>阅读前提</w:t>
          </w:r>
          <w:r>
            <w:rPr>
              <w:rFonts w:hint="eastAsia"/>
            </w:rPr>
            <w:tab/>
          </w:r>
          <w:r>
            <w:rPr>
              <w:rFonts w:hint="eastAsia"/>
            </w:rPr>
            <w:fldChar w:fldCharType="begin"/>
          </w:r>
          <w:r>
            <w:rPr>
              <w:rFonts w:hint="eastAsia"/>
            </w:rPr>
            <w:instrText xml:space="preserve"> </w:instrText>
          </w:r>
          <w:r>
            <w:instrText xml:space="preserve">PAGEREF _Toc237510600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3E4047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"_Toc237510601" </w:instrText>
          </w:r>
          <w:r>
            <w:fldChar w:fldCharType="separate"/>
          </w:r>
          <w:r>
            <w:rPr>
              <w:rStyle w:val="37"/>
            </w:rPr>
            <w:t>手册约定</w:t>
          </w:r>
          <w:r>
            <w:rPr>
              <w:rFonts w:hint="eastAsia"/>
            </w:rPr>
            <w:tab/>
          </w:r>
          <w:r>
            <w:rPr>
              <w:rFonts w:hint="eastAsia"/>
            </w:rPr>
            <w:fldChar w:fldCharType="begin"/>
          </w:r>
          <w:r>
            <w:rPr>
              <w:rFonts w:hint="eastAsia"/>
            </w:rPr>
            <w:instrText xml:space="preserve"> </w:instrText>
          </w:r>
          <w:r>
            <w:instrText xml:space="preserve">PAGEREF _Toc237510601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D8B6BC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"_Toc237510602" </w:instrText>
          </w:r>
          <w:r>
            <w:fldChar w:fldCharType="separate"/>
          </w:r>
          <w:r>
            <w:rPr>
              <w:rStyle w:val="37"/>
            </w:rPr>
            <w:t>警示信息约定</w:t>
          </w:r>
          <w:r>
            <w:rPr>
              <w:rFonts w:hint="eastAsia"/>
            </w:rPr>
            <w:tab/>
          </w:r>
          <w:r>
            <w:rPr>
              <w:rFonts w:hint="eastAsia"/>
            </w:rPr>
            <w:fldChar w:fldCharType="begin"/>
          </w:r>
          <w:r>
            <w:rPr>
              <w:rFonts w:hint="eastAsia"/>
            </w:rPr>
            <w:instrText xml:space="preserve"> </w:instrText>
          </w:r>
          <w:r>
            <w:instrText xml:space="preserve">PAGEREF _Toc237510602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8B3379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"_Toc237510603" </w:instrText>
          </w:r>
          <w:r>
            <w:fldChar w:fldCharType="separate"/>
          </w:r>
          <w:r>
            <w:rPr>
              <w:rStyle w:val="37"/>
            </w:rPr>
            <w:t>技术支持</w:t>
          </w:r>
          <w:r>
            <w:rPr>
              <w:rFonts w:hint="eastAsia"/>
            </w:rPr>
            <w:tab/>
          </w:r>
          <w:r>
            <w:rPr>
              <w:rFonts w:hint="eastAsia"/>
            </w:rPr>
            <w:fldChar w:fldCharType="begin"/>
          </w:r>
          <w:r>
            <w:rPr>
              <w:rFonts w:hint="eastAsia"/>
            </w:rPr>
            <w:instrText xml:space="preserve"> </w:instrText>
          </w:r>
          <w:r>
            <w:instrText xml:space="preserve">PAGEREF _Toc237510603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E697F51">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"_Toc237510604" </w:instrText>
          </w:r>
          <w:r>
            <w:fldChar w:fldCharType="separate"/>
          </w:r>
          <w:r>
            <w:rPr>
              <w:rStyle w:val="37"/>
              <w:rFonts w:ascii="宋体" w:hAnsi="宋体"/>
            </w:rPr>
            <w:t>1.</w:t>
          </w:r>
          <w:r>
            <w:rPr>
              <w:rFonts w:hint="eastAsia" w:asciiTheme="minorHAnsi" w:hAnsiTheme="minorHAnsi" w:eastAsiaTheme="minorEastAsia" w:cstheme="minorBidi"/>
              <w:b w:val="0"/>
              <w:bCs w:val="0"/>
              <w:caps w:val="0"/>
              <w:sz w:val="22"/>
              <w:szCs w:val="24"/>
              <w14:ligatures w14:val="standardContextual"/>
            </w:rPr>
            <w:tab/>
          </w:r>
          <w:r>
            <w:rPr>
              <w:rStyle w:val="37"/>
            </w:rPr>
            <w:t>安全</w:t>
          </w:r>
          <w:r>
            <w:rPr>
              <w:rFonts w:hint="eastAsia"/>
            </w:rPr>
            <w:tab/>
          </w:r>
          <w:r>
            <w:rPr>
              <w:rFonts w:hint="eastAsia"/>
            </w:rPr>
            <w:fldChar w:fldCharType="begin"/>
          </w:r>
          <w:r>
            <w:rPr>
              <w:rFonts w:hint="eastAsia"/>
            </w:rPr>
            <w:instrText xml:space="preserve"> </w:instrText>
          </w:r>
          <w:r>
            <w:instrText xml:space="preserve">PAGEREF _Toc237510604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04614E0">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"_Toc237510605" </w:instrText>
          </w:r>
          <w:r>
            <w:fldChar w:fldCharType="separate"/>
          </w:r>
          <w:r>
            <w:rPr>
              <w:rStyle w:val="37"/>
              <w:rFonts w:ascii="宋体" w:hAnsi="宋体"/>
            </w:rPr>
            <w:t>1.1</w:t>
          </w:r>
          <w:r>
            <w:rPr>
              <w:rFonts w:hint="eastAsia" w:asciiTheme="minorHAnsi" w:hAnsiTheme="minorHAnsi" w:eastAsiaTheme="minorEastAsia" w:cstheme="minorBidi"/>
              <w:smallCaps w:val="0"/>
              <w:sz w:val="22"/>
              <w:szCs w:val="24"/>
              <w14:ligatures w14:val="standardContextual"/>
            </w:rPr>
            <w:tab/>
          </w:r>
          <w:r>
            <w:rPr>
              <w:rStyle w:val="37"/>
            </w:rPr>
            <w:t>安全概述</w:t>
          </w:r>
          <w:r>
            <w:rPr>
              <w:rFonts w:hint="eastAsia"/>
            </w:rPr>
            <w:tab/>
          </w:r>
          <w:r>
            <w:rPr>
              <w:rFonts w:hint="eastAsia"/>
            </w:rPr>
            <w:fldChar w:fldCharType="begin"/>
          </w:r>
          <w:r>
            <w:rPr>
              <w:rFonts w:hint="eastAsia"/>
            </w:rPr>
            <w:instrText xml:space="preserve"> </w:instrText>
          </w:r>
          <w:r>
            <w:instrText xml:space="preserve">PAGEREF _Toc237510605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B9BB60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"_Toc237510606" </w:instrText>
          </w:r>
          <w:r>
            <w:fldChar w:fldCharType="separate"/>
          </w:r>
          <w:r>
            <w:rPr>
              <w:rStyle w:val="37"/>
              <w:rFonts w:ascii="宋体" w:hAnsi="宋体"/>
            </w:rPr>
            <w:t>1.2</w:t>
          </w:r>
          <w:r>
            <w:rPr>
              <w:rFonts w:hint="eastAsia" w:asciiTheme="minorHAnsi" w:hAnsiTheme="minorHAnsi" w:eastAsiaTheme="minorEastAsia" w:cstheme="minorBidi"/>
              <w:smallCaps w:val="0"/>
              <w:sz w:val="22"/>
              <w:szCs w:val="24"/>
              <w14:ligatures w14:val="standardContextual"/>
            </w:rPr>
            <w:tab/>
          </w:r>
          <w:r>
            <w:rPr>
              <w:rStyle w:val="37"/>
            </w:rPr>
            <w:t>安全标识和警示</w:t>
          </w:r>
          <w:r>
            <w:rPr>
              <w:rFonts w:hint="eastAsia"/>
            </w:rPr>
            <w:tab/>
          </w:r>
          <w:r>
            <w:rPr>
              <w:rFonts w:hint="eastAsia"/>
            </w:rPr>
            <w:fldChar w:fldCharType="begin"/>
          </w:r>
          <w:r>
            <w:rPr>
              <w:rFonts w:hint="eastAsia"/>
            </w:rPr>
            <w:instrText xml:space="preserve"> </w:instrText>
          </w:r>
          <w:r>
            <w:instrText xml:space="preserve">PAGEREF _Toc237510606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FA336E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"_Toc237510607" </w:instrText>
          </w:r>
          <w:r>
            <w:fldChar w:fldCharType="separate"/>
          </w:r>
          <w:r>
            <w:rPr>
              <w:rStyle w:val="37"/>
              <w:rFonts w:ascii="宋体" w:hAnsi="宋体"/>
            </w:rPr>
            <w:t>1.3</w:t>
          </w:r>
          <w:r>
            <w:rPr>
              <w:rFonts w:hint="eastAsia" w:asciiTheme="minorHAnsi" w:hAnsiTheme="minorHAnsi" w:eastAsiaTheme="minorEastAsia" w:cstheme="minorBidi"/>
              <w:smallCaps w:val="0"/>
              <w:sz w:val="22"/>
              <w:szCs w:val="24"/>
              <w14:ligatures w14:val="standardContextual"/>
            </w:rPr>
            <w:tab/>
          </w:r>
          <w:r>
            <w:rPr>
              <w:rStyle w:val="37"/>
            </w:rPr>
            <w:t>人员安全与人体工学</w:t>
          </w:r>
          <w:r>
            <w:rPr>
              <w:rFonts w:hint="eastAsia"/>
            </w:rPr>
            <w:tab/>
          </w:r>
          <w:r>
            <w:rPr>
              <w:rFonts w:hint="eastAsia"/>
            </w:rPr>
            <w:fldChar w:fldCharType="begin"/>
          </w:r>
          <w:r>
            <w:rPr>
              <w:rFonts w:hint="eastAsia"/>
            </w:rPr>
            <w:instrText xml:space="preserve"> </w:instrText>
          </w:r>
          <w:r>
            <w:instrText xml:space="preserve">PAGEREF _Toc237510607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37D5E1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"_Toc237510608" </w:instrText>
          </w:r>
          <w:r>
            <w:fldChar w:fldCharType="separate"/>
          </w:r>
          <w:r>
            <w:rPr>
              <w:rStyle w:val="37"/>
              <w:rFonts w:ascii="宋体" w:hAnsi="宋体"/>
            </w:rPr>
            <w:t>1.4</w:t>
          </w:r>
          <w:r>
            <w:rPr>
              <w:rFonts w:hint="eastAsia" w:asciiTheme="minorHAnsi" w:hAnsiTheme="minorHAnsi" w:eastAsiaTheme="minorEastAsia" w:cstheme="minorBidi"/>
              <w:smallCaps w:val="0"/>
              <w:sz w:val="22"/>
              <w:szCs w:val="24"/>
              <w14:ligatures w14:val="standardContextual"/>
            </w:rPr>
            <w:tab/>
          </w:r>
          <w:r>
            <w:rPr>
              <w:rStyle w:val="37"/>
            </w:rPr>
            <w:t>电气、机械及其他危险</w:t>
          </w:r>
          <w:r>
            <w:rPr>
              <w:rFonts w:hint="eastAsia"/>
            </w:rPr>
            <w:tab/>
          </w:r>
          <w:r>
            <w:rPr>
              <w:rFonts w:hint="eastAsia"/>
            </w:rPr>
            <w:fldChar w:fldCharType="begin"/>
          </w:r>
          <w:r>
            <w:rPr>
              <w:rFonts w:hint="eastAsia"/>
            </w:rPr>
            <w:instrText xml:space="preserve"> </w:instrText>
          </w:r>
          <w:r>
            <w:instrText xml:space="preserve">PAGEREF _Toc237510608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B902220">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"_Toc237510609" </w:instrText>
          </w:r>
          <w:r>
            <w:fldChar w:fldCharType="separate"/>
          </w:r>
          <w:r>
            <w:rPr>
              <w:rStyle w:val="37"/>
              <w:rFonts w:ascii="宋体" w:hAnsi="宋体"/>
            </w:rPr>
            <w:t>1.5</w:t>
          </w:r>
          <w:r>
            <w:rPr>
              <w:rFonts w:hint="eastAsia" w:asciiTheme="minorHAnsi" w:hAnsiTheme="minorHAnsi" w:eastAsiaTheme="minorEastAsia" w:cstheme="minorBidi"/>
              <w:smallCaps w:val="0"/>
              <w:sz w:val="22"/>
              <w:szCs w:val="24"/>
              <w14:ligatures w14:val="standardContextual"/>
            </w:rPr>
            <w:tab/>
          </w:r>
          <w:r>
            <w:rPr>
              <w:rStyle w:val="37"/>
            </w:rPr>
            <w:t>紧急停止与异常处置</w:t>
          </w:r>
          <w:r>
            <w:rPr>
              <w:rFonts w:hint="eastAsia"/>
            </w:rPr>
            <w:tab/>
          </w:r>
          <w:r>
            <w:rPr>
              <w:rFonts w:hint="eastAsia"/>
            </w:rPr>
            <w:fldChar w:fldCharType="begin"/>
          </w:r>
          <w:r>
            <w:rPr>
              <w:rFonts w:hint="eastAsia"/>
            </w:rPr>
            <w:instrText xml:space="preserve"> </w:instrText>
          </w:r>
          <w:r>
            <w:instrText xml:space="preserve">PAGEREF _Toc237510609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37A0A2F">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"_Toc237510610" </w:instrText>
          </w:r>
          <w:r>
            <w:fldChar w:fldCharType="separate"/>
          </w:r>
          <w:r>
            <w:rPr>
              <w:rStyle w:val="37"/>
              <w:rFonts w:ascii="宋体" w:hAnsi="宋体"/>
            </w:rPr>
            <w:t>2.</w:t>
          </w:r>
          <w:r>
            <w:rPr>
              <w:rFonts w:hint="eastAsia" w:asciiTheme="minorHAnsi" w:hAnsiTheme="minorHAnsi" w:eastAsiaTheme="minorEastAsia" w:cstheme="minorBidi"/>
              <w:b w:val="0"/>
              <w:bCs w:val="0"/>
              <w:caps w:val="0"/>
              <w:sz w:val="22"/>
              <w:szCs w:val="24"/>
              <w14:ligatures w14:val="standardContextual"/>
            </w:rPr>
            <w:tab/>
          </w:r>
          <w:r>
            <w:rPr>
              <w:rStyle w:val="37"/>
            </w:rPr>
            <w:t>系统概述</w:t>
          </w:r>
          <w:r>
            <w:rPr>
              <w:rFonts w:hint="eastAsia"/>
            </w:rPr>
            <w:tab/>
          </w:r>
          <w:r>
            <w:rPr>
              <w:rFonts w:hint="eastAsia"/>
            </w:rPr>
            <w:fldChar w:fldCharType="begin"/>
          </w:r>
          <w:r>
            <w:rPr>
              <w:rFonts w:hint="eastAsia"/>
            </w:rPr>
            <w:instrText xml:space="preserve"> </w:instrText>
          </w:r>
          <w:r>
            <w:instrText xml:space="preserve">PAGEREF _Toc237510610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BE5578F">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"_Toc237510611" </w:instrText>
          </w:r>
          <w:r>
            <w:fldChar w:fldCharType="separate"/>
          </w:r>
          <w:r>
            <w:rPr>
              <w:rStyle w:val="37"/>
              <w:rFonts w:ascii="宋体" w:hAnsi="宋体"/>
            </w:rPr>
            <w:t>2.1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_Toc237510611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85CE26A">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"_Toc237510612" </w:instrText>
          </w:r>
          <w:r>
            <w:fldChar w:fldCharType="separate"/>
          </w:r>
          <w:r>
            <w:rPr>
              <w:rStyle w:val="37"/>
              <w:rFonts w:ascii="宋体" w:hAnsi="宋体"/>
            </w:rPr>
            <w:t>2.2</w:t>
          </w:r>
          <w:r>
            <w:rPr>
              <w:rFonts w:hint="eastAsia" w:asciiTheme="minorHAnsi" w:hAnsiTheme="minorHAnsi" w:eastAsiaTheme="minorEastAsia" w:cstheme="minorBidi"/>
              <w:smallCaps w:val="0"/>
              <w:sz w:val="22"/>
              <w:szCs w:val="24"/>
              <w14:ligatures w14:val="standardContextual"/>
            </w:rPr>
            <w:tab/>
          </w:r>
          <w:r>
            <w:rPr>
              <w:rStyle w:val="37"/>
            </w:rPr>
            <w:t>系统组成与主要功能</w:t>
          </w:r>
          <w:r>
            <w:rPr>
              <w:rFonts w:hint="eastAsia"/>
            </w:rPr>
            <w:tab/>
          </w:r>
          <w:r>
            <w:rPr>
              <w:rFonts w:hint="eastAsia"/>
            </w:rPr>
            <w:fldChar w:fldCharType="begin"/>
          </w:r>
          <w:r>
            <w:rPr>
              <w:rFonts w:hint="eastAsia"/>
            </w:rPr>
            <w:instrText xml:space="preserve"> </w:instrText>
          </w:r>
          <w:r>
            <w:instrText xml:space="preserve">PAGEREF _Toc237510612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E66D1B3">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"_Toc237510613" </w:instrText>
          </w:r>
          <w:r>
            <w:fldChar w:fldCharType="separate"/>
          </w:r>
          <w:r>
            <w:rPr>
              <w:rStyle w:val="37"/>
              <w:rFonts w:ascii="宋体" w:hAnsi="宋体"/>
            </w:rPr>
            <w:t>2.2.1</w:t>
          </w:r>
          <w:r>
            <w:rPr>
              <w:rFonts w:hint="eastAsia" w:asciiTheme="minorHAnsi" w:hAnsiTheme="minorHAnsi" w:eastAsiaTheme="minorEastAsia" w:cstheme="minorBidi"/>
              <w:i w:val="0"/>
              <w:iCs w:val="0"/>
              <w:sz w:val="22"/>
              <w:szCs w:val="24"/>
              <w14:ligatures w14:val="standardContextual"/>
            </w:rPr>
            <w:tab/>
          </w:r>
          <w:r>
            <w:rPr>
              <w:rStyle w:val="37"/>
            </w:rPr>
            <w:t>主要外部部件</w:t>
          </w:r>
          <w:r>
            <w:rPr>
              <w:rFonts w:hint="eastAsia"/>
            </w:rPr>
            <w:tab/>
          </w:r>
          <w:r>
            <w:rPr>
              <w:rFonts w:hint="eastAsia"/>
            </w:rPr>
            <w:fldChar w:fldCharType="begin"/>
          </w:r>
          <w:r>
            <w:rPr>
              <w:rFonts w:hint="eastAsia"/>
            </w:rPr>
            <w:instrText xml:space="preserve"> </w:instrText>
          </w:r>
          <w:r>
            <w:instrText xml:space="preserve">PAGEREF _Toc237510613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987AE06">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"_Toc237510614" </w:instrText>
          </w:r>
          <w:r>
            <w:fldChar w:fldCharType="separate"/>
          </w:r>
          <w:r>
            <w:rPr>
              <w:rStyle w:val="37"/>
              <w:rFonts w:ascii="宋体" w:hAnsi="宋体"/>
            </w:rPr>
            <w:t>2.2.2</w:t>
          </w:r>
          <w:r>
            <w:rPr>
              <w:rFonts w:hint="eastAsia" w:asciiTheme="minorHAnsi" w:hAnsiTheme="minorHAnsi" w:eastAsiaTheme="minorEastAsia" w:cstheme="minorBidi"/>
              <w:i w:val="0"/>
              <w:iCs w:val="0"/>
              <w:sz w:val="22"/>
              <w:szCs w:val="24"/>
              <w14:ligatures w14:val="standardContextual"/>
            </w:rPr>
            <w:tab/>
          </w:r>
          <w:r>
            <w:rPr>
              <w:rStyle w:val="37"/>
            </w:rPr>
            <w:t>软件功能组成</w:t>
          </w:r>
          <w:r>
            <w:rPr>
              <w:rFonts w:hint="eastAsia"/>
            </w:rPr>
            <w:tab/>
          </w:r>
          <w:r>
            <w:rPr>
              <w:rFonts w:hint="eastAsia"/>
            </w:rPr>
            <w:fldChar w:fldCharType="begin"/>
          </w:r>
          <w:r>
            <w:rPr>
              <w:rFonts w:hint="eastAsia"/>
            </w:rPr>
            <w:instrText xml:space="preserve"> </w:instrText>
          </w:r>
          <w:r>
            <w:instrText xml:space="preserve">PAGEREF _Toc237510614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52BE88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"_Toc237510615" </w:instrText>
          </w:r>
          <w:r>
            <w:fldChar w:fldCharType="separate"/>
          </w:r>
          <w:r>
            <w:rPr>
              <w:rStyle w:val="37"/>
              <w:rFonts w:ascii="宋体" w:hAnsi="宋体"/>
            </w:rPr>
            <w:t>2.3</w:t>
          </w:r>
          <w:r>
            <w:rPr>
              <w:rFonts w:hint="eastAsia" w:asciiTheme="minorHAnsi" w:hAnsiTheme="minorHAnsi" w:eastAsiaTheme="minorEastAsia" w:cstheme="minorBidi"/>
              <w:smallCaps w:val="0"/>
              <w:sz w:val="22"/>
              <w:szCs w:val="24"/>
              <w14:ligatures w14:val="standardContextual"/>
            </w:rPr>
            <w:tab/>
          </w:r>
          <w:r>
            <w:rPr>
              <w:rStyle w:val="37"/>
            </w:rPr>
            <w:t>操作流程概述</w:t>
          </w:r>
          <w:r>
            <w:rPr>
              <w:rFonts w:hint="eastAsia"/>
            </w:rPr>
            <w:tab/>
          </w:r>
          <w:r>
            <w:rPr>
              <w:rFonts w:hint="eastAsia"/>
            </w:rPr>
            <w:fldChar w:fldCharType="begin"/>
          </w:r>
          <w:r>
            <w:rPr>
              <w:rFonts w:hint="eastAsia"/>
            </w:rPr>
            <w:instrText xml:space="preserve"> </w:instrText>
          </w:r>
          <w:r>
            <w:instrText xml:space="preserve">PAGEREF _Toc237510615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08486C5">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"_Toc237510616" </w:instrText>
          </w:r>
          <w:r>
            <w:fldChar w:fldCharType="separate"/>
          </w:r>
          <w:r>
            <w:rPr>
              <w:rStyle w:val="37"/>
              <w:rFonts w:ascii="宋体" w:hAnsi="宋体"/>
            </w:rPr>
            <w:t>2.3.1</w:t>
          </w:r>
          <w:r>
            <w:rPr>
              <w:rFonts w:hint="eastAsia" w:asciiTheme="minorHAnsi" w:hAnsiTheme="minorHAnsi" w:eastAsiaTheme="minorEastAsia" w:cstheme="minorBidi"/>
              <w:i w:val="0"/>
              <w:iCs w:val="0"/>
              <w:sz w:val="22"/>
              <w:szCs w:val="24"/>
              <w14:ligatures w14:val="standardContextual"/>
            </w:rPr>
            <w:tab/>
          </w:r>
          <w:r>
            <w:rPr>
              <w:rStyle w:val="37"/>
            </w:rPr>
            <w:t>设置流程</w:t>
          </w:r>
          <w:r>
            <w:rPr>
              <w:rFonts w:hint="eastAsia"/>
            </w:rPr>
            <w:tab/>
          </w:r>
          <w:r>
            <w:rPr>
              <w:rFonts w:hint="eastAsia"/>
            </w:rPr>
            <w:fldChar w:fldCharType="begin"/>
          </w:r>
          <w:r>
            <w:rPr>
              <w:rFonts w:hint="eastAsia"/>
            </w:rPr>
            <w:instrText xml:space="preserve"> </w:instrText>
          </w:r>
          <w:r>
            <w:instrText xml:space="preserve">PAGEREF _Toc237510616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732F37B">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"_Toc237510617" </w:instrText>
          </w:r>
          <w:r>
            <w:fldChar w:fldCharType="separate"/>
          </w:r>
          <w:r>
            <w:rPr>
              <w:rStyle w:val="37"/>
              <w:rFonts w:ascii="宋体" w:hAnsi="宋体"/>
            </w:rPr>
            <w:t>2.3.2</w:t>
          </w:r>
          <w:r>
            <w:rPr>
              <w:rFonts w:hint="eastAsia" w:asciiTheme="minorHAnsi" w:hAnsiTheme="minorHAnsi" w:eastAsiaTheme="minorEastAsia" w:cstheme="minorBidi"/>
              <w:i w:val="0"/>
              <w:iCs w:val="0"/>
              <w:sz w:val="22"/>
              <w:szCs w:val="24"/>
              <w14:ligatures w14:val="standardContextual"/>
            </w:rPr>
            <w:tab/>
          </w:r>
          <w:r>
            <w:rPr>
              <w:rStyle w:val="37"/>
            </w:rPr>
            <w:t>运行流程</w:t>
          </w:r>
          <w:r>
            <w:rPr>
              <w:rFonts w:hint="eastAsia"/>
            </w:rPr>
            <w:tab/>
          </w:r>
          <w:r>
            <w:rPr>
              <w:rFonts w:hint="eastAsia"/>
            </w:rPr>
            <w:fldChar w:fldCharType="begin"/>
          </w:r>
          <w:r>
            <w:rPr>
              <w:rFonts w:hint="eastAsia"/>
            </w:rPr>
            <w:instrText xml:space="preserve"> </w:instrText>
          </w:r>
          <w:r>
            <w:instrText xml:space="preserve">PAGEREF _Toc237510617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8B38D34">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"_Toc237510618" </w:instrText>
          </w:r>
          <w:r>
            <w:fldChar w:fldCharType="separate"/>
          </w:r>
          <w:r>
            <w:rPr>
              <w:rStyle w:val="37"/>
              <w:rFonts w:ascii="宋体" w:hAnsi="宋体"/>
            </w:rPr>
            <w:t>2.3.3</w:t>
          </w:r>
          <w:r>
            <w:rPr>
              <w:rFonts w:hint="eastAsia" w:asciiTheme="minorHAnsi" w:hAnsiTheme="minorHAnsi" w:eastAsiaTheme="minorEastAsia" w:cstheme="minorBidi"/>
              <w:i w:val="0"/>
              <w:iCs w:val="0"/>
              <w:sz w:val="22"/>
              <w:szCs w:val="24"/>
              <w14:ligatures w14:val="standardContextual"/>
            </w:rPr>
            <w:tab/>
          </w:r>
          <w:r>
            <w:rPr>
              <w:rStyle w:val="37"/>
            </w:rPr>
            <w:t>结果复核流程</w:t>
          </w:r>
          <w:r>
            <w:rPr>
              <w:rFonts w:hint="eastAsia"/>
            </w:rPr>
            <w:tab/>
          </w:r>
          <w:r>
            <w:rPr>
              <w:rFonts w:hint="eastAsia"/>
            </w:rPr>
            <w:fldChar w:fldCharType="begin"/>
          </w:r>
          <w:r>
            <w:rPr>
              <w:rFonts w:hint="eastAsia"/>
            </w:rPr>
            <w:instrText xml:space="preserve"> </w:instrText>
          </w:r>
          <w:r>
            <w:instrText xml:space="preserve">PAGEREF _Toc237510618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B3CBD5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"_Toc237510619" </w:instrText>
          </w:r>
          <w:r>
            <w:fldChar w:fldCharType="separate"/>
          </w:r>
          <w:r>
            <w:rPr>
              <w:rStyle w:val="37"/>
              <w:rFonts w:ascii="宋体" w:hAnsi="宋体"/>
            </w:rPr>
            <w:t>2.4</w:t>
          </w:r>
          <w:r>
            <w:rPr>
              <w:rFonts w:hint="eastAsia" w:asciiTheme="minorHAnsi" w:hAnsiTheme="minorHAnsi" w:eastAsiaTheme="minorEastAsia" w:cstheme="minorBidi"/>
              <w:smallCaps w:val="0"/>
              <w:sz w:val="22"/>
              <w:szCs w:val="24"/>
              <w14:ligatures w14:val="standardContextual"/>
            </w:rPr>
            <w:tab/>
          </w:r>
          <w:r>
            <w:rPr>
              <w:rStyle w:val="37"/>
            </w:rPr>
            <w:t>用户界面概述</w:t>
          </w:r>
          <w:r>
            <w:rPr>
              <w:rFonts w:hint="eastAsia"/>
            </w:rPr>
            <w:tab/>
          </w:r>
          <w:r>
            <w:rPr>
              <w:rFonts w:hint="eastAsia"/>
            </w:rPr>
            <w:fldChar w:fldCharType="begin"/>
          </w:r>
          <w:r>
            <w:rPr>
              <w:rFonts w:hint="eastAsia"/>
            </w:rPr>
            <w:instrText xml:space="preserve"> </w:instrText>
          </w:r>
          <w:r>
            <w:instrText xml:space="preserve">PAGEREF _Toc237510619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439587A">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"_Toc237510620" </w:instrText>
          </w:r>
          <w:r>
            <w:fldChar w:fldCharType="separate"/>
          </w:r>
          <w:r>
            <w:rPr>
              <w:rStyle w:val="37"/>
              <w:rFonts w:ascii="宋体" w:hAnsi="宋体"/>
            </w:rPr>
            <w:t>2.4.1</w:t>
          </w:r>
          <w:r>
            <w:rPr>
              <w:rFonts w:hint="eastAsia" w:asciiTheme="minorHAnsi" w:hAnsiTheme="minorHAnsi" w:eastAsiaTheme="minorEastAsia" w:cstheme="minorBidi"/>
              <w:i w:val="0"/>
              <w:iCs w:val="0"/>
              <w:sz w:val="22"/>
              <w:szCs w:val="24"/>
              <w14:ligatures w14:val="standardContextual"/>
            </w:rPr>
            <w:tab/>
          </w:r>
          <w:r>
            <w:rPr>
              <w:rStyle w:val="37"/>
            </w:rPr>
            <w:t>界面约定</w:t>
          </w:r>
          <w:r>
            <w:rPr>
              <w:rFonts w:hint="eastAsia"/>
            </w:rPr>
            <w:tab/>
          </w:r>
          <w:r>
            <w:rPr>
              <w:rFonts w:hint="eastAsia"/>
            </w:rPr>
            <w:fldChar w:fldCharType="begin"/>
          </w:r>
          <w:r>
            <w:rPr>
              <w:rFonts w:hint="eastAsia"/>
            </w:rPr>
            <w:instrText xml:space="preserve"> </w:instrText>
          </w:r>
          <w:r>
            <w:instrText xml:space="preserve">PAGEREF _Toc237510620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7040314">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"_Toc237510621" </w:instrText>
          </w:r>
          <w:r>
            <w:fldChar w:fldCharType="separate"/>
          </w:r>
          <w:r>
            <w:rPr>
              <w:rStyle w:val="37"/>
              <w:rFonts w:ascii="宋体" w:hAnsi="宋体"/>
            </w:rPr>
            <w:t>2.4.2</w:t>
          </w:r>
          <w:r>
            <w:rPr>
              <w:rFonts w:hint="eastAsia" w:asciiTheme="minorHAnsi" w:hAnsiTheme="minorHAnsi" w:eastAsiaTheme="minorEastAsia" w:cstheme="minorBidi"/>
              <w:i w:val="0"/>
              <w:iCs w:val="0"/>
              <w:sz w:val="22"/>
              <w:szCs w:val="24"/>
              <w14:ligatures w14:val="standardContextual"/>
            </w:rPr>
            <w:tab/>
          </w:r>
          <w:r>
            <w:rPr>
              <w:rStyle w:val="37"/>
            </w:rPr>
            <w:t>主菜单</w:t>
          </w:r>
          <w:r>
            <w:rPr>
              <w:rFonts w:hint="eastAsia"/>
            </w:rPr>
            <w:tab/>
          </w:r>
          <w:r>
            <w:rPr>
              <w:rFonts w:hint="eastAsia"/>
            </w:rPr>
            <w:fldChar w:fldCharType="begin"/>
          </w:r>
          <w:r>
            <w:rPr>
              <w:rFonts w:hint="eastAsia"/>
            </w:rPr>
            <w:instrText xml:space="preserve"> </w:instrText>
          </w:r>
          <w:r>
            <w:instrText xml:space="preserve">PAGEREF _Toc237510621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FF71065">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"_Toc237510622" </w:instrText>
          </w:r>
          <w:r>
            <w:fldChar w:fldCharType="separate"/>
          </w:r>
          <w:r>
            <w:rPr>
              <w:rStyle w:val="37"/>
              <w:rFonts w:ascii="宋体" w:hAnsi="宋体"/>
            </w:rPr>
            <w:t>2.4.3</w:t>
          </w:r>
          <w:r>
            <w:rPr>
              <w:rFonts w:hint="eastAsia" w:asciiTheme="minorHAnsi" w:hAnsiTheme="minorHAnsi" w:eastAsiaTheme="minorEastAsia" w:cstheme="minorBidi"/>
              <w:i w:val="0"/>
              <w:iCs w:val="0"/>
              <w:sz w:val="22"/>
              <w:szCs w:val="24"/>
              <w14:ligatures w14:val="standardContextual"/>
            </w:rPr>
            <w:tab/>
          </w:r>
          <w:r>
            <w:rPr>
              <w:rStyle w:val="37"/>
            </w:rPr>
            <w:t>导航栏</w:t>
          </w:r>
          <w:r>
            <w:rPr>
              <w:rFonts w:hint="eastAsia"/>
            </w:rPr>
            <w:tab/>
          </w:r>
          <w:r>
            <w:rPr>
              <w:rFonts w:hint="eastAsia"/>
            </w:rPr>
            <w:fldChar w:fldCharType="begin"/>
          </w:r>
          <w:r>
            <w:rPr>
              <w:rFonts w:hint="eastAsia"/>
            </w:rPr>
            <w:instrText xml:space="preserve"> </w:instrText>
          </w:r>
          <w:r>
            <w:instrText xml:space="preserve">PAGEREF _Toc237510622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43CF5E3">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"_Toc237510623" </w:instrText>
          </w:r>
          <w:r>
            <w:fldChar w:fldCharType="separate"/>
          </w:r>
          <w:r>
            <w:rPr>
              <w:rStyle w:val="37"/>
              <w:rFonts w:ascii="宋体" w:hAnsi="宋体"/>
            </w:rPr>
            <w:t>2.4.4</w:t>
          </w:r>
          <w:r>
            <w:rPr>
              <w:rFonts w:hint="eastAsia" w:asciiTheme="minorHAnsi" w:hAnsiTheme="minorHAnsi" w:eastAsiaTheme="minorEastAsia" w:cstheme="minorBidi"/>
              <w:i w:val="0"/>
              <w:iCs w:val="0"/>
              <w:sz w:val="22"/>
              <w:szCs w:val="24"/>
              <w14:ligatures w14:val="standardContextual"/>
            </w:rPr>
            <w:tab/>
          </w:r>
          <w:r>
            <w:rPr>
              <w:rStyle w:val="37"/>
            </w:rPr>
            <w:t>工具栏按钮</w:t>
          </w:r>
          <w:r>
            <w:rPr>
              <w:rFonts w:hint="eastAsia"/>
            </w:rPr>
            <w:tab/>
          </w:r>
          <w:r>
            <w:rPr>
              <w:rFonts w:hint="eastAsia"/>
            </w:rPr>
            <w:fldChar w:fldCharType="begin"/>
          </w:r>
          <w:r>
            <w:rPr>
              <w:rFonts w:hint="eastAsia"/>
            </w:rPr>
            <w:instrText xml:space="preserve"> </w:instrText>
          </w:r>
          <w:r>
            <w:instrText xml:space="preserve">PAGEREF _Toc237510623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1B207C3">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"_Toc237510624" </w:instrText>
          </w:r>
          <w:r>
            <w:fldChar w:fldCharType="separate"/>
          </w:r>
          <w:r>
            <w:rPr>
              <w:rStyle w:val="37"/>
              <w:rFonts w:ascii="宋体" w:hAnsi="宋体"/>
            </w:rPr>
            <w:t>2.4.5</w:t>
          </w:r>
          <w:r>
            <w:rPr>
              <w:rFonts w:hint="eastAsia" w:asciiTheme="minorHAnsi" w:hAnsiTheme="minorHAnsi" w:eastAsiaTheme="minorEastAsia" w:cstheme="minorBidi"/>
              <w:i w:val="0"/>
              <w:iCs w:val="0"/>
              <w:sz w:val="22"/>
              <w:szCs w:val="24"/>
              <w14:ligatures w14:val="standardContextual"/>
            </w:rPr>
            <w:tab/>
          </w:r>
          <w:r>
            <w:rPr>
              <w:rStyle w:val="37"/>
            </w:rPr>
            <w:t>状态栏与状态图标</w:t>
          </w:r>
          <w:r>
            <w:rPr>
              <w:rFonts w:hint="eastAsia"/>
            </w:rPr>
            <w:tab/>
          </w:r>
          <w:r>
            <w:rPr>
              <w:rFonts w:hint="eastAsia"/>
            </w:rPr>
            <w:fldChar w:fldCharType="begin"/>
          </w:r>
          <w:r>
            <w:rPr>
              <w:rFonts w:hint="eastAsia"/>
            </w:rPr>
            <w:instrText xml:space="preserve"> </w:instrText>
          </w:r>
          <w:r>
            <w:instrText xml:space="preserve">PAGEREF _Toc237510624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5E0BF40">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"_Toc237510625" </w:instrText>
          </w:r>
          <w:r>
            <w:fldChar w:fldCharType="separate"/>
          </w:r>
          <w:r>
            <w:rPr>
              <w:rStyle w:val="37"/>
              <w:rFonts w:ascii="宋体" w:hAnsi="宋体"/>
            </w:rPr>
            <w:t>2.4.6</w:t>
          </w:r>
          <w:r>
            <w:rPr>
              <w:rFonts w:hint="eastAsia" w:asciiTheme="minorHAnsi" w:hAnsiTheme="minorHAnsi" w:eastAsiaTheme="minorEastAsia" w:cstheme="minorBidi"/>
              <w:i w:val="0"/>
              <w:iCs w:val="0"/>
              <w:sz w:val="22"/>
              <w:szCs w:val="24"/>
              <w14:ligatures w14:val="standardContextual"/>
            </w:rPr>
            <w:tab/>
          </w:r>
          <w:r>
            <w:rPr>
              <w:rStyle w:val="37"/>
            </w:rPr>
            <w:t>报警提示和错误信息</w:t>
          </w:r>
          <w:r>
            <w:rPr>
              <w:rFonts w:hint="eastAsia"/>
            </w:rPr>
            <w:tab/>
          </w:r>
          <w:r>
            <w:rPr>
              <w:rFonts w:hint="eastAsia"/>
            </w:rPr>
            <w:fldChar w:fldCharType="begin"/>
          </w:r>
          <w:r>
            <w:rPr>
              <w:rFonts w:hint="eastAsia"/>
            </w:rPr>
            <w:instrText xml:space="preserve"> </w:instrText>
          </w:r>
          <w:r>
            <w:instrText xml:space="preserve">PAGEREF _Toc237510625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A15B3F3">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"_Toc237510626" </w:instrText>
          </w:r>
          <w:r>
            <w:fldChar w:fldCharType="separate"/>
          </w:r>
          <w:r>
            <w:rPr>
              <w:rStyle w:val="37"/>
              <w:rFonts w:ascii="宋体" w:hAnsi="宋体"/>
            </w:rPr>
            <w:t>2.5</w:t>
          </w:r>
          <w:r>
            <w:rPr>
              <w:rFonts w:hint="eastAsia" w:asciiTheme="minorHAnsi" w:hAnsiTheme="minorHAnsi" w:eastAsiaTheme="minorEastAsia" w:cstheme="minorBidi"/>
              <w:smallCaps w:val="0"/>
              <w:sz w:val="22"/>
              <w:szCs w:val="24"/>
              <w14:ligatures w14:val="standardContextual"/>
            </w:rPr>
            <w:tab/>
          </w:r>
          <w:r>
            <w:rPr>
              <w:rStyle w:val="37"/>
            </w:rPr>
            <w:t>安装与技术支持</w:t>
          </w:r>
          <w:r>
            <w:rPr>
              <w:rFonts w:hint="eastAsia"/>
            </w:rPr>
            <w:tab/>
          </w:r>
          <w:r>
            <w:rPr>
              <w:rFonts w:hint="eastAsia"/>
            </w:rPr>
            <w:fldChar w:fldCharType="begin"/>
          </w:r>
          <w:r>
            <w:rPr>
              <w:rFonts w:hint="eastAsia"/>
            </w:rPr>
            <w:instrText xml:space="preserve"> </w:instrText>
          </w:r>
          <w:r>
            <w:instrText xml:space="preserve">PAGEREF _Toc237510626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DA51F82">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"_Toc237510627" </w:instrText>
          </w:r>
          <w:r>
            <w:fldChar w:fldCharType="separate"/>
          </w:r>
          <w:r>
            <w:rPr>
              <w:rStyle w:val="37"/>
              <w:rFonts w:ascii="宋体" w:hAnsi="宋体"/>
            </w:rPr>
            <w:t>3.</w:t>
          </w:r>
          <w:r>
            <w:rPr>
              <w:rFonts w:hint="eastAsia" w:asciiTheme="minorHAnsi" w:hAnsiTheme="minorHAnsi" w:eastAsiaTheme="minorEastAsia" w:cstheme="minorBidi"/>
              <w:b w:val="0"/>
              <w:bCs w:val="0"/>
              <w:caps w:val="0"/>
              <w:sz w:val="22"/>
              <w:szCs w:val="24"/>
              <w14:ligatures w14:val="standardContextual"/>
            </w:rPr>
            <w:tab/>
          </w:r>
          <w:r>
            <w:rPr>
              <w:rStyle w:val="37"/>
            </w:rPr>
            <w:t>对象与配方设置</w:t>
          </w:r>
          <w:r>
            <w:rPr>
              <w:rFonts w:hint="eastAsia"/>
            </w:rPr>
            <w:tab/>
          </w:r>
          <w:r>
            <w:rPr>
              <w:rFonts w:hint="eastAsia"/>
            </w:rPr>
            <w:fldChar w:fldCharType="begin"/>
          </w:r>
          <w:r>
            <w:rPr>
              <w:rFonts w:hint="eastAsia"/>
            </w:rPr>
            <w:instrText xml:space="preserve"> </w:instrText>
          </w:r>
          <w:r>
            <w:instrText xml:space="preserve">PAGEREF _Toc237510627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2B69AD6">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"_Toc237510628" </w:instrText>
          </w:r>
          <w:r>
            <w:fldChar w:fldCharType="separate"/>
          </w:r>
          <w:r>
            <w:rPr>
              <w:rStyle w:val="37"/>
              <w:rFonts w:ascii="宋体" w:hAnsi="宋体"/>
            </w:rPr>
            <w:t>3.1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_Toc237510628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25EF110">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"_Toc237510629" </w:instrText>
          </w:r>
          <w:r>
            <w:fldChar w:fldCharType="separate"/>
          </w:r>
          <w:r>
            <w:rPr>
              <w:rStyle w:val="37"/>
              <w:rFonts w:ascii="宋体" w:hAnsi="宋体"/>
            </w:rPr>
            <w:t>3.2</w:t>
          </w:r>
          <w:r>
            <w:rPr>
              <w:rFonts w:hint="eastAsia" w:asciiTheme="minorHAnsi" w:hAnsiTheme="minorHAnsi" w:eastAsiaTheme="minorEastAsia" w:cstheme="minorBidi"/>
              <w:smallCaps w:val="0"/>
              <w:sz w:val="22"/>
              <w:szCs w:val="24"/>
              <w14:ligatures w14:val="standardContextual"/>
            </w:rPr>
            <w:tab/>
          </w:r>
          <w:r>
            <w:rPr>
              <w:rStyle w:val="37"/>
            </w:rPr>
            <w:t>进入设置菜单</w:t>
          </w:r>
          <w:r>
            <w:rPr>
              <w:rFonts w:hint="eastAsia"/>
            </w:rPr>
            <w:tab/>
          </w:r>
          <w:r>
            <w:rPr>
              <w:rFonts w:hint="eastAsia"/>
            </w:rPr>
            <w:fldChar w:fldCharType="begin"/>
          </w:r>
          <w:r>
            <w:rPr>
              <w:rFonts w:hint="eastAsia"/>
            </w:rPr>
            <w:instrText xml:space="preserve"> </w:instrText>
          </w:r>
          <w:r>
            <w:instrText xml:space="preserve">PAGEREF _Toc237510629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F52CD2D">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"_Toc237510630" </w:instrText>
          </w:r>
          <w:r>
            <w:fldChar w:fldCharType="separate"/>
          </w:r>
          <w:r>
            <w:rPr>
              <w:rStyle w:val="37"/>
              <w:rFonts w:ascii="宋体" w:hAnsi="宋体"/>
            </w:rPr>
            <w:t>3.3</w:t>
          </w:r>
          <w:r>
            <w:rPr>
              <w:rFonts w:hint="eastAsia" w:asciiTheme="minorHAnsi" w:hAnsiTheme="minorHAnsi" w:eastAsiaTheme="minorEastAsia" w:cstheme="minorBidi"/>
              <w:smallCaps w:val="0"/>
              <w:sz w:val="22"/>
              <w:szCs w:val="24"/>
              <w14:ligatures w14:val="standardContextual"/>
            </w:rPr>
            <w:tab/>
          </w:r>
          <w:r>
            <w:rPr>
              <w:rStyle w:val="37"/>
            </w:rPr>
            <w:t>配方概览</w:t>
          </w:r>
          <w:r>
            <w:rPr>
              <w:rFonts w:hint="eastAsia"/>
            </w:rPr>
            <w:tab/>
          </w:r>
          <w:r>
            <w:rPr>
              <w:rFonts w:hint="eastAsia"/>
            </w:rPr>
            <w:fldChar w:fldCharType="begin"/>
          </w:r>
          <w:r>
            <w:rPr>
              <w:rFonts w:hint="eastAsia"/>
            </w:rPr>
            <w:instrText xml:space="preserve"> </w:instrText>
          </w:r>
          <w:r>
            <w:instrText xml:space="preserve">PAGEREF _Toc237510630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696136F">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"_Toc237510631" </w:instrText>
          </w:r>
          <w:r>
            <w:fldChar w:fldCharType="separate"/>
          </w:r>
          <w:r>
            <w:rPr>
              <w:rStyle w:val="37"/>
              <w:rFonts w:ascii="宋体" w:hAnsi="宋体"/>
            </w:rPr>
            <w:t>3.3.1</w:t>
          </w:r>
          <w:r>
            <w:rPr>
              <w:rFonts w:hint="eastAsia" w:asciiTheme="minorHAnsi" w:hAnsiTheme="minorHAnsi" w:eastAsiaTheme="minorEastAsia" w:cstheme="minorBidi"/>
              <w:i w:val="0"/>
              <w:iCs w:val="0"/>
              <w:sz w:val="22"/>
              <w:szCs w:val="24"/>
              <w14:ligatures w14:val="standardContextual"/>
            </w:rPr>
            <w:tab/>
          </w:r>
          <w:r>
            <w:rPr>
              <w:rStyle w:val="37"/>
            </w:rPr>
            <w:t>配方属性</w:t>
          </w:r>
          <w:r>
            <w:rPr>
              <w:rFonts w:hint="eastAsia"/>
            </w:rPr>
            <w:tab/>
          </w:r>
          <w:r>
            <w:rPr>
              <w:rFonts w:hint="eastAsia"/>
            </w:rPr>
            <w:fldChar w:fldCharType="begin"/>
          </w:r>
          <w:r>
            <w:rPr>
              <w:rFonts w:hint="eastAsia"/>
            </w:rPr>
            <w:instrText xml:space="preserve"> </w:instrText>
          </w:r>
          <w:r>
            <w:instrText xml:space="preserve">PAGEREF _Toc237510631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6746C3B">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"_Toc237510632" </w:instrText>
          </w:r>
          <w:r>
            <w:fldChar w:fldCharType="separate"/>
          </w:r>
          <w:r>
            <w:rPr>
              <w:rStyle w:val="37"/>
              <w:rFonts w:ascii="宋体" w:hAnsi="宋体"/>
            </w:rPr>
            <w:t>3.3.2</w:t>
          </w:r>
          <w:r>
            <w:rPr>
              <w:rFonts w:hint="eastAsia" w:asciiTheme="minorHAnsi" w:hAnsiTheme="minorHAnsi" w:eastAsiaTheme="minorEastAsia" w:cstheme="minorBidi"/>
              <w:i w:val="0"/>
              <w:iCs w:val="0"/>
              <w:sz w:val="22"/>
              <w:szCs w:val="24"/>
              <w14:ligatures w14:val="standardContextual"/>
            </w:rPr>
            <w:tab/>
          </w:r>
          <w:r>
            <w:rPr>
              <w:rStyle w:val="37"/>
            </w:rPr>
            <w:t>对象布局</w:t>
          </w:r>
          <w:r>
            <w:rPr>
              <w:rFonts w:hint="eastAsia"/>
            </w:rPr>
            <w:tab/>
          </w:r>
          <w:r>
            <w:rPr>
              <w:rFonts w:hint="eastAsia"/>
            </w:rPr>
            <w:fldChar w:fldCharType="begin"/>
          </w:r>
          <w:r>
            <w:rPr>
              <w:rFonts w:hint="eastAsia"/>
            </w:rPr>
            <w:instrText xml:space="preserve"> </w:instrText>
          </w:r>
          <w:r>
            <w:instrText xml:space="preserve">PAGEREF _Toc237510632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B68E44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"_Toc237510633" </w:instrText>
          </w:r>
          <w:r>
            <w:fldChar w:fldCharType="separate"/>
          </w:r>
          <w:r>
            <w:rPr>
              <w:rStyle w:val="37"/>
              <w:rFonts w:ascii="宋体" w:hAnsi="宋体"/>
            </w:rPr>
            <w:t>3.4</w:t>
          </w:r>
          <w:r>
            <w:rPr>
              <w:rFonts w:hint="eastAsia" w:asciiTheme="minorHAnsi" w:hAnsiTheme="minorHAnsi" w:eastAsiaTheme="minorEastAsia" w:cstheme="minorBidi"/>
              <w:smallCaps w:val="0"/>
              <w:sz w:val="22"/>
              <w:szCs w:val="24"/>
              <w14:ligatures w14:val="standardContextual"/>
            </w:rPr>
            <w:tab/>
          </w:r>
          <w:r>
            <w:rPr>
              <w:rStyle w:val="37"/>
            </w:rPr>
            <w:t>选择配方</w:t>
          </w:r>
          <w:r>
            <w:rPr>
              <w:rFonts w:hint="eastAsia"/>
            </w:rPr>
            <w:tab/>
          </w:r>
          <w:r>
            <w:rPr>
              <w:rFonts w:hint="eastAsia"/>
            </w:rPr>
            <w:fldChar w:fldCharType="begin"/>
          </w:r>
          <w:r>
            <w:rPr>
              <w:rFonts w:hint="eastAsia"/>
            </w:rPr>
            <w:instrText xml:space="preserve"> </w:instrText>
          </w:r>
          <w:r>
            <w:instrText xml:space="preserve">PAGEREF _Toc237510633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20A779E">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"_Toc237510634" </w:instrText>
          </w:r>
          <w:r>
            <w:fldChar w:fldCharType="separate"/>
          </w:r>
          <w:r>
            <w:rPr>
              <w:rStyle w:val="37"/>
              <w:rFonts w:ascii="宋体" w:hAnsi="宋体"/>
            </w:rPr>
            <w:t>3.4.1</w:t>
          </w:r>
          <w:r>
            <w:rPr>
              <w:rFonts w:hint="eastAsia" w:asciiTheme="minorHAnsi" w:hAnsiTheme="minorHAnsi" w:eastAsiaTheme="minorEastAsia" w:cstheme="minorBidi"/>
              <w:i w:val="0"/>
              <w:iCs w:val="0"/>
              <w:sz w:val="22"/>
              <w:szCs w:val="24"/>
              <w14:ligatures w14:val="standardContextual"/>
            </w:rPr>
            <w:tab/>
          </w:r>
          <w:r>
            <w:rPr>
              <w:rStyle w:val="37"/>
            </w:rPr>
            <w:t>配方搜索</w:t>
          </w:r>
          <w:r>
            <w:rPr>
              <w:rFonts w:hint="eastAsia"/>
            </w:rPr>
            <w:tab/>
          </w:r>
          <w:r>
            <w:rPr>
              <w:rFonts w:hint="eastAsia"/>
            </w:rPr>
            <w:fldChar w:fldCharType="begin"/>
          </w:r>
          <w:r>
            <w:rPr>
              <w:rFonts w:hint="eastAsia"/>
            </w:rPr>
            <w:instrText xml:space="preserve"> </w:instrText>
          </w:r>
          <w:r>
            <w:instrText xml:space="preserve">PAGEREF _Toc237510634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69BE3F5">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"_Toc237510635" </w:instrText>
          </w:r>
          <w:r>
            <w:fldChar w:fldCharType="separate"/>
          </w:r>
          <w:r>
            <w:rPr>
              <w:rStyle w:val="37"/>
              <w:rFonts w:ascii="宋体" w:hAnsi="宋体"/>
            </w:rPr>
            <w:t>3.4.2</w:t>
          </w:r>
          <w:r>
            <w:rPr>
              <w:rFonts w:hint="eastAsia" w:asciiTheme="minorHAnsi" w:hAnsiTheme="minorHAnsi" w:eastAsiaTheme="minorEastAsia" w:cstheme="minorBidi"/>
              <w:i w:val="0"/>
              <w:iCs w:val="0"/>
              <w:sz w:val="22"/>
              <w:szCs w:val="24"/>
              <w14:ligatures w14:val="standardContextual"/>
            </w:rPr>
            <w:tab/>
          </w:r>
          <w:r>
            <w:rPr>
              <w:rStyle w:val="37"/>
            </w:rPr>
            <w:t>配方属性查看</w:t>
          </w:r>
          <w:r>
            <w:rPr>
              <w:rFonts w:hint="eastAsia"/>
            </w:rPr>
            <w:tab/>
          </w:r>
          <w:r>
            <w:rPr>
              <w:rFonts w:hint="eastAsia"/>
            </w:rPr>
            <w:fldChar w:fldCharType="begin"/>
          </w:r>
          <w:r>
            <w:rPr>
              <w:rFonts w:hint="eastAsia"/>
            </w:rPr>
            <w:instrText xml:space="preserve"> </w:instrText>
          </w:r>
          <w:r>
            <w:instrText xml:space="preserve">PAGEREF _Toc237510635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584F5B5">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"_Toc237510636" </w:instrText>
          </w:r>
          <w:r>
            <w:fldChar w:fldCharType="separate"/>
          </w:r>
          <w:r>
            <w:rPr>
              <w:rStyle w:val="37"/>
              <w:rFonts w:ascii="宋体" w:hAnsi="宋体"/>
            </w:rPr>
            <w:t>3.4.3</w:t>
          </w:r>
          <w:r>
            <w:rPr>
              <w:rFonts w:hint="eastAsia" w:asciiTheme="minorHAnsi" w:hAnsiTheme="minorHAnsi" w:eastAsiaTheme="minorEastAsia" w:cstheme="minorBidi"/>
              <w:i w:val="0"/>
              <w:iCs w:val="0"/>
              <w:sz w:val="22"/>
              <w:szCs w:val="24"/>
              <w14:ligatures w14:val="standardContextual"/>
            </w:rPr>
            <w:tab/>
          </w:r>
          <w:r>
            <w:rPr>
              <w:rStyle w:val="37"/>
            </w:rPr>
            <w:t>配方操作</w:t>
          </w:r>
          <w:r>
            <w:rPr>
              <w:rFonts w:hint="eastAsia"/>
            </w:rPr>
            <w:tab/>
          </w:r>
          <w:r>
            <w:rPr>
              <w:rFonts w:hint="eastAsia"/>
            </w:rPr>
            <w:fldChar w:fldCharType="begin"/>
          </w:r>
          <w:r>
            <w:rPr>
              <w:rFonts w:hint="eastAsia"/>
            </w:rPr>
            <w:instrText xml:space="preserve"> </w:instrText>
          </w:r>
          <w:r>
            <w:instrText xml:space="preserve">PAGEREF _Toc237510636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8D31A7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"_Toc237510637" </w:instrText>
          </w:r>
          <w:r>
            <w:fldChar w:fldCharType="separate"/>
          </w:r>
          <w:r>
            <w:rPr>
              <w:rStyle w:val="37"/>
              <w:rFonts w:ascii="宋体" w:hAnsi="宋体"/>
            </w:rPr>
            <w:t>3.5</w:t>
          </w:r>
          <w:r>
            <w:rPr>
              <w:rFonts w:hint="eastAsia" w:asciiTheme="minorHAnsi" w:hAnsiTheme="minorHAnsi" w:eastAsiaTheme="minorEastAsia" w:cstheme="minorBidi"/>
              <w:smallCaps w:val="0"/>
              <w:sz w:val="22"/>
              <w:szCs w:val="24"/>
              <w14:ligatures w14:val="standardContextual"/>
            </w:rPr>
            <w:tab/>
          </w:r>
          <w:r>
            <w:rPr>
              <w:rStyle w:val="37"/>
            </w:rPr>
            <w:t>创建或修改配方</w:t>
          </w:r>
          <w:r>
            <w:rPr>
              <w:rFonts w:hint="eastAsia"/>
            </w:rPr>
            <w:tab/>
          </w:r>
          <w:r>
            <w:rPr>
              <w:rFonts w:hint="eastAsia"/>
            </w:rPr>
            <w:fldChar w:fldCharType="begin"/>
          </w:r>
          <w:r>
            <w:rPr>
              <w:rFonts w:hint="eastAsia"/>
            </w:rPr>
            <w:instrText xml:space="preserve"> </w:instrText>
          </w:r>
          <w:r>
            <w:instrText xml:space="preserve">PAGEREF _Toc237510637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5AA13E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"_Toc237510638" </w:instrText>
          </w:r>
          <w:r>
            <w:fldChar w:fldCharType="separate"/>
          </w:r>
          <w:r>
            <w:rPr>
              <w:rStyle w:val="37"/>
              <w:rFonts w:ascii="宋体" w:hAnsi="宋体"/>
            </w:rPr>
            <w:t>3.6</w:t>
          </w:r>
          <w:r>
            <w:rPr>
              <w:rFonts w:hint="eastAsia" w:asciiTheme="minorHAnsi" w:hAnsiTheme="minorHAnsi" w:eastAsiaTheme="minorEastAsia" w:cstheme="minorBidi"/>
              <w:smallCaps w:val="0"/>
              <w:sz w:val="22"/>
              <w:szCs w:val="24"/>
              <w14:ligatures w14:val="standardContextual"/>
            </w:rPr>
            <w:tab/>
          </w:r>
          <w:r>
            <w:rPr>
              <w:rStyle w:val="37"/>
            </w:rPr>
            <w:t>对象装载与卸载</w:t>
          </w:r>
          <w:r>
            <w:rPr>
              <w:rFonts w:hint="eastAsia"/>
            </w:rPr>
            <w:tab/>
          </w:r>
          <w:r>
            <w:rPr>
              <w:rFonts w:hint="eastAsia"/>
            </w:rPr>
            <w:fldChar w:fldCharType="begin"/>
          </w:r>
          <w:r>
            <w:rPr>
              <w:rFonts w:hint="eastAsia"/>
            </w:rPr>
            <w:instrText xml:space="preserve"> </w:instrText>
          </w:r>
          <w:r>
            <w:instrText xml:space="preserve">PAGEREF _Toc237510638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8CB51C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"_Toc237510639" </w:instrText>
          </w:r>
          <w:r>
            <w:fldChar w:fldCharType="separate"/>
          </w:r>
          <w:r>
            <w:rPr>
              <w:rStyle w:val="37"/>
              <w:rFonts w:ascii="宋体" w:hAnsi="宋体"/>
            </w:rPr>
            <w:t>3.7</w:t>
          </w:r>
          <w:r>
            <w:rPr>
              <w:rFonts w:hint="eastAsia" w:asciiTheme="minorHAnsi" w:hAnsiTheme="minorHAnsi" w:eastAsiaTheme="minorEastAsia" w:cstheme="minorBidi"/>
              <w:smallCaps w:val="0"/>
              <w:sz w:val="22"/>
              <w:szCs w:val="24"/>
              <w14:ligatures w14:val="standardContextual"/>
            </w:rPr>
            <w:tab/>
          </w:r>
          <w:r>
            <w:rPr>
              <w:rStyle w:val="37"/>
            </w:rPr>
            <w:t>对象属性</w:t>
          </w:r>
          <w:r>
            <w:rPr>
              <w:rFonts w:hint="eastAsia"/>
            </w:rPr>
            <w:tab/>
          </w:r>
          <w:r>
            <w:rPr>
              <w:rFonts w:hint="eastAsia"/>
            </w:rPr>
            <w:fldChar w:fldCharType="begin"/>
          </w:r>
          <w:r>
            <w:rPr>
              <w:rFonts w:hint="eastAsia"/>
            </w:rPr>
            <w:instrText xml:space="preserve"> </w:instrText>
          </w:r>
          <w:r>
            <w:instrText xml:space="preserve">PAGEREF _Toc237510639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B0C06B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"_Toc237510640" </w:instrText>
          </w:r>
          <w:r>
            <w:fldChar w:fldCharType="separate"/>
          </w:r>
          <w:r>
            <w:rPr>
              <w:rStyle w:val="37"/>
              <w:rFonts w:ascii="宋体" w:hAnsi="宋体"/>
            </w:rPr>
            <w:t>3.8</w:t>
          </w:r>
          <w:r>
            <w:rPr>
              <w:rFonts w:hint="eastAsia" w:asciiTheme="minorHAnsi" w:hAnsiTheme="minorHAnsi" w:eastAsiaTheme="minorEastAsia" w:cstheme="minorBidi"/>
              <w:smallCaps w:val="0"/>
              <w:sz w:val="22"/>
              <w:szCs w:val="24"/>
              <w14:ligatures w14:val="standardContextual"/>
            </w:rPr>
            <w:tab/>
          </w:r>
          <w:r>
            <w:rPr>
              <w:rStyle w:val="37"/>
            </w:rPr>
            <w:t>对象对准与定位</w:t>
          </w:r>
          <w:r>
            <w:rPr>
              <w:rFonts w:hint="eastAsia"/>
            </w:rPr>
            <w:tab/>
          </w:r>
          <w:r>
            <w:rPr>
              <w:rFonts w:hint="eastAsia"/>
            </w:rPr>
            <w:fldChar w:fldCharType="begin"/>
          </w:r>
          <w:r>
            <w:rPr>
              <w:rFonts w:hint="eastAsia"/>
            </w:rPr>
            <w:instrText xml:space="preserve"> </w:instrText>
          </w:r>
          <w:r>
            <w:instrText xml:space="preserve">PAGEREF _Toc237510640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76B989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"_Toc237510641" </w:instrText>
          </w:r>
          <w:r>
            <w:fldChar w:fldCharType="separate"/>
          </w:r>
          <w:r>
            <w:rPr>
              <w:rStyle w:val="37"/>
              <w:rFonts w:ascii="宋体" w:hAnsi="宋体"/>
            </w:rPr>
            <w:t>3.9</w:t>
          </w:r>
          <w:r>
            <w:rPr>
              <w:rFonts w:hint="eastAsia" w:asciiTheme="minorHAnsi" w:hAnsiTheme="minorHAnsi" w:eastAsiaTheme="minorEastAsia" w:cstheme="minorBidi"/>
              <w:smallCaps w:val="0"/>
              <w:sz w:val="22"/>
              <w:szCs w:val="24"/>
              <w14:ligatures w14:val="standardContextual"/>
            </w:rPr>
            <w:tab/>
          </w:r>
          <w:r>
            <w:rPr>
              <w:rStyle w:val="37"/>
            </w:rPr>
            <w:t>地图与布局设置</w:t>
          </w:r>
          <w:r>
            <w:rPr>
              <w:rFonts w:hint="eastAsia"/>
            </w:rPr>
            <w:tab/>
          </w:r>
          <w:r>
            <w:rPr>
              <w:rFonts w:hint="eastAsia"/>
            </w:rPr>
            <w:fldChar w:fldCharType="begin"/>
          </w:r>
          <w:r>
            <w:rPr>
              <w:rFonts w:hint="eastAsia"/>
            </w:rPr>
            <w:instrText xml:space="preserve"> </w:instrText>
          </w:r>
          <w:r>
            <w:instrText xml:space="preserve">PAGEREF _Toc237510641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5CAA6F7">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"_Toc237510642" </w:instrText>
          </w:r>
          <w:r>
            <w:fldChar w:fldCharType="separate"/>
          </w:r>
          <w:r>
            <w:rPr>
              <w:rStyle w:val="37"/>
              <w:rFonts w:ascii="宋体" w:hAnsi="宋体"/>
            </w:rPr>
            <w:t>3.10</w:t>
          </w:r>
          <w:r>
            <w:rPr>
              <w:rFonts w:hint="eastAsia" w:asciiTheme="minorHAnsi" w:hAnsiTheme="minorHAnsi" w:eastAsiaTheme="minorEastAsia" w:cstheme="minorBidi"/>
              <w:smallCaps w:val="0"/>
              <w:sz w:val="22"/>
              <w:szCs w:val="24"/>
              <w14:ligatures w14:val="standardContextual"/>
            </w:rPr>
            <w:tab/>
          </w:r>
          <w:r>
            <w:rPr>
              <w:rStyle w:val="37"/>
            </w:rPr>
            <w:t>保存配方</w:t>
          </w:r>
          <w:r>
            <w:rPr>
              <w:rFonts w:hint="eastAsia"/>
            </w:rPr>
            <w:tab/>
          </w:r>
          <w:r>
            <w:rPr>
              <w:rFonts w:hint="eastAsia"/>
            </w:rPr>
            <w:fldChar w:fldCharType="begin"/>
          </w:r>
          <w:r>
            <w:rPr>
              <w:rFonts w:hint="eastAsia"/>
            </w:rPr>
            <w:instrText xml:space="preserve"> </w:instrText>
          </w:r>
          <w:r>
            <w:instrText xml:space="preserve">PAGEREF _Toc237510642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A7402B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"_Toc237510643" </w:instrText>
          </w:r>
          <w:r>
            <w:fldChar w:fldCharType="separate"/>
          </w:r>
          <w:r>
            <w:rPr>
              <w:rStyle w:val="37"/>
              <w:rFonts w:ascii="宋体" w:hAnsi="宋体"/>
            </w:rPr>
            <w:t>3.11</w:t>
          </w:r>
          <w:r>
            <w:rPr>
              <w:rFonts w:hint="eastAsia" w:asciiTheme="minorHAnsi" w:hAnsiTheme="minorHAnsi" w:eastAsiaTheme="minorEastAsia" w:cstheme="minorBidi"/>
              <w:smallCaps w:val="0"/>
              <w:sz w:val="22"/>
              <w:szCs w:val="24"/>
              <w14:ligatures w14:val="standardContextual"/>
            </w:rPr>
            <w:tab/>
          </w:r>
          <w:r>
            <w:rPr>
              <w:rStyle w:val="37"/>
            </w:rPr>
            <w:t>选择或导入数据</w:t>
          </w:r>
          <w:r>
            <w:rPr>
              <w:rFonts w:hint="eastAsia"/>
            </w:rPr>
            <w:tab/>
          </w:r>
          <w:r>
            <w:rPr>
              <w:rFonts w:hint="eastAsia"/>
            </w:rPr>
            <w:fldChar w:fldCharType="begin"/>
          </w:r>
          <w:r>
            <w:rPr>
              <w:rFonts w:hint="eastAsia"/>
            </w:rPr>
            <w:instrText xml:space="preserve"> </w:instrText>
          </w:r>
          <w:r>
            <w:instrText xml:space="preserve">PAGEREF _Toc237510643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F99B831">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"_Toc237510644" </w:instrText>
          </w:r>
          <w:r>
            <w:fldChar w:fldCharType="separate"/>
          </w:r>
          <w:r>
            <w:rPr>
              <w:rStyle w:val="37"/>
              <w:rFonts w:ascii="宋体" w:hAnsi="宋体"/>
            </w:rPr>
            <w:t>4.</w:t>
          </w:r>
          <w:r>
            <w:rPr>
              <w:rFonts w:hint="eastAsia" w:asciiTheme="minorHAnsi" w:hAnsiTheme="minorHAnsi" w:eastAsiaTheme="minorEastAsia" w:cstheme="minorBidi"/>
              <w:b w:val="0"/>
              <w:bCs w:val="0"/>
              <w:caps w:val="0"/>
              <w:sz w:val="22"/>
              <w:szCs w:val="24"/>
              <w14:ligatures w14:val="standardContextual"/>
            </w:rPr>
            <w:tab/>
          </w:r>
          <w:r>
            <w:rPr>
              <w:rStyle w:val="37"/>
            </w:rPr>
            <w:t>任务与参数设置</w:t>
          </w:r>
          <w:r>
            <w:rPr>
              <w:rFonts w:hint="eastAsia"/>
            </w:rPr>
            <w:tab/>
          </w:r>
          <w:r>
            <w:rPr>
              <w:rFonts w:hint="eastAsia"/>
            </w:rPr>
            <w:fldChar w:fldCharType="begin"/>
          </w:r>
          <w:r>
            <w:rPr>
              <w:rFonts w:hint="eastAsia"/>
            </w:rPr>
            <w:instrText xml:space="preserve"> </w:instrText>
          </w:r>
          <w:r>
            <w:instrText xml:space="preserve">PAGEREF _Toc237510644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73C1E1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"_Toc237510645" </w:instrText>
          </w:r>
          <w:r>
            <w:fldChar w:fldCharType="separate"/>
          </w:r>
          <w:r>
            <w:rPr>
              <w:rStyle w:val="37"/>
              <w:rFonts w:ascii="宋体" w:hAnsi="宋体"/>
            </w:rPr>
            <w:t>4.1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85B66F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"_Toc237510646" </w:instrText>
          </w:r>
          <w:r>
            <w:fldChar w:fldCharType="separate"/>
          </w:r>
          <w:r>
            <w:rPr>
              <w:rStyle w:val="37"/>
              <w:rFonts w:ascii="宋体" w:hAnsi="宋体"/>
            </w:rPr>
            <w:t>4.2</w:t>
          </w:r>
          <w:r>
            <w:rPr>
              <w:rFonts w:hint="eastAsia" w:asciiTheme="minorHAnsi" w:hAnsiTheme="minorHAnsi" w:eastAsiaTheme="minorEastAsia" w:cstheme="minorBidi"/>
              <w:smallCaps w:val="0"/>
              <w:sz w:val="22"/>
              <w:szCs w:val="24"/>
              <w14:ligatures w14:val="standardContextual"/>
            </w:rPr>
            <w:tab/>
          </w:r>
          <w:r>
            <w:rPr>
              <w:rStyle w:val="37"/>
            </w:rPr>
            <w:t>定义任务类型</w:t>
          </w:r>
          <w:r>
            <w:rPr>
              <w:rFonts w:hint="eastAsia"/>
            </w:rPr>
            <w:tab/>
          </w:r>
          <w:r>
            <w:rPr>
              <w:rFonts w:hint="eastAsia"/>
            </w:rPr>
            <w:fldChar w:fldCharType="begin"/>
          </w:r>
          <w:r>
            <w:rPr>
              <w:rFonts w:hint="eastAsia"/>
            </w:rPr>
            <w:instrText xml:space="preserve"> </w:instrText>
          </w:r>
          <w:r>
            <w:instrText xml:space="preserve">PAGEREF _Toc237510646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5891ED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"_Toc237510647" </w:instrText>
          </w:r>
          <w:r>
            <w:fldChar w:fldCharType="separate"/>
          </w:r>
          <w:r>
            <w:rPr>
              <w:rStyle w:val="37"/>
              <w:rFonts w:ascii="宋体" w:hAnsi="宋体"/>
            </w:rPr>
            <w:t>4.3</w:t>
          </w:r>
          <w:r>
            <w:rPr>
              <w:rFonts w:hint="eastAsia" w:asciiTheme="minorHAnsi" w:hAnsiTheme="minorHAnsi" w:eastAsiaTheme="minorEastAsia" w:cstheme="minorBidi"/>
              <w:smallCaps w:val="0"/>
              <w:sz w:val="22"/>
              <w:szCs w:val="24"/>
              <w14:ligatures w14:val="standardContextual"/>
            </w:rPr>
            <w:tab/>
          </w:r>
          <w:r>
            <w:rPr>
              <w:rStyle w:val="37"/>
            </w:rPr>
            <w:t>定义任务参数</w:t>
          </w:r>
          <w:r>
            <w:rPr>
              <w:rFonts w:hint="eastAsia"/>
            </w:rPr>
            <w:tab/>
          </w:r>
          <w:r>
            <w:rPr>
              <w:rFonts w:hint="eastAsia"/>
            </w:rPr>
            <w:fldChar w:fldCharType="begin"/>
          </w:r>
          <w:r>
            <w:rPr>
              <w:rFonts w:hint="eastAsia"/>
            </w:rPr>
            <w:instrText xml:space="preserve"> </w:instrText>
          </w:r>
          <w:r>
            <w:instrText xml:space="preserve">PAGEREF _Toc237510647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871F30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"_Toc237510648" </w:instrText>
          </w:r>
          <w:r>
            <w:fldChar w:fldCharType="separate"/>
          </w:r>
          <w:r>
            <w:rPr>
              <w:rStyle w:val="37"/>
              <w:rFonts w:ascii="宋体" w:hAnsi="宋体"/>
            </w:rPr>
            <w:t>4.4</w:t>
          </w:r>
          <w:r>
            <w:rPr>
              <w:rFonts w:hint="eastAsia" w:asciiTheme="minorHAnsi" w:hAnsiTheme="minorHAnsi" w:eastAsiaTheme="minorEastAsia" w:cstheme="minorBidi"/>
              <w:smallCaps w:val="0"/>
              <w:sz w:val="22"/>
              <w:szCs w:val="24"/>
              <w14:ligatures w14:val="standardContextual"/>
            </w:rPr>
            <w:tab/>
          </w:r>
          <w:r>
            <w:rPr>
              <w:rStyle w:val="37"/>
            </w:rPr>
            <w:t>采集与训练设置</w:t>
          </w:r>
          <w:r>
            <w:rPr>
              <w:rFonts w:hint="eastAsia"/>
            </w:rPr>
            <w:tab/>
          </w:r>
          <w:r>
            <w:rPr>
              <w:rFonts w:hint="eastAsia"/>
            </w:rPr>
            <w:fldChar w:fldCharType="begin"/>
          </w:r>
          <w:r>
            <w:rPr>
              <w:rFonts w:hint="eastAsia"/>
            </w:rPr>
            <w:instrText xml:space="preserve"> </w:instrText>
          </w:r>
          <w:r>
            <w:instrText xml:space="preserve">PAGEREF _Toc237510648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853F3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"_Toc237510649" </w:instrText>
          </w:r>
          <w:r>
            <w:fldChar w:fldCharType="separate"/>
          </w:r>
          <w:r>
            <w:rPr>
              <w:rStyle w:val="37"/>
              <w:rFonts w:ascii="宋体" w:hAnsi="宋体"/>
            </w:rPr>
            <w:t>4.5</w:t>
          </w:r>
          <w:r>
            <w:rPr>
              <w:rFonts w:hint="eastAsia" w:asciiTheme="minorHAnsi" w:hAnsiTheme="minorHAnsi" w:eastAsiaTheme="minorEastAsia" w:cstheme="minorBidi"/>
              <w:smallCaps w:val="0"/>
              <w:sz w:val="22"/>
              <w:szCs w:val="24"/>
              <w14:ligatures w14:val="standardContextual"/>
            </w:rPr>
            <w:tab/>
          </w:r>
          <w:r>
            <w:rPr>
              <w:rStyle w:val="37"/>
            </w:rPr>
            <w:t>关注区域与排除区域</w:t>
          </w:r>
          <w:r>
            <w:rPr>
              <w:rFonts w:hint="eastAsia"/>
            </w:rPr>
            <w:tab/>
          </w:r>
          <w:r>
            <w:rPr>
              <w:rFonts w:hint="eastAsia"/>
            </w:rPr>
            <w:fldChar w:fldCharType="begin"/>
          </w:r>
          <w:r>
            <w:rPr>
              <w:rFonts w:hint="eastAsia"/>
            </w:rPr>
            <w:instrText xml:space="preserve"> </w:instrText>
          </w:r>
          <w:r>
            <w:instrText xml:space="preserve">PAGEREF _Toc237510649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0D6FB7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"_Toc237510650" </w:instrText>
          </w:r>
          <w:r>
            <w:fldChar w:fldCharType="separate"/>
          </w:r>
          <w:r>
            <w:rPr>
              <w:rStyle w:val="37"/>
              <w:rFonts w:ascii="宋体" w:hAnsi="宋体"/>
            </w:rPr>
            <w:t>4.6</w:t>
          </w:r>
          <w:r>
            <w:rPr>
              <w:rFonts w:hint="eastAsia" w:asciiTheme="minorHAnsi" w:hAnsiTheme="minorHAnsi" w:eastAsiaTheme="minorEastAsia" w:cstheme="minorBidi"/>
              <w:smallCaps w:val="0"/>
              <w:sz w:val="22"/>
              <w:szCs w:val="24"/>
              <w14:ligatures w14:val="standardContextual"/>
            </w:rPr>
            <w:tab/>
          </w:r>
          <w:r>
            <w:rPr>
              <w:rStyle w:val="37"/>
            </w:rPr>
            <w:t>信号、光源或传感器设置</w:t>
          </w:r>
          <w:r>
            <w:rPr>
              <w:rFonts w:hint="eastAsia"/>
            </w:rPr>
            <w:tab/>
          </w:r>
          <w:r>
            <w:rPr>
              <w:rFonts w:hint="eastAsia"/>
            </w:rPr>
            <w:fldChar w:fldCharType="begin"/>
          </w:r>
          <w:r>
            <w:rPr>
              <w:rFonts w:hint="eastAsia"/>
            </w:rPr>
            <w:instrText xml:space="preserve"> </w:instrText>
          </w:r>
          <w:r>
            <w:instrText xml:space="preserve">PAGEREF _Toc237510650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27AFACD">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"_Toc237510651" </w:instrText>
          </w:r>
          <w:r>
            <w:fldChar w:fldCharType="separate"/>
          </w:r>
          <w:r>
            <w:rPr>
              <w:rStyle w:val="37"/>
              <w:rFonts w:ascii="宋体" w:hAnsi="宋体"/>
            </w:rPr>
            <w:t>4.7</w:t>
          </w:r>
          <w:r>
            <w:rPr>
              <w:rFonts w:hint="eastAsia" w:asciiTheme="minorHAnsi" w:hAnsiTheme="minorHAnsi" w:eastAsiaTheme="minorEastAsia" w:cstheme="minorBidi"/>
              <w:smallCaps w:val="0"/>
              <w:sz w:val="22"/>
              <w:szCs w:val="24"/>
              <w14:ligatures w14:val="standardContextual"/>
            </w:rPr>
            <w:tab/>
          </w:r>
          <w:r>
            <w:rPr>
              <w:rStyle w:val="37"/>
            </w:rPr>
            <w:t>区域分割与识别</w:t>
          </w:r>
          <w:r>
            <w:rPr>
              <w:rFonts w:hint="eastAsia"/>
            </w:rPr>
            <w:tab/>
          </w:r>
          <w:r>
            <w:rPr>
              <w:rFonts w:hint="eastAsia"/>
            </w:rPr>
            <w:fldChar w:fldCharType="begin"/>
          </w:r>
          <w:r>
            <w:rPr>
              <w:rFonts w:hint="eastAsia"/>
            </w:rPr>
            <w:instrText xml:space="preserve"> </w:instrText>
          </w:r>
          <w:r>
            <w:instrText xml:space="preserve">PAGEREF _Toc237510651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2F43EC7">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"_Toc237510652" </w:instrText>
          </w:r>
          <w:r>
            <w:fldChar w:fldCharType="separate"/>
          </w:r>
          <w:r>
            <w:rPr>
              <w:rStyle w:val="37"/>
              <w:rFonts w:ascii="宋体" w:hAnsi="宋体"/>
            </w:rPr>
            <w:t>4.8</w:t>
          </w:r>
          <w:r>
            <w:rPr>
              <w:rFonts w:hint="eastAsia" w:asciiTheme="minorHAnsi" w:hAnsiTheme="minorHAnsi" w:eastAsiaTheme="minorEastAsia" w:cstheme="minorBidi"/>
              <w:smallCaps w:val="0"/>
              <w:sz w:val="22"/>
              <w:szCs w:val="24"/>
              <w14:ligatures w14:val="standardContextual"/>
            </w:rPr>
            <w:tab/>
          </w:r>
          <w:r>
            <w:rPr>
              <w:rStyle w:val="37"/>
            </w:rPr>
            <w:t>采样计划</w:t>
          </w:r>
          <w:r>
            <w:rPr>
              <w:rFonts w:hint="eastAsia"/>
            </w:rPr>
            <w:tab/>
          </w:r>
          <w:r>
            <w:rPr>
              <w:rFonts w:hint="eastAsia"/>
            </w:rPr>
            <w:fldChar w:fldCharType="begin"/>
          </w:r>
          <w:r>
            <w:rPr>
              <w:rFonts w:hint="eastAsia"/>
            </w:rPr>
            <w:instrText xml:space="preserve"> </w:instrText>
          </w:r>
          <w:r>
            <w:instrText xml:space="preserve">PAGEREF _Toc237510652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F190387">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"_Toc237510653" </w:instrText>
          </w:r>
          <w:r>
            <w:fldChar w:fldCharType="separate"/>
          </w:r>
          <w:r>
            <w:rPr>
              <w:rStyle w:val="37"/>
              <w:rFonts w:ascii="宋体" w:hAnsi="宋体"/>
            </w:rPr>
            <w:t>4.9</w:t>
          </w:r>
          <w:r>
            <w:rPr>
              <w:rFonts w:hint="eastAsia" w:asciiTheme="minorHAnsi" w:hAnsiTheme="minorHAnsi" w:eastAsiaTheme="minorEastAsia" w:cstheme="minorBidi"/>
              <w:smallCaps w:val="0"/>
              <w:sz w:val="22"/>
              <w:szCs w:val="24"/>
              <w14:ligatures w14:val="standardContextual"/>
            </w:rPr>
            <w:tab/>
          </w:r>
          <w:r>
            <w:rPr>
              <w:rStyle w:val="37"/>
            </w:rPr>
            <w:t>算法与灵敏度</w:t>
          </w:r>
          <w:r>
            <w:rPr>
              <w:rFonts w:hint="eastAsia"/>
            </w:rPr>
            <w:tab/>
          </w:r>
          <w:r>
            <w:rPr>
              <w:rFonts w:hint="eastAsia"/>
            </w:rPr>
            <w:fldChar w:fldCharType="begin"/>
          </w:r>
          <w:r>
            <w:rPr>
              <w:rFonts w:hint="eastAsia"/>
            </w:rPr>
            <w:instrText xml:space="preserve"> </w:instrText>
          </w:r>
          <w:r>
            <w:instrText xml:space="preserve">PAGEREF _Toc237510653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2477">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"_Toc237510654" </w:instrText>
          </w:r>
          <w:r>
            <w:fldChar w:fldCharType="separate"/>
          </w:r>
          <w:r>
            <w:rPr>
              <w:rStyle w:val="37"/>
              <w:rFonts w:ascii="宋体" w:hAnsi="宋体"/>
            </w:rPr>
            <w:t>4.10</w:t>
          </w:r>
          <w:r>
            <w:rPr>
              <w:rFonts w:hint="eastAsia" w:asciiTheme="minorHAnsi" w:hAnsiTheme="minorHAnsi" w:eastAsiaTheme="minorEastAsia" w:cstheme="minorBidi"/>
              <w:smallCaps w:val="0"/>
              <w:sz w:val="22"/>
              <w:szCs w:val="24"/>
              <w14:ligatures w14:val="standardContextual"/>
            </w:rPr>
            <w:tab/>
          </w:r>
          <w:r>
            <w:rPr>
              <w:rStyle w:val="37"/>
            </w:rPr>
            <w:t>保存设置</w:t>
          </w:r>
          <w:r>
            <w:rPr>
              <w:rFonts w:hint="eastAsia"/>
            </w:rPr>
            <w:tab/>
          </w:r>
          <w:r>
            <w:rPr>
              <w:rFonts w:hint="eastAsia"/>
            </w:rPr>
            <w:fldChar w:fldCharType="begin"/>
          </w:r>
          <w:r>
            <w:rPr>
              <w:rFonts w:hint="eastAsia"/>
            </w:rPr>
            <w:instrText xml:space="preserve"> </w:instrText>
          </w:r>
          <w:r>
            <w:instrText xml:space="preserve">PAGEREF _Toc237510654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CE8BB94">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"_Toc237510655" </w:instrText>
          </w:r>
          <w:r>
            <w:fldChar w:fldCharType="separate"/>
          </w:r>
          <w:r>
            <w:rPr>
              <w:rStyle w:val="37"/>
              <w:rFonts w:ascii="宋体" w:hAnsi="宋体"/>
            </w:rPr>
            <w:t>5.</w:t>
          </w:r>
          <w:r>
            <w:rPr>
              <w:rFonts w:hint="eastAsia" w:asciiTheme="minorHAnsi" w:hAnsiTheme="minorHAnsi" w:eastAsiaTheme="minorEastAsia" w:cstheme="minorBidi"/>
              <w:b w:val="0"/>
              <w:bCs w:val="0"/>
              <w:caps w:val="0"/>
              <w:sz w:val="22"/>
              <w:szCs w:val="24"/>
              <w14:ligatures w14:val="standardContextual"/>
            </w:rPr>
            <w:tab/>
          </w:r>
          <w:r>
            <w:rPr>
              <w:rStyle w:val="37"/>
            </w:rPr>
            <w:t>批次与运行计划设置</w:t>
          </w:r>
          <w:r>
            <w:rPr>
              <w:rFonts w:hint="eastAsia"/>
            </w:rPr>
            <w:tab/>
          </w:r>
          <w:r>
            <w:rPr>
              <w:rFonts w:hint="eastAsia"/>
            </w:rPr>
            <w:fldChar w:fldCharType="begin"/>
          </w:r>
          <w:r>
            <w:rPr>
              <w:rFonts w:hint="eastAsia"/>
            </w:rPr>
            <w:instrText xml:space="preserve"> </w:instrText>
          </w:r>
          <w:r>
            <w:instrText xml:space="preserve">PAGEREF _Toc237510655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770E825">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"_Toc237510656" </w:instrText>
          </w:r>
          <w:r>
            <w:fldChar w:fldCharType="separate"/>
          </w:r>
          <w:r>
            <w:rPr>
              <w:rStyle w:val="37"/>
              <w:rFonts w:ascii="宋体" w:hAnsi="宋体"/>
            </w:rPr>
            <w:t>5.1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_Toc237510656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186A2F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"_Toc237510657" </w:instrText>
          </w:r>
          <w:r>
            <w:fldChar w:fldCharType="separate"/>
          </w:r>
          <w:r>
            <w:rPr>
              <w:rStyle w:val="37"/>
              <w:rFonts w:ascii="宋体" w:hAnsi="宋体"/>
            </w:rPr>
            <w:t>5.2</w:t>
          </w:r>
          <w:r>
            <w:rPr>
              <w:rFonts w:hint="eastAsia" w:asciiTheme="minorHAnsi" w:hAnsiTheme="minorHAnsi" w:eastAsiaTheme="minorEastAsia" w:cstheme="minorBidi"/>
              <w:smallCaps w:val="0"/>
              <w:sz w:val="22"/>
              <w:szCs w:val="24"/>
              <w14:ligatures w14:val="standardContextual"/>
            </w:rPr>
            <w:tab/>
          </w:r>
          <w:r>
            <w:rPr>
              <w:rStyle w:val="37"/>
            </w:rPr>
            <w:t>定义批次计划</w:t>
          </w:r>
          <w:r>
            <w:rPr>
              <w:rFonts w:hint="eastAsia"/>
            </w:rPr>
            <w:tab/>
          </w:r>
          <w:r>
            <w:rPr>
              <w:rFonts w:hint="eastAsia"/>
            </w:rPr>
            <w:fldChar w:fldCharType="begin"/>
          </w:r>
          <w:r>
            <w:rPr>
              <w:rFonts w:hint="eastAsia"/>
            </w:rPr>
            <w:instrText xml:space="preserve"> </w:instrText>
          </w:r>
          <w:r>
            <w:instrText xml:space="preserve">PAGEREF _Toc237510657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525C6A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"_Toc237510658" </w:instrText>
          </w:r>
          <w:r>
            <w:fldChar w:fldCharType="separate"/>
          </w:r>
          <w:r>
            <w:rPr>
              <w:rStyle w:val="37"/>
              <w:rFonts w:ascii="宋体" w:hAnsi="宋体"/>
            </w:rPr>
            <w:t>5.3</w:t>
          </w:r>
          <w:r>
            <w:rPr>
              <w:rFonts w:hint="eastAsia" w:asciiTheme="minorHAnsi" w:hAnsiTheme="minorHAnsi" w:eastAsiaTheme="minorEastAsia" w:cstheme="minorBidi"/>
              <w:smallCaps w:val="0"/>
              <w:sz w:val="22"/>
              <w:szCs w:val="24"/>
              <w14:ligatures w14:val="standardContextual"/>
            </w:rPr>
            <w:tab/>
          </w:r>
          <w:r>
            <w:rPr>
              <w:rStyle w:val="37"/>
            </w:rPr>
            <w:t>分配任务</w:t>
          </w:r>
          <w:r>
            <w:rPr>
              <w:rFonts w:hint="eastAsia"/>
            </w:rPr>
            <w:tab/>
          </w:r>
          <w:r>
            <w:rPr>
              <w:rFonts w:hint="eastAsia"/>
            </w:rPr>
            <w:fldChar w:fldCharType="begin"/>
          </w:r>
          <w:r>
            <w:rPr>
              <w:rFonts w:hint="eastAsia"/>
            </w:rPr>
            <w:instrText xml:space="preserve"> </w:instrText>
          </w:r>
          <w:r>
            <w:instrText xml:space="preserve">PAGEREF _Toc237510658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543AD7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"_Toc237510659" </w:instrText>
          </w:r>
          <w:r>
            <w:fldChar w:fldCharType="separate"/>
          </w:r>
          <w:r>
            <w:rPr>
              <w:rStyle w:val="37"/>
              <w:rFonts w:ascii="宋体" w:hAnsi="宋体"/>
            </w:rPr>
            <w:t>5.4</w:t>
          </w:r>
          <w:r>
            <w:rPr>
              <w:rFonts w:hint="eastAsia" w:asciiTheme="minorHAnsi" w:hAnsiTheme="minorHAnsi" w:eastAsiaTheme="minorEastAsia" w:cstheme="minorBidi"/>
              <w:smallCaps w:val="0"/>
              <w:sz w:val="22"/>
              <w:szCs w:val="24"/>
              <w14:ligatures w14:val="standardContextual"/>
            </w:rPr>
            <w:tab/>
          </w:r>
          <w:r>
            <w:rPr>
              <w:rStyle w:val="37"/>
            </w:rPr>
            <w:t>重复与条件运行</w:t>
          </w:r>
          <w:r>
            <w:rPr>
              <w:rFonts w:hint="eastAsia"/>
            </w:rPr>
            <w:tab/>
          </w:r>
          <w:r>
            <w:rPr>
              <w:rFonts w:hint="eastAsia"/>
            </w:rPr>
            <w:fldChar w:fldCharType="begin"/>
          </w:r>
          <w:r>
            <w:rPr>
              <w:rFonts w:hint="eastAsia"/>
            </w:rPr>
            <w:instrText xml:space="preserve"> </w:instrText>
          </w:r>
          <w:r>
            <w:instrText xml:space="preserve">PAGEREF _Toc237510659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063A206">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"_Toc237510660" </w:instrText>
          </w:r>
          <w:r>
            <w:fldChar w:fldCharType="separate"/>
          </w:r>
          <w:r>
            <w:rPr>
              <w:rStyle w:val="37"/>
              <w:rFonts w:ascii="宋体" w:hAnsi="宋体"/>
            </w:rPr>
            <w:t>5.5</w:t>
          </w:r>
          <w:r>
            <w:rPr>
              <w:rFonts w:hint="eastAsia" w:asciiTheme="minorHAnsi" w:hAnsiTheme="minorHAnsi" w:eastAsiaTheme="minorEastAsia" w:cstheme="minorBidi"/>
              <w:smallCaps w:val="0"/>
              <w:sz w:val="22"/>
              <w:szCs w:val="24"/>
              <w14:ligatures w14:val="standardContextual"/>
            </w:rPr>
            <w:tab/>
          </w:r>
          <w:r>
            <w:rPr>
              <w:rStyle w:val="37"/>
            </w:rPr>
            <w:t>结果传输设置</w:t>
          </w:r>
          <w:r>
            <w:rPr>
              <w:rFonts w:hint="eastAsia"/>
            </w:rPr>
            <w:tab/>
          </w:r>
          <w:r>
            <w:rPr>
              <w:rFonts w:hint="eastAsia"/>
            </w:rPr>
            <w:fldChar w:fldCharType="begin"/>
          </w:r>
          <w:r>
            <w:rPr>
              <w:rFonts w:hint="eastAsia"/>
            </w:rPr>
            <w:instrText xml:space="preserve"> </w:instrText>
          </w:r>
          <w:r>
            <w:instrText xml:space="preserve">PAGEREF _Toc237510660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94BA58F">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"_Toc237510661" </w:instrText>
          </w:r>
          <w:r>
            <w:fldChar w:fldCharType="separate"/>
          </w:r>
          <w:r>
            <w:rPr>
              <w:rStyle w:val="37"/>
              <w:rFonts w:ascii="宋体" w:hAnsi="宋体"/>
            </w:rPr>
            <w:t>5.6</w:t>
          </w:r>
          <w:r>
            <w:rPr>
              <w:rFonts w:hint="eastAsia" w:asciiTheme="minorHAnsi" w:hAnsiTheme="minorHAnsi" w:eastAsiaTheme="minorEastAsia" w:cstheme="minorBidi"/>
              <w:smallCaps w:val="0"/>
              <w:sz w:val="22"/>
              <w:szCs w:val="24"/>
              <w14:ligatures w14:val="standardContextual"/>
            </w:rPr>
            <w:tab/>
          </w:r>
          <w:r>
            <w:rPr>
              <w:rStyle w:val="37"/>
            </w:rPr>
            <w:t>保存运行计划</w:t>
          </w:r>
          <w:r>
            <w:rPr>
              <w:rFonts w:hint="eastAsia"/>
            </w:rPr>
            <w:tab/>
          </w:r>
          <w:r>
            <w:rPr>
              <w:rFonts w:hint="eastAsia"/>
            </w:rPr>
            <w:fldChar w:fldCharType="begin"/>
          </w:r>
          <w:r>
            <w:rPr>
              <w:rFonts w:hint="eastAsia"/>
            </w:rPr>
            <w:instrText xml:space="preserve"> </w:instrText>
          </w:r>
          <w:r>
            <w:instrText xml:space="preserve">PAGEREF _Toc237510661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61B2FA6">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"_Toc237510662" </w:instrText>
          </w:r>
          <w:r>
            <w:fldChar w:fldCharType="separate"/>
          </w:r>
          <w:r>
            <w:rPr>
              <w:rStyle w:val="37"/>
              <w:rFonts w:ascii="宋体" w:hAnsi="宋体"/>
            </w:rPr>
            <w:t>6.</w:t>
          </w:r>
          <w:r>
            <w:rPr>
              <w:rFonts w:hint="eastAsia" w:asciiTheme="minorHAnsi" w:hAnsiTheme="minorHAnsi" w:eastAsiaTheme="minorEastAsia" w:cstheme="minorBidi"/>
              <w:b w:val="0"/>
              <w:bCs w:val="0"/>
              <w:caps w:val="0"/>
              <w:sz w:val="22"/>
              <w:szCs w:val="24"/>
              <w14:ligatures w14:val="standardContextual"/>
            </w:rPr>
            <w:tab/>
          </w:r>
          <w:r>
            <w:rPr>
              <w:rStyle w:val="37"/>
            </w:rPr>
            <w:t>结果后处理设置</w:t>
          </w:r>
          <w:r>
            <w:rPr>
              <w:rFonts w:hint="eastAsia"/>
            </w:rPr>
            <w:tab/>
          </w:r>
          <w:r>
            <w:rPr>
              <w:rFonts w:hint="eastAsia"/>
            </w:rPr>
            <w:fldChar w:fldCharType="begin"/>
          </w:r>
          <w:r>
            <w:rPr>
              <w:rFonts w:hint="eastAsia"/>
            </w:rPr>
            <w:instrText xml:space="preserve"> </w:instrText>
          </w:r>
          <w:r>
            <w:instrText xml:space="preserve">PAGEREF _Toc237510662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BFFBED4">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"_Toc237510663" </w:instrText>
          </w:r>
          <w:r>
            <w:fldChar w:fldCharType="separate"/>
          </w:r>
          <w:r>
            <w:rPr>
              <w:rStyle w:val="37"/>
              <w:rFonts w:ascii="宋体" w:hAnsi="宋体"/>
            </w:rPr>
            <w:t>6.1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_Toc237510663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D48CED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"_Toc237510664" </w:instrText>
          </w:r>
          <w:r>
            <w:fldChar w:fldCharType="separate"/>
          </w:r>
          <w:r>
            <w:rPr>
              <w:rStyle w:val="37"/>
              <w:rFonts w:ascii="宋体" w:hAnsi="宋体"/>
            </w:rPr>
            <w:t>6.2</w:t>
          </w:r>
          <w:r>
            <w:rPr>
              <w:rFonts w:hint="eastAsia" w:asciiTheme="minorHAnsi" w:hAnsiTheme="minorHAnsi" w:eastAsiaTheme="minorEastAsia" w:cstheme="minorBidi"/>
              <w:smallCaps w:val="0"/>
              <w:sz w:val="22"/>
              <w:szCs w:val="24"/>
              <w14:ligatures w14:val="standardContextual"/>
            </w:rPr>
            <w:tab/>
          </w:r>
          <w:r>
            <w:rPr>
              <w:rStyle w:val="37"/>
            </w:rPr>
            <w:t>后处理界面</w:t>
          </w:r>
          <w:r>
            <w:rPr>
              <w:rFonts w:hint="eastAsia"/>
            </w:rPr>
            <w:tab/>
          </w:r>
          <w:r>
            <w:rPr>
              <w:rFonts w:hint="eastAsia"/>
            </w:rPr>
            <w:fldChar w:fldCharType="begin"/>
          </w:r>
          <w:r>
            <w:rPr>
              <w:rFonts w:hint="eastAsia"/>
            </w:rPr>
            <w:instrText xml:space="preserve"> </w:instrText>
          </w:r>
          <w:r>
            <w:instrText xml:space="preserve">PAGEREF _Toc237510664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D32EEE3">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"_Toc237510665" </w:instrText>
          </w:r>
          <w:r>
            <w:fldChar w:fldCharType="separate"/>
          </w:r>
          <w:r>
            <w:rPr>
              <w:rStyle w:val="37"/>
              <w:rFonts w:ascii="宋体" w:hAnsi="宋体"/>
            </w:rPr>
            <w:t>6.3</w:t>
          </w:r>
          <w:r>
            <w:rPr>
              <w:rFonts w:hint="eastAsia" w:asciiTheme="minorHAnsi" w:hAnsiTheme="minorHAnsi" w:eastAsiaTheme="minorEastAsia" w:cstheme="minorBidi"/>
              <w:smallCaps w:val="0"/>
              <w:sz w:val="22"/>
              <w:szCs w:val="24"/>
              <w14:ligatures w14:val="standardContextual"/>
            </w:rPr>
            <w:tab/>
          </w:r>
          <w:r>
            <w:rPr>
              <w:rStyle w:val="37"/>
            </w:rPr>
            <w:t>分析与筛选属性</w:t>
          </w:r>
          <w:r>
            <w:rPr>
              <w:rFonts w:hint="eastAsia"/>
            </w:rPr>
            <w:tab/>
          </w:r>
          <w:r>
            <w:rPr>
              <w:rFonts w:hint="eastAsia"/>
            </w:rPr>
            <w:fldChar w:fldCharType="begin"/>
          </w:r>
          <w:r>
            <w:rPr>
              <w:rFonts w:hint="eastAsia"/>
            </w:rPr>
            <w:instrText xml:space="preserve"> </w:instrText>
          </w:r>
          <w:r>
            <w:instrText xml:space="preserve">PAGEREF _Toc237510665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6032E76">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"_Toc237510666" </w:instrText>
          </w:r>
          <w:r>
            <w:fldChar w:fldCharType="separate"/>
          </w:r>
          <w:r>
            <w:rPr>
              <w:rStyle w:val="37"/>
              <w:rFonts w:ascii="宋体" w:hAnsi="宋体"/>
            </w:rPr>
            <w:t>6.4</w:t>
          </w:r>
          <w:r>
            <w:rPr>
              <w:rFonts w:hint="eastAsia" w:asciiTheme="minorHAnsi" w:hAnsiTheme="minorHAnsi" w:eastAsiaTheme="minorEastAsia" w:cstheme="minorBidi"/>
              <w:smallCaps w:val="0"/>
              <w:sz w:val="22"/>
              <w:szCs w:val="24"/>
              <w14:ligatures w14:val="standardContextual"/>
            </w:rPr>
            <w:tab/>
          </w:r>
          <w:r>
            <w:rPr>
              <w:rStyle w:val="37"/>
            </w:rPr>
            <w:t>配置模板管理</w:t>
          </w:r>
          <w:r>
            <w:rPr>
              <w:rFonts w:hint="eastAsia"/>
            </w:rPr>
            <w:tab/>
          </w:r>
          <w:r>
            <w:rPr>
              <w:rFonts w:hint="eastAsia"/>
            </w:rPr>
            <w:fldChar w:fldCharType="begin"/>
          </w:r>
          <w:r>
            <w:rPr>
              <w:rFonts w:hint="eastAsia"/>
            </w:rPr>
            <w:instrText xml:space="preserve"> </w:instrText>
          </w:r>
          <w:r>
            <w:instrText xml:space="preserve">PAGEREF _Toc237510666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31A6751">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"_Toc237510667" </w:instrText>
          </w:r>
          <w:r>
            <w:fldChar w:fldCharType="separate"/>
          </w:r>
          <w:r>
            <w:rPr>
              <w:rStyle w:val="37"/>
              <w:rFonts w:ascii="宋体" w:hAnsi="宋体"/>
            </w:rPr>
            <w:t>7.</w:t>
          </w:r>
          <w:r>
            <w:rPr>
              <w:rFonts w:hint="eastAsia" w:asciiTheme="minorHAnsi" w:hAnsiTheme="minorHAnsi" w:eastAsiaTheme="minorEastAsia" w:cstheme="minorBidi"/>
              <w:b w:val="0"/>
              <w:bCs w:val="0"/>
              <w:caps w:val="0"/>
              <w:sz w:val="22"/>
              <w:szCs w:val="24"/>
              <w14:ligatures w14:val="standardContextual"/>
            </w:rPr>
            <w:tab/>
          </w:r>
          <w:r>
            <w:rPr>
              <w:rStyle w:val="37"/>
            </w:rPr>
            <w:t>高级分析与分类（可选）</w:t>
          </w:r>
          <w:r>
            <w:rPr>
              <w:rFonts w:hint="eastAsia"/>
            </w:rPr>
            <w:tab/>
          </w:r>
          <w:r>
            <w:rPr>
              <w:rFonts w:hint="eastAsia"/>
            </w:rPr>
            <w:fldChar w:fldCharType="begin"/>
          </w:r>
          <w:r>
            <w:rPr>
              <w:rFonts w:hint="eastAsia"/>
            </w:rPr>
            <w:instrText xml:space="preserve"> </w:instrText>
          </w:r>
          <w:r>
            <w:instrText xml:space="preserve">PAGEREF _Toc237510667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6FA716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"_Toc237510668" </w:instrText>
          </w:r>
          <w:r>
            <w:fldChar w:fldCharType="separate"/>
          </w:r>
          <w:r>
            <w:rPr>
              <w:rStyle w:val="37"/>
              <w:rFonts w:ascii="宋体" w:hAnsi="宋体"/>
            </w:rPr>
            <w:t>7.1</w:t>
          </w:r>
          <w:r>
            <w:rPr>
              <w:rFonts w:hint="eastAsia" w:asciiTheme="minorHAnsi" w:hAnsiTheme="minorHAnsi" w:eastAsiaTheme="minorEastAsia" w:cstheme="minorBidi"/>
              <w:smallCaps w:val="0"/>
              <w:sz w:val="22"/>
              <w:szCs w:val="24"/>
              <w14:ligatures w14:val="standardContextual"/>
            </w:rPr>
            <w:tab/>
          </w:r>
          <w:r>
            <w:rPr>
              <w:rStyle w:val="37"/>
            </w:rPr>
            <w:t>功能概述</w:t>
          </w:r>
          <w:r>
            <w:rPr>
              <w:rFonts w:hint="eastAsia"/>
            </w:rPr>
            <w:tab/>
          </w:r>
          <w:r>
            <w:rPr>
              <w:rFonts w:hint="eastAsia"/>
            </w:rPr>
            <w:fldChar w:fldCharType="begin"/>
          </w:r>
          <w:r>
            <w:rPr>
              <w:rFonts w:hint="eastAsia"/>
            </w:rPr>
            <w:instrText xml:space="preserve"> </w:instrText>
          </w:r>
          <w:r>
            <w:instrText xml:space="preserve">PAGEREF _Toc237510668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0DD7AA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"_Toc237510669" </w:instrText>
          </w:r>
          <w:r>
            <w:fldChar w:fldCharType="separate"/>
          </w:r>
          <w:r>
            <w:rPr>
              <w:rStyle w:val="37"/>
              <w:rFonts w:ascii="宋体" w:hAnsi="宋体"/>
            </w:rPr>
            <w:t>7.2</w:t>
          </w:r>
          <w:r>
            <w:rPr>
              <w:rFonts w:hint="eastAsia" w:asciiTheme="minorHAnsi" w:hAnsiTheme="minorHAnsi" w:eastAsiaTheme="minorEastAsia" w:cstheme="minorBidi"/>
              <w:smallCaps w:val="0"/>
              <w:sz w:val="22"/>
              <w:szCs w:val="24"/>
              <w14:ligatures w14:val="standardContextual"/>
            </w:rPr>
            <w:tab/>
          </w:r>
          <w:r>
            <w:rPr>
              <w:rStyle w:val="37"/>
            </w:rPr>
            <w:t>训练与配置</w:t>
          </w:r>
          <w:r>
            <w:rPr>
              <w:rFonts w:hint="eastAsia"/>
            </w:rPr>
            <w:tab/>
          </w:r>
          <w:r>
            <w:rPr>
              <w:rFonts w:hint="eastAsia"/>
            </w:rPr>
            <w:fldChar w:fldCharType="begin"/>
          </w:r>
          <w:r>
            <w:rPr>
              <w:rFonts w:hint="eastAsia"/>
            </w:rPr>
            <w:instrText xml:space="preserve"> </w:instrText>
          </w:r>
          <w:r>
            <w:instrText xml:space="preserve">PAGEREF _Toc237510669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BB7F4C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"_Toc237510670" </w:instrText>
          </w:r>
          <w:r>
            <w:fldChar w:fldCharType="separate"/>
          </w:r>
          <w:r>
            <w:rPr>
              <w:rStyle w:val="37"/>
              <w:rFonts w:ascii="宋体" w:hAnsi="宋体"/>
            </w:rPr>
            <w:t>7.3</w:t>
          </w:r>
          <w:r>
            <w:rPr>
              <w:rFonts w:hint="eastAsia" w:asciiTheme="minorHAnsi" w:hAnsiTheme="minorHAnsi" w:eastAsiaTheme="minorEastAsia" w:cstheme="minorBidi"/>
              <w:smallCaps w:val="0"/>
              <w:sz w:val="22"/>
              <w:szCs w:val="24"/>
              <w14:ligatures w14:val="standardContextual"/>
            </w:rPr>
            <w:tab/>
          </w:r>
          <w:r>
            <w:rPr>
              <w:rStyle w:val="37"/>
            </w:rPr>
            <w:t>复核与分类</w:t>
          </w:r>
          <w:r>
            <w:rPr>
              <w:rFonts w:hint="eastAsia"/>
            </w:rPr>
            <w:tab/>
          </w:r>
          <w:r>
            <w:rPr>
              <w:rFonts w:hint="eastAsia"/>
            </w:rPr>
            <w:fldChar w:fldCharType="begin"/>
          </w:r>
          <w:r>
            <w:rPr>
              <w:rFonts w:hint="eastAsia"/>
            </w:rPr>
            <w:instrText xml:space="preserve"> </w:instrText>
          </w:r>
          <w:r>
            <w:instrText xml:space="preserve">PAGEREF _Toc237510670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B37078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"_Toc237510671" </w:instrText>
          </w:r>
          <w:r>
            <w:fldChar w:fldCharType="separate"/>
          </w:r>
          <w:r>
            <w:rPr>
              <w:rStyle w:val="37"/>
              <w:rFonts w:ascii="宋体" w:hAnsi="宋体"/>
            </w:rPr>
            <w:t>7.4</w:t>
          </w:r>
          <w:r>
            <w:rPr>
              <w:rFonts w:hint="eastAsia" w:asciiTheme="minorHAnsi" w:hAnsiTheme="minorHAnsi" w:eastAsiaTheme="minorEastAsia" w:cstheme="minorBidi"/>
              <w:smallCaps w:val="0"/>
              <w:sz w:val="22"/>
              <w:szCs w:val="24"/>
              <w14:ligatures w14:val="standardContextual"/>
            </w:rPr>
            <w:tab/>
          </w:r>
          <w:r>
            <w:rPr>
              <w:rStyle w:val="37"/>
            </w:rPr>
            <w:t>设计或外部数据导入</w:t>
          </w:r>
          <w:r>
            <w:rPr>
              <w:rFonts w:hint="eastAsia"/>
            </w:rPr>
            <w:tab/>
          </w:r>
          <w:r>
            <w:rPr>
              <w:rFonts w:hint="eastAsia"/>
            </w:rPr>
            <w:fldChar w:fldCharType="begin"/>
          </w:r>
          <w:r>
            <w:rPr>
              <w:rFonts w:hint="eastAsia"/>
            </w:rPr>
            <w:instrText xml:space="preserve"> </w:instrText>
          </w:r>
          <w:r>
            <w:instrText xml:space="preserve">PAGEREF _Toc237510671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929BD70">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"_Toc237510672" </w:instrText>
          </w:r>
          <w:r>
            <w:fldChar w:fldCharType="separate"/>
          </w:r>
          <w:r>
            <w:rPr>
              <w:rStyle w:val="37"/>
              <w:rFonts w:ascii="宋体" w:hAnsi="宋体"/>
            </w:rPr>
            <w:t>7.5</w:t>
          </w:r>
          <w:r>
            <w:rPr>
              <w:rFonts w:hint="eastAsia" w:asciiTheme="minorHAnsi" w:hAnsiTheme="minorHAnsi" w:eastAsiaTheme="minorEastAsia" w:cstheme="minorBidi"/>
              <w:smallCaps w:val="0"/>
              <w:sz w:val="22"/>
              <w:szCs w:val="24"/>
              <w14:ligatures w14:val="standardContextual"/>
            </w:rPr>
            <w:tab/>
          </w:r>
          <w:r>
            <w:rPr>
              <w:rStyle w:val="37"/>
            </w:rPr>
            <w:t>分析结果使用</w:t>
          </w:r>
          <w:r>
            <w:rPr>
              <w:rFonts w:hint="eastAsia"/>
            </w:rPr>
            <w:tab/>
          </w:r>
          <w:r>
            <w:rPr>
              <w:rFonts w:hint="eastAsia"/>
            </w:rPr>
            <w:fldChar w:fldCharType="begin"/>
          </w:r>
          <w:r>
            <w:rPr>
              <w:rFonts w:hint="eastAsia"/>
            </w:rPr>
            <w:instrText xml:space="preserve"> </w:instrText>
          </w:r>
          <w:r>
            <w:instrText xml:space="preserve">PAGEREF _Toc237510672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15525E9">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"_Toc237510673" </w:instrText>
          </w:r>
          <w:r>
            <w:fldChar w:fldCharType="separate"/>
          </w:r>
          <w:r>
            <w:rPr>
              <w:rStyle w:val="37"/>
              <w:rFonts w:ascii="宋体" w:hAnsi="宋体"/>
            </w:rPr>
            <w:t>8.</w:t>
          </w:r>
          <w:r>
            <w:rPr>
              <w:rFonts w:hint="eastAsia" w:asciiTheme="minorHAnsi" w:hAnsiTheme="minorHAnsi" w:eastAsiaTheme="minorEastAsia" w:cstheme="minorBidi"/>
              <w:b w:val="0"/>
              <w:bCs w:val="0"/>
              <w:caps w:val="0"/>
              <w:sz w:val="22"/>
              <w:szCs w:val="24"/>
              <w14:ligatures w14:val="standardContextual"/>
            </w:rPr>
            <w:tab/>
          </w:r>
          <w:r>
            <w:rPr>
              <w:rStyle w:val="37"/>
            </w:rPr>
            <w:t>任务运行</w:t>
          </w:r>
          <w:r>
            <w:rPr>
              <w:rFonts w:hint="eastAsia"/>
            </w:rPr>
            <w:tab/>
          </w:r>
          <w:r>
            <w:rPr>
              <w:rFonts w:hint="eastAsia"/>
            </w:rPr>
            <w:fldChar w:fldCharType="begin"/>
          </w:r>
          <w:r>
            <w:rPr>
              <w:rFonts w:hint="eastAsia"/>
            </w:rPr>
            <w:instrText xml:space="preserve"> </w:instrText>
          </w:r>
          <w:r>
            <w:instrText xml:space="preserve">PAGEREF _Toc237510673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A9C4CA2">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"_Toc237510674" </w:instrText>
          </w:r>
          <w:r>
            <w:fldChar w:fldCharType="separate"/>
          </w:r>
          <w:r>
            <w:rPr>
              <w:rStyle w:val="37"/>
              <w:rFonts w:ascii="宋体" w:hAnsi="宋体"/>
            </w:rPr>
            <w:t>8.1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_Toc237510674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934DFC3">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"_Toc237510675" </w:instrText>
          </w:r>
          <w:r>
            <w:fldChar w:fldCharType="separate"/>
          </w:r>
          <w:r>
            <w:rPr>
              <w:rStyle w:val="37"/>
              <w:rFonts w:ascii="宋体" w:hAnsi="宋体"/>
            </w:rPr>
            <w:t>8.2</w:t>
          </w:r>
          <w:r>
            <w:rPr>
              <w:rFonts w:hint="eastAsia" w:asciiTheme="minorHAnsi" w:hAnsiTheme="minorHAnsi" w:eastAsiaTheme="minorEastAsia" w:cstheme="minorBidi"/>
              <w:smallCaps w:val="0"/>
              <w:sz w:val="22"/>
              <w:szCs w:val="24"/>
              <w14:ligatures w14:val="standardContextual"/>
            </w:rPr>
            <w:tab/>
          </w:r>
          <w:r>
            <w:rPr>
              <w:rStyle w:val="37"/>
            </w:rPr>
            <w:t>通信与自动化状态</w:t>
          </w:r>
          <w:r>
            <w:rPr>
              <w:rFonts w:hint="eastAsia"/>
            </w:rPr>
            <w:tab/>
          </w:r>
          <w:r>
            <w:rPr>
              <w:rFonts w:hint="eastAsia"/>
            </w:rPr>
            <w:fldChar w:fldCharType="begin"/>
          </w:r>
          <w:r>
            <w:rPr>
              <w:rFonts w:hint="eastAsia"/>
            </w:rPr>
            <w:instrText xml:space="preserve"> </w:instrText>
          </w:r>
          <w:r>
            <w:instrText xml:space="preserve">PAGEREF _Toc237510675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C78E773">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"_Toc237510676" </w:instrText>
          </w:r>
          <w:r>
            <w:fldChar w:fldCharType="separate"/>
          </w:r>
          <w:r>
            <w:rPr>
              <w:rStyle w:val="37"/>
              <w:rFonts w:ascii="宋体" w:hAnsi="宋体"/>
            </w:rPr>
            <w:t>8.3</w:t>
          </w:r>
          <w:r>
            <w:rPr>
              <w:rFonts w:hint="eastAsia" w:asciiTheme="minorHAnsi" w:hAnsiTheme="minorHAnsi" w:eastAsiaTheme="minorEastAsia" w:cstheme="minorBidi"/>
              <w:smallCaps w:val="0"/>
              <w:sz w:val="22"/>
              <w:szCs w:val="24"/>
              <w14:ligatures w14:val="standardContextual"/>
            </w:rPr>
            <w:tab/>
          </w:r>
          <w:r>
            <w:rPr>
              <w:rStyle w:val="37"/>
            </w:rPr>
            <w:t>运行方式</w:t>
          </w:r>
          <w:r>
            <w:rPr>
              <w:rFonts w:hint="eastAsia"/>
            </w:rPr>
            <w:tab/>
          </w:r>
          <w:r>
            <w:rPr>
              <w:rFonts w:hint="eastAsia"/>
            </w:rPr>
            <w:fldChar w:fldCharType="begin"/>
          </w:r>
          <w:r>
            <w:rPr>
              <w:rFonts w:hint="eastAsia"/>
            </w:rPr>
            <w:instrText xml:space="preserve"> </w:instrText>
          </w:r>
          <w:r>
            <w:instrText xml:space="preserve">PAGEREF _Toc237510676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553F5AD">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"_Toc237510677" </w:instrText>
          </w:r>
          <w:r>
            <w:fldChar w:fldCharType="separate"/>
          </w:r>
          <w:r>
            <w:rPr>
              <w:rStyle w:val="37"/>
              <w:rFonts w:ascii="宋体" w:hAnsi="宋体"/>
            </w:rPr>
            <w:t>8.4</w:t>
          </w:r>
          <w:r>
            <w:rPr>
              <w:rFonts w:hint="eastAsia" w:asciiTheme="minorHAnsi" w:hAnsiTheme="minorHAnsi" w:eastAsiaTheme="minorEastAsia" w:cstheme="minorBidi"/>
              <w:smallCaps w:val="0"/>
              <w:sz w:val="22"/>
              <w:szCs w:val="24"/>
              <w14:ligatures w14:val="standardContextual"/>
            </w:rPr>
            <w:tab/>
          </w:r>
          <w:r>
            <w:rPr>
              <w:rStyle w:val="37"/>
            </w:rPr>
            <w:t>单次运行</w:t>
          </w:r>
          <w:r>
            <w:rPr>
              <w:rFonts w:hint="eastAsia"/>
            </w:rPr>
            <w:tab/>
          </w:r>
          <w:r>
            <w:rPr>
              <w:rFonts w:hint="eastAsia"/>
            </w:rPr>
            <w:fldChar w:fldCharType="begin"/>
          </w:r>
          <w:r>
            <w:rPr>
              <w:rFonts w:hint="eastAsia"/>
            </w:rPr>
            <w:instrText xml:space="preserve"> </w:instrText>
          </w:r>
          <w:r>
            <w:instrText xml:space="preserve">PAGEREF _Toc237510677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104D1F4">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"_Toc237510678" </w:instrText>
          </w:r>
          <w:r>
            <w:fldChar w:fldCharType="separate"/>
          </w:r>
          <w:r>
            <w:rPr>
              <w:rStyle w:val="37"/>
              <w:rFonts w:ascii="宋体" w:hAnsi="宋体"/>
            </w:rPr>
            <w:t>8.4.1</w:t>
          </w:r>
          <w:r>
            <w:rPr>
              <w:rFonts w:hint="eastAsia" w:asciiTheme="minorHAnsi" w:hAnsiTheme="minorHAnsi" w:eastAsiaTheme="minorEastAsia" w:cstheme="minorBidi"/>
              <w:i w:val="0"/>
              <w:iCs w:val="0"/>
              <w:sz w:val="22"/>
              <w:szCs w:val="24"/>
              <w14:ligatures w14:val="standardContextual"/>
            </w:rPr>
            <w:tab/>
          </w:r>
          <w:r>
            <w:rPr>
              <w:rStyle w:val="37"/>
            </w:rPr>
            <w:t>运行前确认</w:t>
          </w:r>
          <w:r>
            <w:rPr>
              <w:rFonts w:hint="eastAsia"/>
            </w:rPr>
            <w:tab/>
          </w:r>
          <w:r>
            <w:rPr>
              <w:rFonts w:hint="eastAsia"/>
            </w:rPr>
            <w:fldChar w:fldCharType="begin"/>
          </w:r>
          <w:r>
            <w:rPr>
              <w:rFonts w:hint="eastAsia"/>
            </w:rPr>
            <w:instrText xml:space="preserve"> </w:instrText>
          </w:r>
          <w:r>
            <w:instrText xml:space="preserve">PAGEREF _Toc237510678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0F74AE5">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"_Toc237510679" </w:instrText>
          </w:r>
          <w:r>
            <w:fldChar w:fldCharType="separate"/>
          </w:r>
          <w:r>
            <w:rPr>
              <w:rStyle w:val="37"/>
              <w:rFonts w:ascii="宋体" w:hAnsi="宋体"/>
            </w:rPr>
            <w:t>8.4.2</w:t>
          </w:r>
          <w:r>
            <w:rPr>
              <w:rFonts w:hint="eastAsia" w:asciiTheme="minorHAnsi" w:hAnsiTheme="minorHAnsi" w:eastAsiaTheme="minorEastAsia" w:cstheme="minorBidi"/>
              <w:i w:val="0"/>
              <w:iCs w:val="0"/>
              <w:sz w:val="22"/>
              <w:szCs w:val="24"/>
              <w14:ligatures w14:val="standardContextual"/>
            </w:rPr>
            <w:tab/>
          </w:r>
          <w:r>
            <w:rPr>
              <w:rStyle w:val="37"/>
            </w:rPr>
            <w:t>启动运行</w:t>
          </w:r>
          <w:r>
            <w:rPr>
              <w:rFonts w:hint="eastAsia"/>
            </w:rPr>
            <w:tab/>
          </w:r>
          <w:r>
            <w:rPr>
              <w:rFonts w:hint="eastAsia"/>
            </w:rPr>
            <w:fldChar w:fldCharType="begin"/>
          </w:r>
          <w:r>
            <w:rPr>
              <w:rFonts w:hint="eastAsia"/>
            </w:rPr>
            <w:instrText xml:space="preserve"> </w:instrText>
          </w:r>
          <w:r>
            <w:instrText xml:space="preserve">PAGEREF _Toc237510679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A00F115">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"_Toc237510680" </w:instrText>
          </w:r>
          <w:r>
            <w:fldChar w:fldCharType="separate"/>
          </w:r>
          <w:r>
            <w:rPr>
              <w:rStyle w:val="37"/>
              <w:rFonts w:ascii="宋体" w:hAnsi="宋体"/>
            </w:rPr>
            <w:t>8.4.3</w:t>
          </w:r>
          <w:r>
            <w:rPr>
              <w:rFonts w:hint="eastAsia" w:asciiTheme="minorHAnsi" w:hAnsiTheme="minorHAnsi" w:eastAsiaTheme="minorEastAsia" w:cstheme="minorBidi"/>
              <w:i w:val="0"/>
              <w:iCs w:val="0"/>
              <w:sz w:val="22"/>
              <w:szCs w:val="24"/>
              <w14:ligatures w14:val="standardContextual"/>
            </w:rPr>
            <w:tab/>
          </w:r>
          <w:r>
            <w:rPr>
              <w:rStyle w:val="37"/>
            </w:rPr>
            <w:t>运行中监控</w:t>
          </w:r>
          <w:r>
            <w:rPr>
              <w:rFonts w:hint="eastAsia"/>
            </w:rPr>
            <w:tab/>
          </w:r>
          <w:r>
            <w:rPr>
              <w:rFonts w:hint="eastAsia"/>
            </w:rPr>
            <w:fldChar w:fldCharType="begin"/>
          </w:r>
          <w:r>
            <w:rPr>
              <w:rFonts w:hint="eastAsia"/>
            </w:rPr>
            <w:instrText xml:space="preserve"> </w:instrText>
          </w:r>
          <w:r>
            <w:instrText xml:space="preserve">PAGEREF _Toc237510680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12D8DD2">
          <w:pPr>
            <w:pStyle w:val="18"/>
            <w:tabs>
              <w:tab w:val="left" w:pos="126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"_Toc237510681" </w:instrText>
          </w:r>
          <w:r>
            <w:fldChar w:fldCharType="separate"/>
          </w:r>
          <w:r>
            <w:rPr>
              <w:rStyle w:val="37"/>
              <w:rFonts w:ascii="宋体" w:hAnsi="宋体"/>
            </w:rPr>
            <w:t>8.4.4</w:t>
          </w:r>
          <w:r>
            <w:rPr>
              <w:rFonts w:hint="eastAsia" w:asciiTheme="minorHAnsi" w:hAnsiTheme="minorHAnsi" w:eastAsiaTheme="minorEastAsia" w:cstheme="minorBidi"/>
              <w:i w:val="0"/>
              <w:iCs w:val="0"/>
              <w:sz w:val="22"/>
              <w:szCs w:val="24"/>
              <w14:ligatures w14:val="standardContextual"/>
            </w:rPr>
            <w:tab/>
          </w:r>
          <w:r>
            <w:rPr>
              <w:rStyle w:val="37"/>
            </w:rPr>
            <w:t>暂停、继续与终止</w:t>
          </w:r>
          <w:r>
            <w:rPr>
              <w:rFonts w:hint="eastAsia"/>
            </w:rPr>
            <w:tab/>
          </w:r>
          <w:r>
            <w:rPr>
              <w:rFonts w:hint="eastAsia"/>
            </w:rPr>
            <w:fldChar w:fldCharType="begin"/>
          </w:r>
          <w:r>
            <w:rPr>
              <w:rFonts w:hint="eastAsia"/>
            </w:rPr>
            <w:instrText xml:space="preserve"> </w:instrText>
          </w:r>
          <w:r>
            <w:instrText xml:space="preserve">PAGEREF _Toc237510681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BA67270">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"_Toc237510682" </w:instrText>
          </w:r>
          <w:r>
            <w:fldChar w:fldCharType="separate"/>
          </w:r>
          <w:r>
            <w:rPr>
              <w:rStyle w:val="37"/>
              <w:rFonts w:ascii="宋体" w:hAnsi="宋体"/>
            </w:rPr>
            <w:t>8.5</w:t>
          </w:r>
          <w:r>
            <w:rPr>
              <w:rFonts w:hint="eastAsia" w:asciiTheme="minorHAnsi" w:hAnsiTheme="minorHAnsi" w:eastAsiaTheme="minorEastAsia" w:cstheme="minorBidi"/>
              <w:smallCaps w:val="0"/>
              <w:sz w:val="22"/>
              <w:szCs w:val="24"/>
              <w14:ligatures w14:val="standardContextual"/>
            </w:rPr>
            <w:tab/>
          </w:r>
          <w:r>
            <w:rPr>
              <w:rStyle w:val="37"/>
            </w:rPr>
            <w:t>任务队列</w:t>
          </w:r>
          <w:r>
            <w:rPr>
              <w:rFonts w:hint="eastAsia"/>
            </w:rPr>
            <w:tab/>
          </w:r>
          <w:r>
            <w:rPr>
              <w:rFonts w:hint="eastAsia"/>
            </w:rPr>
            <w:fldChar w:fldCharType="begin"/>
          </w:r>
          <w:r>
            <w:rPr>
              <w:rFonts w:hint="eastAsia"/>
            </w:rPr>
            <w:instrText xml:space="preserve"> </w:instrText>
          </w:r>
          <w:r>
            <w:instrText xml:space="preserve">PAGEREF _Toc237510682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B811D46">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"_Toc237510683" </w:instrText>
          </w:r>
          <w:r>
            <w:fldChar w:fldCharType="separate"/>
          </w:r>
          <w:r>
            <w:rPr>
              <w:rStyle w:val="37"/>
              <w:rFonts w:ascii="宋体" w:hAnsi="宋体"/>
            </w:rPr>
            <w:t>8.6</w:t>
          </w:r>
          <w:r>
            <w:rPr>
              <w:rFonts w:hint="eastAsia" w:asciiTheme="minorHAnsi" w:hAnsiTheme="minorHAnsi" w:eastAsiaTheme="minorEastAsia" w:cstheme="minorBidi"/>
              <w:smallCaps w:val="0"/>
              <w:sz w:val="22"/>
              <w:szCs w:val="24"/>
              <w14:ligatures w14:val="standardContextual"/>
            </w:rPr>
            <w:tab/>
          </w:r>
          <w:r>
            <w:rPr>
              <w:rStyle w:val="37"/>
            </w:rPr>
            <w:t>运行日志</w:t>
          </w:r>
          <w:r>
            <w:rPr>
              <w:rFonts w:hint="eastAsia"/>
            </w:rPr>
            <w:tab/>
          </w:r>
          <w:r>
            <w:rPr>
              <w:rFonts w:hint="eastAsia"/>
            </w:rPr>
            <w:fldChar w:fldCharType="begin"/>
          </w:r>
          <w:r>
            <w:rPr>
              <w:rFonts w:hint="eastAsia"/>
            </w:rPr>
            <w:instrText xml:space="preserve"> </w:instrText>
          </w:r>
          <w:r>
            <w:instrText xml:space="preserve">PAGEREF _Toc237510683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34CE750">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"_Toc237510684" </w:instrText>
          </w:r>
          <w:r>
            <w:fldChar w:fldCharType="separate"/>
          </w:r>
          <w:r>
            <w:rPr>
              <w:rStyle w:val="37"/>
              <w:rFonts w:ascii="宋体" w:hAnsi="宋体"/>
            </w:rPr>
            <w:t>9.</w:t>
          </w:r>
          <w:r>
            <w:rPr>
              <w:rFonts w:hint="eastAsia" w:asciiTheme="minorHAnsi" w:hAnsiTheme="minorHAnsi" w:eastAsiaTheme="minorEastAsia" w:cstheme="minorBidi"/>
              <w:b w:val="0"/>
              <w:bCs w:val="0"/>
              <w:caps w:val="0"/>
              <w:sz w:val="22"/>
              <w:szCs w:val="24"/>
              <w14:ligatures w14:val="standardContextual"/>
            </w:rPr>
            <w:tab/>
          </w:r>
          <w:r>
            <w:rPr>
              <w:rStyle w:val="37"/>
            </w:rPr>
            <w:t>结果复核</w:t>
          </w:r>
          <w:r>
            <w:rPr>
              <w:rFonts w:hint="eastAsia"/>
            </w:rPr>
            <w:tab/>
          </w:r>
          <w:r>
            <w:rPr>
              <w:rFonts w:hint="eastAsia"/>
            </w:rPr>
            <w:fldChar w:fldCharType="begin"/>
          </w:r>
          <w:r>
            <w:rPr>
              <w:rFonts w:hint="eastAsia"/>
            </w:rPr>
            <w:instrText xml:space="preserve"> </w:instrText>
          </w:r>
          <w:r>
            <w:instrText xml:space="preserve">PAGEREF _Toc237510684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852BC95">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"_Toc237510685" </w:instrText>
          </w:r>
          <w:r>
            <w:fldChar w:fldCharType="separate"/>
          </w:r>
          <w:r>
            <w:rPr>
              <w:rStyle w:val="37"/>
              <w:rFonts w:ascii="宋体" w:hAnsi="宋体"/>
            </w:rPr>
            <w:t>9.1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_Toc237510685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1975C7">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"_Toc237510686" </w:instrText>
          </w:r>
          <w:r>
            <w:fldChar w:fldCharType="separate"/>
          </w:r>
          <w:r>
            <w:rPr>
              <w:rStyle w:val="37"/>
              <w:rFonts w:ascii="宋体" w:hAnsi="宋体"/>
            </w:rPr>
            <w:t>9.2</w:t>
          </w:r>
          <w:r>
            <w:rPr>
              <w:rFonts w:hint="eastAsia" w:asciiTheme="minorHAnsi" w:hAnsiTheme="minorHAnsi" w:eastAsiaTheme="minorEastAsia" w:cstheme="minorBidi"/>
              <w:smallCaps w:val="0"/>
              <w:sz w:val="22"/>
              <w:szCs w:val="24"/>
              <w14:ligatures w14:val="standardContextual"/>
            </w:rPr>
            <w:tab/>
          </w:r>
          <w:r>
            <w:rPr>
              <w:rStyle w:val="37"/>
            </w:rPr>
            <w:t>复核界面</w:t>
          </w:r>
          <w:r>
            <w:rPr>
              <w:rFonts w:hint="eastAsia"/>
            </w:rPr>
            <w:tab/>
          </w:r>
          <w:r>
            <w:rPr>
              <w:rFonts w:hint="eastAsia"/>
            </w:rPr>
            <w:fldChar w:fldCharType="begin"/>
          </w:r>
          <w:r>
            <w:rPr>
              <w:rFonts w:hint="eastAsia"/>
            </w:rPr>
            <w:instrText xml:space="preserve"> </w:instrText>
          </w:r>
          <w:r>
            <w:instrText xml:space="preserve">PAGEREF _Toc237510686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0C7F802">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"_Toc237510687" </w:instrText>
          </w:r>
          <w:r>
            <w:fldChar w:fldCharType="separate"/>
          </w:r>
          <w:r>
            <w:rPr>
              <w:rStyle w:val="37"/>
              <w:rFonts w:ascii="宋体" w:hAnsi="宋体"/>
            </w:rPr>
            <w:t>9.3</w:t>
          </w:r>
          <w:r>
            <w:rPr>
              <w:rFonts w:hint="eastAsia" w:asciiTheme="minorHAnsi" w:hAnsiTheme="minorHAnsi" w:eastAsiaTheme="minorEastAsia" w:cstheme="minorBidi"/>
              <w:smallCaps w:val="0"/>
              <w:sz w:val="22"/>
              <w:szCs w:val="24"/>
              <w14:ligatures w14:val="standardContextual"/>
            </w:rPr>
            <w:tab/>
          </w:r>
          <w:r>
            <w:rPr>
              <w:rStyle w:val="37"/>
            </w:rPr>
            <w:t>选择结果</w:t>
          </w:r>
          <w:r>
            <w:rPr>
              <w:rFonts w:hint="eastAsia"/>
            </w:rPr>
            <w:tab/>
          </w:r>
          <w:r>
            <w:rPr>
              <w:rFonts w:hint="eastAsia"/>
            </w:rPr>
            <w:fldChar w:fldCharType="begin"/>
          </w:r>
          <w:r>
            <w:rPr>
              <w:rFonts w:hint="eastAsia"/>
            </w:rPr>
            <w:instrText xml:space="preserve"> </w:instrText>
          </w:r>
          <w:r>
            <w:instrText xml:space="preserve">PAGEREF _Toc237510687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2823EB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"_Toc237510688" </w:instrText>
          </w:r>
          <w:r>
            <w:fldChar w:fldCharType="separate"/>
          </w:r>
          <w:r>
            <w:rPr>
              <w:rStyle w:val="37"/>
              <w:rFonts w:ascii="宋体" w:hAnsi="宋体"/>
            </w:rPr>
            <w:t>9.4</w:t>
          </w:r>
          <w:r>
            <w:rPr>
              <w:rFonts w:hint="eastAsia" w:asciiTheme="minorHAnsi" w:hAnsiTheme="minorHAnsi" w:eastAsiaTheme="minorEastAsia" w:cstheme="minorBidi"/>
              <w:smallCaps w:val="0"/>
              <w:sz w:val="22"/>
              <w:szCs w:val="24"/>
              <w14:ligatures w14:val="standardContextual"/>
            </w:rPr>
            <w:tab/>
          </w:r>
          <w:r>
            <w:rPr>
              <w:rStyle w:val="37"/>
            </w:rPr>
            <w:t>筛选与分析</w:t>
          </w:r>
          <w:r>
            <w:rPr>
              <w:rFonts w:hint="eastAsia"/>
            </w:rPr>
            <w:tab/>
          </w:r>
          <w:r>
            <w:rPr>
              <w:rFonts w:hint="eastAsia"/>
            </w:rPr>
            <w:fldChar w:fldCharType="begin"/>
          </w:r>
          <w:r>
            <w:rPr>
              <w:rFonts w:hint="eastAsia"/>
            </w:rPr>
            <w:instrText xml:space="preserve"> </w:instrText>
          </w:r>
          <w:r>
            <w:instrText xml:space="preserve">PAGEREF _Toc237510688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9ACD216">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"_Toc237510689" </w:instrText>
          </w:r>
          <w:r>
            <w:fldChar w:fldCharType="separate"/>
          </w:r>
          <w:r>
            <w:rPr>
              <w:rStyle w:val="37"/>
              <w:rFonts w:ascii="宋体" w:hAnsi="宋体"/>
            </w:rPr>
            <w:t>9.5</w:t>
          </w:r>
          <w:r>
            <w:rPr>
              <w:rFonts w:hint="eastAsia" w:asciiTheme="minorHAnsi" w:hAnsiTheme="minorHAnsi" w:eastAsiaTheme="minorEastAsia" w:cstheme="minorBidi"/>
              <w:smallCaps w:val="0"/>
              <w:sz w:val="22"/>
              <w:szCs w:val="24"/>
              <w14:ligatures w14:val="standardContextual"/>
            </w:rPr>
            <w:tab/>
          </w:r>
          <w:r>
            <w:rPr>
              <w:rStyle w:val="37"/>
            </w:rPr>
            <w:t>图像查看与标记</w:t>
          </w:r>
          <w:r>
            <w:rPr>
              <w:rFonts w:hint="eastAsia"/>
            </w:rPr>
            <w:tab/>
          </w:r>
          <w:r>
            <w:rPr>
              <w:rFonts w:hint="eastAsia"/>
            </w:rPr>
            <w:fldChar w:fldCharType="begin"/>
          </w:r>
          <w:r>
            <w:rPr>
              <w:rFonts w:hint="eastAsia"/>
            </w:rPr>
            <w:instrText xml:space="preserve"> </w:instrText>
          </w:r>
          <w:r>
            <w:instrText xml:space="preserve">PAGEREF _Toc237510689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6048D8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"_Toc237510690" </w:instrText>
          </w:r>
          <w:r>
            <w:fldChar w:fldCharType="separate"/>
          </w:r>
          <w:r>
            <w:rPr>
              <w:rStyle w:val="37"/>
              <w:rFonts w:ascii="宋体" w:hAnsi="宋体"/>
            </w:rPr>
            <w:t>9.6</w:t>
          </w:r>
          <w:r>
            <w:rPr>
              <w:rFonts w:hint="eastAsia" w:asciiTheme="minorHAnsi" w:hAnsiTheme="minorHAnsi" w:eastAsiaTheme="minorEastAsia" w:cstheme="minorBidi"/>
              <w:smallCaps w:val="0"/>
              <w:sz w:val="22"/>
              <w:szCs w:val="24"/>
              <w14:ligatures w14:val="standardContextual"/>
            </w:rPr>
            <w:tab/>
          </w:r>
          <w:r>
            <w:rPr>
              <w:rStyle w:val="37"/>
            </w:rPr>
            <w:t>结果工具</w:t>
          </w:r>
          <w:r>
            <w:rPr>
              <w:rFonts w:hint="eastAsia"/>
            </w:rPr>
            <w:tab/>
          </w:r>
          <w:r>
            <w:rPr>
              <w:rFonts w:hint="eastAsia"/>
            </w:rPr>
            <w:fldChar w:fldCharType="begin"/>
          </w:r>
          <w:r>
            <w:rPr>
              <w:rFonts w:hint="eastAsia"/>
            </w:rPr>
            <w:instrText xml:space="preserve"> </w:instrText>
          </w:r>
          <w:r>
            <w:instrText xml:space="preserve">PAGEREF _Toc237510690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7B573D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"_Toc237510691" </w:instrText>
          </w:r>
          <w:r>
            <w:fldChar w:fldCharType="separate"/>
          </w:r>
          <w:r>
            <w:rPr>
              <w:rStyle w:val="37"/>
              <w:rFonts w:ascii="宋体" w:hAnsi="宋体"/>
            </w:rPr>
            <w:t>9.7</w:t>
          </w:r>
          <w:r>
            <w:rPr>
              <w:rFonts w:hint="eastAsia" w:asciiTheme="minorHAnsi" w:hAnsiTheme="minorHAnsi" w:eastAsiaTheme="minorEastAsia" w:cstheme="minorBidi"/>
              <w:smallCaps w:val="0"/>
              <w:sz w:val="22"/>
              <w:szCs w:val="24"/>
              <w14:ligatures w14:val="standardContextual"/>
            </w:rPr>
            <w:tab/>
          </w:r>
          <w:r>
            <w:rPr>
              <w:rStyle w:val="37"/>
            </w:rPr>
            <w:t>结果保存与传输</w:t>
          </w:r>
          <w:r>
            <w:rPr>
              <w:rFonts w:hint="eastAsia"/>
            </w:rPr>
            <w:tab/>
          </w:r>
          <w:r>
            <w:rPr>
              <w:rFonts w:hint="eastAsia"/>
            </w:rPr>
            <w:fldChar w:fldCharType="begin"/>
          </w:r>
          <w:r>
            <w:rPr>
              <w:rFonts w:hint="eastAsia"/>
            </w:rPr>
            <w:instrText xml:space="preserve"> </w:instrText>
          </w:r>
          <w:r>
            <w:instrText xml:space="preserve">PAGEREF _Toc237510691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729E11C">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"_Toc237510692" </w:instrText>
          </w:r>
          <w:r>
            <w:fldChar w:fldCharType="separate"/>
          </w:r>
          <w:r>
            <w:rPr>
              <w:rStyle w:val="37"/>
              <w:rFonts w:ascii="宋体" w:hAnsi="宋体"/>
            </w:rPr>
            <w:t>10.</w:t>
          </w:r>
          <w:r>
            <w:rPr>
              <w:rFonts w:hint="eastAsia" w:asciiTheme="minorHAnsi" w:hAnsiTheme="minorHAnsi" w:eastAsiaTheme="minorEastAsia" w:cstheme="minorBidi"/>
              <w:b w:val="0"/>
              <w:bCs w:val="0"/>
              <w:caps w:val="0"/>
              <w:sz w:val="22"/>
              <w:szCs w:val="24"/>
              <w14:ligatures w14:val="standardContextual"/>
            </w:rPr>
            <w:tab/>
          </w:r>
          <w:r>
            <w:rPr>
              <w:rStyle w:val="37"/>
            </w:rPr>
            <w:t>测量、校准与优化工具（可选）</w:t>
          </w:r>
          <w:r>
            <w:rPr>
              <w:rFonts w:hint="eastAsia"/>
            </w:rPr>
            <w:tab/>
          </w:r>
          <w:r>
            <w:rPr>
              <w:rFonts w:hint="eastAsia"/>
            </w:rPr>
            <w:fldChar w:fldCharType="begin"/>
          </w:r>
          <w:r>
            <w:rPr>
              <w:rFonts w:hint="eastAsia"/>
            </w:rPr>
            <w:instrText xml:space="preserve"> </w:instrText>
          </w:r>
          <w:r>
            <w:instrText xml:space="preserve">PAGEREF _Toc237510692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CADDF7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"_Toc237510693" </w:instrText>
          </w:r>
          <w:r>
            <w:fldChar w:fldCharType="separate"/>
          </w:r>
          <w:r>
            <w:rPr>
              <w:rStyle w:val="37"/>
              <w:rFonts w:ascii="宋体" w:hAnsi="宋体"/>
            </w:rPr>
            <w:t>10.1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_Toc237510693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563A2F7">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"_Toc237510694" </w:instrText>
          </w:r>
          <w:r>
            <w:fldChar w:fldCharType="separate"/>
          </w:r>
          <w:r>
            <w:rPr>
              <w:rStyle w:val="37"/>
              <w:rFonts w:ascii="宋体" w:hAnsi="宋体"/>
            </w:rPr>
            <w:t>10.2</w:t>
          </w:r>
          <w:r>
            <w:rPr>
              <w:rFonts w:hint="eastAsia" w:asciiTheme="minorHAnsi" w:hAnsiTheme="minorHAnsi" w:eastAsiaTheme="minorEastAsia" w:cstheme="minorBidi"/>
              <w:smallCaps w:val="0"/>
              <w:sz w:val="22"/>
              <w:szCs w:val="24"/>
              <w14:ligatures w14:val="standardContextual"/>
            </w:rPr>
            <w:tab/>
          </w:r>
          <w:r>
            <w:rPr>
              <w:rStyle w:val="37"/>
            </w:rPr>
            <w:t>准备条件</w:t>
          </w:r>
          <w:r>
            <w:rPr>
              <w:rFonts w:hint="eastAsia"/>
            </w:rPr>
            <w:tab/>
          </w:r>
          <w:r>
            <w:rPr>
              <w:rFonts w:hint="eastAsia"/>
            </w:rPr>
            <w:fldChar w:fldCharType="begin"/>
          </w:r>
          <w:r>
            <w:rPr>
              <w:rFonts w:hint="eastAsia"/>
            </w:rPr>
            <w:instrText xml:space="preserve"> </w:instrText>
          </w:r>
          <w:r>
            <w:instrText xml:space="preserve">PAGEREF _Toc237510694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A6FAE94">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"_Toc237510695" </w:instrText>
          </w:r>
          <w:r>
            <w:fldChar w:fldCharType="separate"/>
          </w:r>
          <w:r>
            <w:rPr>
              <w:rStyle w:val="37"/>
              <w:rFonts w:ascii="宋体" w:hAnsi="宋体"/>
            </w:rPr>
            <w:t>10.3</w:t>
          </w:r>
          <w:r>
            <w:rPr>
              <w:rFonts w:hint="eastAsia" w:asciiTheme="minorHAnsi" w:hAnsiTheme="minorHAnsi" w:eastAsiaTheme="minorEastAsia" w:cstheme="minorBidi"/>
              <w:smallCaps w:val="0"/>
              <w:sz w:val="22"/>
              <w:szCs w:val="24"/>
              <w14:ligatures w14:val="standardContextual"/>
            </w:rPr>
            <w:tab/>
          </w:r>
          <w:r>
            <w:rPr>
              <w:rStyle w:val="37"/>
            </w:rPr>
            <w:t>设置与执行</w:t>
          </w:r>
          <w:r>
            <w:rPr>
              <w:rFonts w:hint="eastAsia"/>
            </w:rPr>
            <w:tab/>
          </w:r>
          <w:r>
            <w:rPr>
              <w:rFonts w:hint="eastAsia"/>
            </w:rPr>
            <w:fldChar w:fldCharType="begin"/>
          </w:r>
          <w:r>
            <w:rPr>
              <w:rFonts w:hint="eastAsia"/>
            </w:rPr>
            <w:instrText xml:space="preserve"> </w:instrText>
          </w:r>
          <w:r>
            <w:instrText xml:space="preserve">PAGEREF _Toc237510695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9893D3B">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"_Toc237510696" </w:instrText>
          </w:r>
          <w:r>
            <w:fldChar w:fldCharType="separate"/>
          </w:r>
          <w:r>
            <w:rPr>
              <w:rStyle w:val="37"/>
              <w:rFonts w:ascii="宋体" w:hAnsi="宋体"/>
            </w:rPr>
            <w:t>10.4</w:t>
          </w:r>
          <w:r>
            <w:rPr>
              <w:rFonts w:hint="eastAsia" w:asciiTheme="minorHAnsi" w:hAnsiTheme="minorHAnsi" w:eastAsiaTheme="minorEastAsia" w:cstheme="minorBidi"/>
              <w:smallCaps w:val="0"/>
              <w:sz w:val="22"/>
              <w:szCs w:val="24"/>
              <w14:ligatures w14:val="standardContextual"/>
            </w:rPr>
            <w:tab/>
          </w:r>
          <w:r>
            <w:rPr>
              <w:rStyle w:val="37"/>
            </w:rPr>
            <w:t>结果确认</w:t>
          </w:r>
          <w:r>
            <w:rPr>
              <w:rFonts w:hint="eastAsia"/>
            </w:rPr>
            <w:tab/>
          </w:r>
          <w:r>
            <w:rPr>
              <w:rFonts w:hint="eastAsia"/>
            </w:rPr>
            <w:fldChar w:fldCharType="begin"/>
          </w:r>
          <w:r>
            <w:rPr>
              <w:rFonts w:hint="eastAsia"/>
            </w:rPr>
            <w:instrText xml:space="preserve"> </w:instrText>
          </w:r>
          <w:r>
            <w:instrText xml:space="preserve">PAGEREF _Toc237510696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0FED5A0">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"_Toc237510697" </w:instrText>
          </w:r>
          <w:r>
            <w:fldChar w:fldCharType="separate"/>
          </w:r>
          <w:r>
            <w:rPr>
              <w:rStyle w:val="37"/>
              <w:rFonts w:ascii="宋体" w:hAnsi="宋体"/>
            </w:rPr>
            <w:t>10.5</w:t>
          </w:r>
          <w:r>
            <w:rPr>
              <w:rFonts w:hint="eastAsia" w:asciiTheme="minorHAnsi" w:hAnsiTheme="minorHAnsi" w:eastAsiaTheme="minorEastAsia" w:cstheme="minorBidi"/>
              <w:smallCaps w:val="0"/>
              <w:sz w:val="22"/>
              <w:szCs w:val="24"/>
              <w14:ligatures w14:val="standardContextual"/>
            </w:rPr>
            <w:tab/>
          </w:r>
          <w:r>
            <w:rPr>
              <w:rStyle w:val="37"/>
            </w:rPr>
            <w:t>保存与应用</w:t>
          </w:r>
          <w:r>
            <w:rPr>
              <w:rFonts w:hint="eastAsia"/>
            </w:rPr>
            <w:tab/>
          </w:r>
          <w:r>
            <w:rPr>
              <w:rFonts w:hint="eastAsia"/>
            </w:rPr>
            <w:fldChar w:fldCharType="begin"/>
          </w:r>
          <w:r>
            <w:rPr>
              <w:rFonts w:hint="eastAsia"/>
            </w:rPr>
            <w:instrText xml:space="preserve"> </w:instrText>
          </w:r>
          <w:r>
            <w:instrText xml:space="preserve">PAGEREF _Toc237510697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B56491F">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"_Toc237510698" </w:instrText>
          </w:r>
          <w:r>
            <w:fldChar w:fldCharType="separate"/>
          </w:r>
          <w:r>
            <w:rPr>
              <w:rStyle w:val="37"/>
              <w:rFonts w:ascii="宋体" w:hAnsi="宋体"/>
            </w:rPr>
            <w:t>11.</w:t>
          </w:r>
          <w:r>
            <w:rPr>
              <w:rFonts w:hint="eastAsia" w:asciiTheme="minorHAnsi" w:hAnsiTheme="minorHAnsi" w:eastAsiaTheme="minorEastAsia" w:cstheme="minorBidi"/>
              <w:b w:val="0"/>
              <w:bCs w:val="0"/>
              <w:caps w:val="0"/>
              <w:sz w:val="22"/>
              <w:szCs w:val="24"/>
              <w14:ligatures w14:val="standardContextual"/>
            </w:rPr>
            <w:tab/>
          </w:r>
          <w:r>
            <w:rPr>
              <w:rStyle w:val="37"/>
            </w:rPr>
            <w:t>系统实用程序与工具</w:t>
          </w:r>
          <w:r>
            <w:rPr>
              <w:rFonts w:hint="eastAsia"/>
            </w:rPr>
            <w:tab/>
          </w:r>
          <w:r>
            <w:rPr>
              <w:rFonts w:hint="eastAsia"/>
            </w:rPr>
            <w:fldChar w:fldCharType="begin"/>
          </w:r>
          <w:r>
            <w:rPr>
              <w:rFonts w:hint="eastAsia"/>
            </w:rPr>
            <w:instrText xml:space="preserve"> </w:instrText>
          </w:r>
          <w:r>
            <w:instrText xml:space="preserve">PAGEREF _Toc237510698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83FF69E">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"_Toc237510699" </w:instrText>
          </w:r>
          <w:r>
            <w:fldChar w:fldCharType="separate"/>
          </w:r>
          <w:r>
            <w:rPr>
              <w:rStyle w:val="37"/>
              <w:rFonts w:ascii="宋体" w:hAnsi="宋体"/>
            </w:rPr>
            <w:t>11.1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_Toc237510699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8E4C266">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"_Toc237510700" </w:instrText>
          </w:r>
          <w:r>
            <w:fldChar w:fldCharType="separate"/>
          </w:r>
          <w:r>
            <w:rPr>
              <w:rStyle w:val="37"/>
              <w:rFonts w:ascii="宋体" w:hAnsi="宋体"/>
            </w:rPr>
            <w:t>11.2</w:t>
          </w:r>
          <w:r>
            <w:rPr>
              <w:rFonts w:hint="eastAsia" w:asciiTheme="minorHAnsi" w:hAnsiTheme="minorHAnsi" w:eastAsiaTheme="minorEastAsia" w:cstheme="minorBidi"/>
              <w:smallCaps w:val="0"/>
              <w:sz w:val="22"/>
              <w:szCs w:val="24"/>
              <w14:ligatures w14:val="standardContextual"/>
            </w:rPr>
            <w:tab/>
          </w:r>
          <w:r>
            <w:rPr>
              <w:rStyle w:val="37"/>
            </w:rPr>
            <w:t>系统初始化</w:t>
          </w:r>
          <w:r>
            <w:rPr>
              <w:rFonts w:hint="eastAsia"/>
            </w:rPr>
            <w:tab/>
          </w:r>
          <w:r>
            <w:rPr>
              <w:rFonts w:hint="eastAsia"/>
            </w:rPr>
            <w:fldChar w:fldCharType="begin"/>
          </w:r>
          <w:r>
            <w:rPr>
              <w:rFonts w:hint="eastAsia"/>
            </w:rPr>
            <w:instrText xml:space="preserve"> </w:instrText>
          </w:r>
          <w:r>
            <w:instrText xml:space="preserve">PAGEREF _Toc237510700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B0282F8">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"_Toc237510701" </w:instrText>
          </w:r>
          <w:r>
            <w:fldChar w:fldCharType="separate"/>
          </w:r>
          <w:r>
            <w:rPr>
              <w:rStyle w:val="37"/>
              <w:rFonts w:ascii="宋体" w:hAnsi="宋体"/>
            </w:rPr>
            <w:t>11.3</w:t>
          </w:r>
          <w:r>
            <w:rPr>
              <w:rFonts w:hint="eastAsia" w:asciiTheme="minorHAnsi" w:hAnsiTheme="minorHAnsi" w:eastAsiaTheme="minorEastAsia" w:cstheme="minorBidi"/>
              <w:smallCaps w:val="0"/>
              <w:sz w:val="22"/>
              <w:szCs w:val="24"/>
              <w14:ligatures w14:val="standardContextual"/>
            </w:rPr>
            <w:tab/>
          </w:r>
          <w:r>
            <w:rPr>
              <w:rStyle w:val="37"/>
            </w:rPr>
            <w:t>预防性维护</w:t>
          </w:r>
          <w:r>
            <w:rPr>
              <w:rFonts w:hint="eastAsia"/>
            </w:rPr>
            <w:tab/>
          </w:r>
          <w:r>
            <w:rPr>
              <w:rFonts w:hint="eastAsia"/>
            </w:rPr>
            <w:fldChar w:fldCharType="begin"/>
          </w:r>
          <w:r>
            <w:rPr>
              <w:rFonts w:hint="eastAsia"/>
            </w:rPr>
            <w:instrText xml:space="preserve"> </w:instrText>
          </w:r>
          <w:r>
            <w:instrText xml:space="preserve">PAGEREF _Toc237510701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A673B9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"_Toc237510702" </w:instrText>
          </w:r>
          <w:r>
            <w:fldChar w:fldCharType="separate"/>
          </w:r>
          <w:r>
            <w:rPr>
              <w:rStyle w:val="37"/>
              <w:rFonts w:ascii="宋体" w:hAnsi="宋体"/>
            </w:rPr>
            <w:t>11.4</w:t>
          </w:r>
          <w:r>
            <w:rPr>
              <w:rFonts w:hint="eastAsia" w:asciiTheme="minorHAnsi" w:hAnsiTheme="minorHAnsi" w:eastAsiaTheme="minorEastAsia" w:cstheme="minorBidi"/>
              <w:smallCaps w:val="0"/>
              <w:sz w:val="22"/>
              <w:szCs w:val="24"/>
              <w14:ligatures w14:val="standardContextual"/>
            </w:rPr>
            <w:tab/>
          </w:r>
          <w:r>
            <w:rPr>
              <w:rStyle w:val="37"/>
            </w:rPr>
            <w:t>日志查看</w:t>
          </w:r>
          <w:r>
            <w:rPr>
              <w:rFonts w:hint="eastAsia"/>
            </w:rPr>
            <w:tab/>
          </w:r>
          <w:r>
            <w:rPr>
              <w:rFonts w:hint="eastAsia"/>
            </w:rPr>
            <w:fldChar w:fldCharType="begin"/>
          </w:r>
          <w:r>
            <w:rPr>
              <w:rFonts w:hint="eastAsia"/>
            </w:rPr>
            <w:instrText xml:space="preserve"> </w:instrText>
          </w:r>
          <w:r>
            <w:instrText xml:space="preserve">PAGEREF _Toc237510702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566AF82">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"_Toc237510703" </w:instrText>
          </w:r>
          <w:r>
            <w:fldChar w:fldCharType="separate"/>
          </w:r>
          <w:r>
            <w:rPr>
              <w:rStyle w:val="37"/>
              <w:rFonts w:ascii="宋体" w:hAnsi="宋体"/>
            </w:rPr>
            <w:t>11.5</w:t>
          </w:r>
          <w:r>
            <w:rPr>
              <w:rFonts w:hint="eastAsia" w:asciiTheme="minorHAnsi" w:hAnsiTheme="minorHAnsi" w:eastAsiaTheme="minorEastAsia" w:cstheme="minorBidi"/>
              <w:smallCaps w:val="0"/>
              <w:sz w:val="22"/>
              <w:szCs w:val="24"/>
              <w14:ligatures w14:val="standardContextual"/>
            </w:rPr>
            <w:tab/>
          </w:r>
          <w:r>
            <w:rPr>
              <w:rStyle w:val="37"/>
            </w:rPr>
            <w:t>系统选项与设备常量</w:t>
          </w:r>
          <w:r>
            <w:rPr>
              <w:rFonts w:hint="eastAsia"/>
            </w:rPr>
            <w:tab/>
          </w:r>
          <w:r>
            <w:rPr>
              <w:rFonts w:hint="eastAsia"/>
            </w:rPr>
            <w:fldChar w:fldCharType="begin"/>
          </w:r>
          <w:r>
            <w:rPr>
              <w:rFonts w:hint="eastAsia"/>
            </w:rPr>
            <w:instrText xml:space="preserve"> </w:instrText>
          </w:r>
          <w:r>
            <w:instrText xml:space="preserve">PAGEREF _Toc237510703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F67CDEB">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"_Toc237510704" </w:instrText>
          </w:r>
          <w:r>
            <w:fldChar w:fldCharType="separate"/>
          </w:r>
          <w:r>
            <w:rPr>
              <w:rStyle w:val="37"/>
              <w:rFonts w:ascii="宋体" w:hAnsi="宋体"/>
            </w:rPr>
            <w:t>11.6</w:t>
          </w:r>
          <w:r>
            <w:rPr>
              <w:rFonts w:hint="eastAsia" w:asciiTheme="minorHAnsi" w:hAnsiTheme="minorHAnsi" w:eastAsiaTheme="minorEastAsia" w:cstheme="minorBidi"/>
              <w:smallCaps w:val="0"/>
              <w:sz w:val="22"/>
              <w:szCs w:val="24"/>
              <w14:ligatures w14:val="standardContextual"/>
            </w:rPr>
            <w:tab/>
          </w:r>
          <w:r>
            <w:rPr>
              <w:rStyle w:val="37"/>
            </w:rPr>
            <w:t>用户与系统安全</w:t>
          </w:r>
          <w:r>
            <w:rPr>
              <w:rFonts w:hint="eastAsia"/>
            </w:rPr>
            <w:tab/>
          </w:r>
          <w:r>
            <w:rPr>
              <w:rFonts w:hint="eastAsia"/>
            </w:rPr>
            <w:fldChar w:fldCharType="begin"/>
          </w:r>
          <w:r>
            <w:rPr>
              <w:rFonts w:hint="eastAsia"/>
            </w:rPr>
            <w:instrText xml:space="preserve"> </w:instrText>
          </w:r>
          <w:r>
            <w:instrText xml:space="preserve">PAGEREF _Toc237510704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C5372FB">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"_Toc237510705" </w:instrText>
          </w:r>
          <w:r>
            <w:fldChar w:fldCharType="separate"/>
          </w:r>
          <w:r>
            <w:rPr>
              <w:rStyle w:val="37"/>
              <w:rFonts w:ascii="宋体" w:hAnsi="宋体"/>
            </w:rPr>
            <w:t>11.7</w:t>
          </w:r>
          <w:r>
            <w:rPr>
              <w:rFonts w:hint="eastAsia" w:asciiTheme="minorHAnsi" w:hAnsiTheme="minorHAnsi" w:eastAsiaTheme="minorEastAsia" w:cstheme="minorBidi"/>
              <w:smallCaps w:val="0"/>
              <w:sz w:val="22"/>
              <w:szCs w:val="24"/>
              <w14:ligatures w14:val="standardContextual"/>
            </w:rPr>
            <w:tab/>
          </w:r>
          <w:r>
            <w:rPr>
              <w:rStyle w:val="37"/>
            </w:rPr>
            <w:t>对象与载具管理</w:t>
          </w:r>
          <w:r>
            <w:rPr>
              <w:rFonts w:hint="eastAsia"/>
            </w:rPr>
            <w:tab/>
          </w:r>
          <w:r>
            <w:rPr>
              <w:rFonts w:hint="eastAsia"/>
            </w:rPr>
            <w:fldChar w:fldCharType="begin"/>
          </w:r>
          <w:r>
            <w:rPr>
              <w:rFonts w:hint="eastAsia"/>
            </w:rPr>
            <w:instrText xml:space="preserve"> </w:instrText>
          </w:r>
          <w:r>
            <w:instrText xml:space="preserve">PAGEREF _Toc237510705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86EF361">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"_Toc237510706" </w:instrText>
          </w:r>
          <w:r>
            <w:fldChar w:fldCharType="separate"/>
          </w:r>
          <w:r>
            <w:rPr>
              <w:rStyle w:val="37"/>
              <w:rFonts w:ascii="宋体" w:hAnsi="宋体"/>
            </w:rPr>
            <w:t>11.8</w:t>
          </w:r>
          <w:r>
            <w:rPr>
              <w:rFonts w:hint="eastAsia" w:asciiTheme="minorHAnsi" w:hAnsiTheme="minorHAnsi" w:eastAsiaTheme="minorEastAsia" w:cstheme="minorBidi"/>
              <w:smallCaps w:val="0"/>
              <w:sz w:val="22"/>
              <w:szCs w:val="24"/>
              <w14:ligatures w14:val="standardContextual"/>
            </w:rPr>
            <w:tab/>
          </w:r>
          <w:r>
            <w:rPr>
              <w:rStyle w:val="37"/>
            </w:rPr>
            <w:t>通信与接口</w:t>
          </w:r>
          <w:r>
            <w:rPr>
              <w:rFonts w:hint="eastAsia"/>
            </w:rPr>
            <w:tab/>
          </w:r>
          <w:r>
            <w:rPr>
              <w:rFonts w:hint="eastAsia"/>
            </w:rPr>
            <w:fldChar w:fldCharType="begin"/>
          </w:r>
          <w:r>
            <w:rPr>
              <w:rFonts w:hint="eastAsia"/>
            </w:rPr>
            <w:instrText xml:space="preserve"> </w:instrText>
          </w:r>
          <w:r>
            <w:instrText xml:space="preserve">PAGEREF _Toc237510706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37BB52B">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"_Toc237510707" </w:instrText>
          </w:r>
          <w:r>
            <w:fldChar w:fldCharType="separate"/>
          </w:r>
          <w:r>
            <w:rPr>
              <w:rStyle w:val="37"/>
              <w:rFonts w:ascii="宋体" w:hAnsi="宋体"/>
            </w:rPr>
            <w:t>11.9</w:t>
          </w:r>
          <w:r>
            <w:rPr>
              <w:rFonts w:hint="eastAsia" w:asciiTheme="minorHAnsi" w:hAnsiTheme="minorHAnsi" w:eastAsiaTheme="minorEastAsia" w:cstheme="minorBidi"/>
              <w:smallCaps w:val="0"/>
              <w:sz w:val="22"/>
              <w:szCs w:val="24"/>
              <w14:ligatures w14:val="standardContextual"/>
            </w:rPr>
            <w:tab/>
          </w:r>
          <w:r>
            <w:rPr>
              <w:rStyle w:val="37"/>
            </w:rPr>
            <w:t>数据传输</w:t>
          </w:r>
          <w:r>
            <w:rPr>
              <w:rFonts w:hint="eastAsia"/>
            </w:rPr>
            <w:tab/>
          </w:r>
          <w:r>
            <w:rPr>
              <w:rFonts w:hint="eastAsia"/>
            </w:rPr>
            <w:fldChar w:fldCharType="begin"/>
          </w:r>
          <w:r>
            <w:rPr>
              <w:rFonts w:hint="eastAsia"/>
            </w:rPr>
            <w:instrText xml:space="preserve"> </w:instrText>
          </w:r>
          <w:r>
            <w:instrText xml:space="preserve">PAGEREF _Toc237510707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BE1FFCC">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"_Toc237510708" </w:instrText>
          </w:r>
          <w:r>
            <w:fldChar w:fldCharType="separate"/>
          </w:r>
          <w:r>
            <w:rPr>
              <w:rStyle w:val="37"/>
              <w:rFonts w:ascii="宋体" w:hAnsi="宋体"/>
            </w:rPr>
            <w:t>11.10</w:t>
          </w:r>
          <w:r>
            <w:rPr>
              <w:rFonts w:hint="eastAsia" w:asciiTheme="minorHAnsi" w:hAnsiTheme="minorHAnsi" w:eastAsiaTheme="minorEastAsia" w:cstheme="minorBidi"/>
              <w:smallCaps w:val="0"/>
              <w:sz w:val="22"/>
              <w:szCs w:val="24"/>
              <w14:ligatures w14:val="standardContextual"/>
            </w:rPr>
            <w:tab/>
          </w:r>
          <w:r>
            <w:rPr>
              <w:rStyle w:val="37"/>
            </w:rPr>
            <w:t>备份、归档与恢复</w:t>
          </w:r>
          <w:r>
            <w:rPr>
              <w:rFonts w:hint="eastAsia"/>
            </w:rPr>
            <w:tab/>
          </w:r>
          <w:r>
            <w:rPr>
              <w:rFonts w:hint="eastAsia"/>
            </w:rPr>
            <w:fldChar w:fldCharType="begin"/>
          </w:r>
          <w:r>
            <w:rPr>
              <w:rFonts w:hint="eastAsia"/>
            </w:rPr>
            <w:instrText xml:space="preserve"> </w:instrText>
          </w:r>
          <w:r>
            <w:instrText xml:space="preserve">PAGEREF _Toc237510708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81F1266">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"_Toc237510709" </w:instrText>
          </w:r>
          <w:r>
            <w:fldChar w:fldCharType="separate"/>
          </w:r>
          <w:r>
            <w:rPr>
              <w:rStyle w:val="37"/>
              <w:rFonts w:ascii="宋体" w:hAnsi="宋体"/>
            </w:rPr>
            <w:t>11.11</w:t>
          </w:r>
          <w:r>
            <w:rPr>
              <w:rFonts w:hint="eastAsia" w:asciiTheme="minorHAnsi" w:hAnsiTheme="minorHAnsi" w:eastAsiaTheme="minorEastAsia" w:cstheme="minorBidi"/>
              <w:smallCaps w:val="0"/>
              <w:sz w:val="22"/>
              <w:szCs w:val="24"/>
              <w14:ligatures w14:val="standardContextual"/>
            </w:rPr>
            <w:tab/>
          </w:r>
          <w:r>
            <w:rPr>
              <w:rStyle w:val="37"/>
            </w:rPr>
            <w:t>磁盘与文件管理</w:t>
          </w:r>
          <w:r>
            <w:rPr>
              <w:rFonts w:hint="eastAsia"/>
            </w:rPr>
            <w:tab/>
          </w:r>
          <w:r>
            <w:rPr>
              <w:rFonts w:hint="eastAsia"/>
            </w:rPr>
            <w:fldChar w:fldCharType="begin"/>
          </w:r>
          <w:r>
            <w:rPr>
              <w:rFonts w:hint="eastAsia"/>
            </w:rPr>
            <w:instrText xml:space="preserve"> </w:instrText>
          </w:r>
          <w:r>
            <w:instrText xml:space="preserve">PAGEREF _Toc237510709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B118BFF">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"_Toc237510710" </w:instrText>
          </w:r>
          <w:r>
            <w:fldChar w:fldCharType="separate"/>
          </w:r>
          <w:r>
            <w:rPr>
              <w:rStyle w:val="37"/>
              <w:rFonts w:ascii="宋体" w:hAnsi="宋体"/>
            </w:rPr>
            <w:t>11.12</w:t>
          </w:r>
          <w:r>
            <w:rPr>
              <w:rFonts w:hint="eastAsia" w:asciiTheme="minorHAnsi" w:hAnsiTheme="minorHAnsi" w:eastAsiaTheme="minorEastAsia" w:cstheme="minorBidi"/>
              <w:smallCaps w:val="0"/>
              <w:sz w:val="22"/>
              <w:szCs w:val="24"/>
              <w14:ligatures w14:val="standardContextual"/>
            </w:rPr>
            <w:tab/>
          </w:r>
          <w:r>
            <w:rPr>
              <w:rStyle w:val="37"/>
            </w:rPr>
            <w:t>首选项</w:t>
          </w:r>
          <w:r>
            <w:rPr>
              <w:rFonts w:hint="eastAsia"/>
            </w:rPr>
            <w:tab/>
          </w:r>
          <w:r>
            <w:rPr>
              <w:rFonts w:hint="eastAsia"/>
            </w:rPr>
            <w:fldChar w:fldCharType="begin"/>
          </w:r>
          <w:r>
            <w:rPr>
              <w:rFonts w:hint="eastAsia"/>
            </w:rPr>
            <w:instrText xml:space="preserve"> </w:instrText>
          </w:r>
          <w:r>
            <w:instrText xml:space="preserve">PAGEREF _Toc237510710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B34B7A3">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"_Toc237510711" </w:instrText>
          </w:r>
          <w:r>
            <w:fldChar w:fldCharType="separate"/>
          </w:r>
          <w:r>
            <w:rPr>
              <w:rStyle w:val="37"/>
              <w:rFonts w:ascii="宋体" w:hAnsi="宋体"/>
            </w:rPr>
            <w:t>12.</w:t>
          </w:r>
          <w:r>
            <w:rPr>
              <w:rFonts w:hint="eastAsia" w:asciiTheme="minorHAnsi" w:hAnsiTheme="minorHAnsi" w:eastAsiaTheme="minorEastAsia" w:cstheme="minorBidi"/>
              <w:b w:val="0"/>
              <w:bCs w:val="0"/>
              <w:caps w:val="0"/>
              <w:sz w:val="22"/>
              <w:szCs w:val="24"/>
              <w14:ligatures w14:val="standardContextual"/>
            </w:rPr>
            <w:tab/>
          </w:r>
          <w:r>
            <w:rPr>
              <w:rStyle w:val="37"/>
            </w:rPr>
            <w:t>离线设置与配置分发（可选）</w:t>
          </w:r>
          <w:r>
            <w:rPr>
              <w:rFonts w:hint="eastAsia"/>
            </w:rPr>
            <w:tab/>
          </w:r>
          <w:r>
            <w:rPr>
              <w:rFonts w:hint="eastAsia"/>
            </w:rPr>
            <w:fldChar w:fldCharType="begin"/>
          </w:r>
          <w:r>
            <w:rPr>
              <w:rFonts w:hint="eastAsia"/>
            </w:rPr>
            <w:instrText xml:space="preserve"> </w:instrText>
          </w:r>
          <w:r>
            <w:instrText xml:space="preserve">PAGEREF _Toc237510711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075C7BF">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"_Toc237510712" </w:instrText>
          </w:r>
          <w:r>
            <w:fldChar w:fldCharType="separate"/>
          </w:r>
          <w:r>
            <w:rPr>
              <w:rStyle w:val="37"/>
              <w:rFonts w:ascii="宋体" w:hAnsi="宋体"/>
            </w:rPr>
            <w:t>12.1</w:t>
          </w:r>
          <w:r>
            <w:rPr>
              <w:rFonts w:hint="eastAsia" w:asciiTheme="minorHAnsi" w:hAnsiTheme="minorHAnsi" w:eastAsiaTheme="minorEastAsia" w:cstheme="minorBidi"/>
              <w:smallCaps w:val="0"/>
              <w:sz w:val="22"/>
              <w:szCs w:val="24"/>
              <w14:ligatures w14:val="standardContextual"/>
            </w:rPr>
            <w:tab/>
          </w:r>
          <w:r>
            <w:rPr>
              <w:rStyle w:val="37"/>
            </w:rPr>
            <w:t>概述</w:t>
          </w:r>
          <w:r>
            <w:rPr>
              <w:rFonts w:hint="eastAsia"/>
            </w:rPr>
            <w:tab/>
          </w:r>
          <w:r>
            <w:rPr>
              <w:rFonts w:hint="eastAsia"/>
            </w:rPr>
            <w:fldChar w:fldCharType="begin"/>
          </w:r>
          <w:r>
            <w:rPr>
              <w:rFonts w:hint="eastAsia"/>
            </w:rPr>
            <w:instrText xml:space="preserve"> </w:instrText>
          </w:r>
          <w:r>
            <w:instrText xml:space="preserve">PAGEREF _Toc237510712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17CDB02">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"_Toc237510713" </w:instrText>
          </w:r>
          <w:r>
            <w:fldChar w:fldCharType="separate"/>
          </w:r>
          <w:r>
            <w:rPr>
              <w:rStyle w:val="37"/>
              <w:rFonts w:ascii="宋体" w:hAnsi="宋体"/>
            </w:rPr>
            <w:t>12.2</w:t>
          </w:r>
          <w:r>
            <w:rPr>
              <w:rFonts w:hint="eastAsia" w:asciiTheme="minorHAnsi" w:hAnsiTheme="minorHAnsi" w:eastAsiaTheme="minorEastAsia" w:cstheme="minorBidi"/>
              <w:smallCaps w:val="0"/>
              <w:sz w:val="22"/>
              <w:szCs w:val="24"/>
              <w14:ligatures w14:val="standardContextual"/>
            </w:rPr>
            <w:tab/>
          </w:r>
          <w:r>
            <w:rPr>
              <w:rStyle w:val="37"/>
            </w:rPr>
            <w:t>离线创建或修改配方</w:t>
          </w:r>
          <w:r>
            <w:rPr>
              <w:rFonts w:hint="eastAsia"/>
            </w:rPr>
            <w:tab/>
          </w:r>
          <w:r>
            <w:rPr>
              <w:rFonts w:hint="eastAsia"/>
            </w:rPr>
            <w:fldChar w:fldCharType="begin"/>
          </w:r>
          <w:r>
            <w:rPr>
              <w:rFonts w:hint="eastAsia"/>
            </w:rPr>
            <w:instrText xml:space="preserve"> </w:instrText>
          </w:r>
          <w:r>
            <w:instrText xml:space="preserve">PAGEREF _Toc237510713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DEA8F6D">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"_Toc237510714" </w:instrText>
          </w:r>
          <w:r>
            <w:fldChar w:fldCharType="separate"/>
          </w:r>
          <w:r>
            <w:rPr>
              <w:rStyle w:val="37"/>
              <w:rFonts w:ascii="宋体" w:hAnsi="宋体"/>
            </w:rPr>
            <w:t>12.3</w:t>
          </w:r>
          <w:r>
            <w:rPr>
              <w:rFonts w:hint="eastAsia" w:asciiTheme="minorHAnsi" w:hAnsiTheme="minorHAnsi" w:eastAsiaTheme="minorEastAsia" w:cstheme="minorBidi"/>
              <w:smallCaps w:val="0"/>
              <w:sz w:val="22"/>
              <w:szCs w:val="24"/>
              <w14:ligatures w14:val="standardContextual"/>
            </w:rPr>
            <w:tab/>
          </w:r>
          <w:r>
            <w:rPr>
              <w:rStyle w:val="37"/>
            </w:rPr>
            <w:t>配方比较</w:t>
          </w:r>
          <w:r>
            <w:rPr>
              <w:rFonts w:hint="eastAsia"/>
            </w:rPr>
            <w:tab/>
          </w:r>
          <w:r>
            <w:rPr>
              <w:rFonts w:hint="eastAsia"/>
            </w:rPr>
            <w:fldChar w:fldCharType="begin"/>
          </w:r>
          <w:r>
            <w:rPr>
              <w:rFonts w:hint="eastAsia"/>
            </w:rPr>
            <w:instrText xml:space="preserve"> </w:instrText>
          </w:r>
          <w:r>
            <w:instrText xml:space="preserve">PAGEREF _Toc237510714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A8D2F2D">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"_Toc237510715" </w:instrText>
          </w:r>
          <w:r>
            <w:fldChar w:fldCharType="separate"/>
          </w:r>
          <w:r>
            <w:rPr>
              <w:rStyle w:val="37"/>
              <w:rFonts w:ascii="宋体" w:hAnsi="宋体"/>
            </w:rPr>
            <w:t>12.4</w:t>
          </w:r>
          <w:r>
            <w:rPr>
              <w:rFonts w:hint="eastAsia" w:asciiTheme="minorHAnsi" w:hAnsiTheme="minorHAnsi" w:eastAsiaTheme="minorEastAsia" w:cstheme="minorBidi"/>
              <w:smallCaps w:val="0"/>
              <w:sz w:val="22"/>
              <w:szCs w:val="24"/>
              <w14:ligatures w14:val="standardContextual"/>
            </w:rPr>
            <w:tab/>
          </w:r>
          <w:r>
            <w:rPr>
              <w:rStyle w:val="37"/>
            </w:rPr>
            <w:t>配方导入与导出</w:t>
          </w:r>
          <w:r>
            <w:rPr>
              <w:rFonts w:hint="eastAsia"/>
            </w:rPr>
            <w:tab/>
          </w:r>
          <w:r>
            <w:rPr>
              <w:rFonts w:hint="eastAsia"/>
            </w:rPr>
            <w:fldChar w:fldCharType="begin"/>
          </w:r>
          <w:r>
            <w:rPr>
              <w:rFonts w:hint="eastAsia"/>
            </w:rPr>
            <w:instrText xml:space="preserve"> </w:instrText>
          </w:r>
          <w:r>
            <w:instrText xml:space="preserve">PAGEREF _Toc237510715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5579E5F">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"_Toc237510716" </w:instrText>
          </w:r>
          <w:r>
            <w:fldChar w:fldCharType="separate"/>
          </w:r>
          <w:r>
            <w:rPr>
              <w:rStyle w:val="37"/>
              <w:rFonts w:ascii="宋体" w:hAnsi="宋体"/>
            </w:rPr>
            <w:t>12.5</w:t>
          </w:r>
          <w:r>
            <w:rPr>
              <w:rFonts w:hint="eastAsia" w:asciiTheme="minorHAnsi" w:hAnsiTheme="minorHAnsi" w:eastAsiaTheme="minorEastAsia" w:cstheme="minorBidi"/>
              <w:smallCaps w:val="0"/>
              <w:sz w:val="22"/>
              <w:szCs w:val="24"/>
              <w14:ligatures w14:val="standardContextual"/>
            </w:rPr>
            <w:tab/>
          </w:r>
          <w:r>
            <w:rPr>
              <w:rStyle w:val="37"/>
            </w:rPr>
            <w:t>配方分发</w:t>
          </w:r>
          <w:r>
            <w:rPr>
              <w:rFonts w:hint="eastAsia"/>
            </w:rPr>
            <w:tab/>
          </w:r>
          <w:r>
            <w:rPr>
              <w:rFonts w:hint="eastAsia"/>
            </w:rPr>
            <w:fldChar w:fldCharType="begin"/>
          </w:r>
          <w:r>
            <w:rPr>
              <w:rFonts w:hint="eastAsia"/>
            </w:rPr>
            <w:instrText xml:space="preserve"> </w:instrText>
          </w:r>
          <w:r>
            <w:instrText xml:space="preserve">PAGEREF _Toc237510716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D63983A">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"_Toc237510717" </w:instrText>
          </w:r>
          <w:r>
            <w:fldChar w:fldCharType="separate"/>
          </w:r>
          <w:r>
            <w:rPr>
              <w:rStyle w:val="37"/>
              <w:rFonts w:ascii="宋体" w:hAnsi="宋体"/>
            </w:rPr>
            <w:t>13.</w:t>
          </w:r>
          <w:r>
            <w:rPr>
              <w:rFonts w:hint="eastAsia" w:asciiTheme="minorHAnsi" w:hAnsiTheme="minorHAnsi" w:eastAsiaTheme="minorEastAsia" w:cstheme="minorBidi"/>
              <w:b w:val="0"/>
              <w:bCs w:val="0"/>
              <w:caps w:val="0"/>
              <w:sz w:val="22"/>
              <w:szCs w:val="24"/>
              <w14:ligatures w14:val="standardContextual"/>
            </w:rPr>
            <w:tab/>
          </w:r>
          <w:r>
            <w:rPr>
              <w:rStyle w:val="37"/>
            </w:rPr>
            <w:t>启动与关机</w:t>
          </w:r>
          <w:r>
            <w:rPr>
              <w:rFonts w:hint="eastAsia"/>
            </w:rPr>
            <w:tab/>
          </w:r>
          <w:r>
            <w:rPr>
              <w:rFonts w:hint="eastAsia"/>
            </w:rPr>
            <w:fldChar w:fldCharType="begin"/>
          </w:r>
          <w:r>
            <w:rPr>
              <w:rFonts w:hint="eastAsia"/>
            </w:rPr>
            <w:instrText xml:space="preserve"> </w:instrText>
          </w:r>
          <w:r>
            <w:instrText xml:space="preserve">PAGEREF _Toc237510717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0D3AA43">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"_Toc237510718" </w:instrText>
          </w:r>
          <w:r>
            <w:fldChar w:fldCharType="separate"/>
          </w:r>
          <w:r>
            <w:rPr>
              <w:rStyle w:val="37"/>
              <w:rFonts w:ascii="宋体" w:hAnsi="宋体"/>
            </w:rPr>
            <w:t>13.1</w:t>
          </w:r>
          <w:r>
            <w:rPr>
              <w:rFonts w:hint="eastAsia" w:asciiTheme="minorHAnsi" w:hAnsiTheme="minorHAnsi" w:eastAsiaTheme="minorEastAsia" w:cstheme="minorBidi"/>
              <w:smallCaps w:val="0"/>
              <w:sz w:val="22"/>
              <w:szCs w:val="24"/>
              <w14:ligatures w14:val="standardContextual"/>
            </w:rPr>
            <w:tab/>
          </w:r>
          <w:r>
            <w:rPr>
              <w:rStyle w:val="37"/>
            </w:rPr>
            <w:t>系统与软件启动</w:t>
          </w:r>
          <w:r>
            <w:rPr>
              <w:rFonts w:hint="eastAsia"/>
            </w:rPr>
            <w:tab/>
          </w:r>
          <w:r>
            <w:rPr>
              <w:rFonts w:hint="eastAsia"/>
            </w:rPr>
            <w:fldChar w:fldCharType="begin"/>
          </w:r>
          <w:r>
            <w:rPr>
              <w:rFonts w:hint="eastAsia"/>
            </w:rPr>
            <w:instrText xml:space="preserve"> </w:instrText>
          </w:r>
          <w:r>
            <w:instrText xml:space="preserve">PAGEREF _Toc237510718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33780DE">
          <w:pPr>
            <w:pStyle w:val="18"/>
            <w:tabs>
              <w:tab w:val="left" w:pos="147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"_Toc237510719" </w:instrText>
          </w:r>
          <w:r>
            <w:fldChar w:fldCharType="separate"/>
          </w:r>
          <w:r>
            <w:rPr>
              <w:rStyle w:val="37"/>
              <w:rFonts w:ascii="宋体" w:hAnsi="宋体"/>
            </w:rPr>
            <w:t>13.1.1</w:t>
          </w:r>
          <w:r>
            <w:rPr>
              <w:rFonts w:hint="eastAsia" w:asciiTheme="minorHAnsi" w:hAnsiTheme="minorHAnsi" w:eastAsiaTheme="minorEastAsia" w:cstheme="minorBidi"/>
              <w:i w:val="0"/>
              <w:iCs w:val="0"/>
              <w:sz w:val="22"/>
              <w:szCs w:val="24"/>
              <w14:ligatures w14:val="standardContextual"/>
            </w:rPr>
            <w:tab/>
          </w:r>
          <w:r>
            <w:rPr>
              <w:rStyle w:val="37"/>
            </w:rPr>
            <w:t>系统启动（上电）</w:t>
          </w:r>
          <w:r>
            <w:rPr>
              <w:rFonts w:hint="eastAsia"/>
            </w:rPr>
            <w:tab/>
          </w:r>
          <w:r>
            <w:rPr>
              <w:rFonts w:hint="eastAsia"/>
            </w:rPr>
            <w:fldChar w:fldCharType="begin"/>
          </w:r>
          <w:r>
            <w:rPr>
              <w:rFonts w:hint="eastAsia"/>
            </w:rPr>
            <w:instrText xml:space="preserve"> </w:instrText>
          </w:r>
          <w:r>
            <w:instrText xml:space="preserve">PAGEREF _Toc237510719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35784CA">
          <w:pPr>
            <w:pStyle w:val="18"/>
            <w:tabs>
              <w:tab w:val="left" w:pos="147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"_Toc237510720" </w:instrText>
          </w:r>
          <w:r>
            <w:fldChar w:fldCharType="separate"/>
          </w:r>
          <w:r>
            <w:rPr>
              <w:rStyle w:val="37"/>
              <w:rFonts w:ascii="宋体" w:hAnsi="宋体"/>
            </w:rPr>
            <w:t>13.1.2</w:t>
          </w:r>
          <w:r>
            <w:rPr>
              <w:rFonts w:hint="eastAsia" w:asciiTheme="minorHAnsi" w:hAnsiTheme="minorHAnsi" w:eastAsiaTheme="minorEastAsia" w:cstheme="minorBidi"/>
              <w:i w:val="0"/>
              <w:iCs w:val="0"/>
              <w:sz w:val="22"/>
              <w:szCs w:val="24"/>
              <w14:ligatures w14:val="standardContextual"/>
            </w:rPr>
            <w:tab/>
          </w:r>
          <w:r>
            <w:rPr>
              <w:rStyle w:val="37"/>
            </w:rPr>
            <w:t>软件启动</w:t>
          </w:r>
          <w:r>
            <w:rPr>
              <w:rFonts w:hint="eastAsia"/>
            </w:rPr>
            <w:tab/>
          </w:r>
          <w:r>
            <w:rPr>
              <w:rFonts w:hint="eastAsia"/>
            </w:rPr>
            <w:fldChar w:fldCharType="begin"/>
          </w:r>
          <w:r>
            <w:rPr>
              <w:rFonts w:hint="eastAsia"/>
            </w:rPr>
            <w:instrText xml:space="preserve"> </w:instrText>
          </w:r>
          <w:r>
            <w:instrText xml:space="preserve">PAGEREF _Toc237510720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F8DFF70">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"_Toc237510721" </w:instrText>
          </w:r>
          <w:r>
            <w:fldChar w:fldCharType="separate"/>
          </w:r>
          <w:r>
            <w:rPr>
              <w:rStyle w:val="37"/>
              <w:rFonts w:ascii="宋体" w:hAnsi="宋体"/>
            </w:rPr>
            <w:t>13.2</w:t>
          </w:r>
          <w:r>
            <w:rPr>
              <w:rFonts w:hint="eastAsia" w:asciiTheme="minorHAnsi" w:hAnsiTheme="minorHAnsi" w:eastAsiaTheme="minorEastAsia" w:cstheme="minorBidi"/>
              <w:smallCaps w:val="0"/>
              <w:sz w:val="22"/>
              <w:szCs w:val="24"/>
              <w14:ligatures w14:val="standardContextual"/>
            </w:rPr>
            <w:tab/>
          </w:r>
          <w:r>
            <w:rPr>
              <w:rStyle w:val="37"/>
            </w:rPr>
            <w:t>系统与软件关机</w:t>
          </w:r>
          <w:r>
            <w:rPr>
              <w:rFonts w:hint="eastAsia"/>
            </w:rPr>
            <w:tab/>
          </w:r>
          <w:r>
            <w:rPr>
              <w:rFonts w:hint="eastAsia"/>
            </w:rPr>
            <w:fldChar w:fldCharType="begin"/>
          </w:r>
          <w:r>
            <w:rPr>
              <w:rFonts w:hint="eastAsia"/>
            </w:rPr>
            <w:instrText xml:space="preserve"> </w:instrText>
          </w:r>
          <w:r>
            <w:instrText xml:space="preserve">PAGEREF _Toc237510721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58D6586">
          <w:pPr>
            <w:pStyle w:val="18"/>
            <w:tabs>
              <w:tab w:val="left" w:pos="147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"_Toc237510722" </w:instrText>
          </w:r>
          <w:r>
            <w:fldChar w:fldCharType="separate"/>
          </w:r>
          <w:r>
            <w:rPr>
              <w:rStyle w:val="37"/>
              <w:rFonts w:ascii="宋体" w:hAnsi="宋体"/>
            </w:rPr>
            <w:t>13.2.1</w:t>
          </w:r>
          <w:r>
            <w:rPr>
              <w:rFonts w:hint="eastAsia" w:asciiTheme="minorHAnsi" w:hAnsiTheme="minorHAnsi" w:eastAsiaTheme="minorEastAsia" w:cstheme="minorBidi"/>
              <w:i w:val="0"/>
              <w:iCs w:val="0"/>
              <w:sz w:val="22"/>
              <w:szCs w:val="24"/>
              <w14:ligatures w14:val="standardContextual"/>
            </w:rPr>
            <w:tab/>
          </w:r>
          <w:r>
            <w:rPr>
              <w:rStyle w:val="37"/>
            </w:rPr>
            <w:t>软件关机</w:t>
          </w:r>
          <w:r>
            <w:rPr>
              <w:rFonts w:hint="eastAsia"/>
            </w:rPr>
            <w:tab/>
          </w:r>
          <w:r>
            <w:rPr>
              <w:rFonts w:hint="eastAsia"/>
            </w:rPr>
            <w:fldChar w:fldCharType="begin"/>
          </w:r>
          <w:r>
            <w:rPr>
              <w:rFonts w:hint="eastAsia"/>
            </w:rPr>
            <w:instrText xml:space="preserve"> </w:instrText>
          </w:r>
          <w:r>
            <w:instrText xml:space="preserve">PAGEREF _Toc237510722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C7C86A5">
          <w:pPr>
            <w:pStyle w:val="18"/>
            <w:tabs>
              <w:tab w:val="left" w:pos="1470"/>
              <w:tab w:val="right" w:leader="dot" w:pos="9628"/>
            </w:tabs>
            <w:rPr>
              <w:rFonts w:hint="eastAsia" w:asciiTheme="minorHAnsi" w:hAnsiTheme="minorHAnsi" w:eastAsiaTheme="minorEastAsia" w:cstheme="minorBidi"/>
              <w:i w:val="0"/>
              <w:iCs w:val="0"/>
              <w:sz w:val="22"/>
              <w:szCs w:val="24"/>
              <w14:ligatures w14:val="standardContextual"/>
            </w:rPr>
          </w:pPr>
          <w:r>
            <w:fldChar w:fldCharType="begin"/>
          </w:r>
          <w:r>
            <w:instrText xml:space="preserve"> HYPERLINK \l "_Toc237510723" </w:instrText>
          </w:r>
          <w:r>
            <w:fldChar w:fldCharType="separate"/>
          </w:r>
          <w:r>
            <w:rPr>
              <w:rStyle w:val="37"/>
              <w:rFonts w:ascii="宋体" w:hAnsi="宋体"/>
            </w:rPr>
            <w:t>13.2.2</w:t>
          </w:r>
          <w:r>
            <w:rPr>
              <w:rFonts w:hint="eastAsia" w:asciiTheme="minorHAnsi" w:hAnsiTheme="minorHAnsi" w:eastAsiaTheme="minorEastAsia" w:cstheme="minorBidi"/>
              <w:i w:val="0"/>
              <w:iCs w:val="0"/>
              <w:sz w:val="22"/>
              <w:szCs w:val="24"/>
              <w14:ligatures w14:val="standardContextual"/>
            </w:rPr>
            <w:tab/>
          </w:r>
          <w:r>
            <w:rPr>
              <w:rStyle w:val="37"/>
            </w:rPr>
            <w:t>系统关机（断电）</w:t>
          </w:r>
          <w:r>
            <w:rPr>
              <w:rFonts w:hint="eastAsia"/>
            </w:rPr>
            <w:tab/>
          </w:r>
          <w:r>
            <w:rPr>
              <w:rFonts w:hint="eastAsia"/>
            </w:rPr>
            <w:fldChar w:fldCharType="begin"/>
          </w:r>
          <w:r>
            <w:rPr>
              <w:rFonts w:hint="eastAsia"/>
            </w:rPr>
            <w:instrText xml:space="preserve"> </w:instrText>
          </w:r>
          <w:r>
            <w:instrText xml:space="preserve">PAGEREF _Toc237510723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0462DED">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"_Toc237510724" </w:instrText>
          </w:r>
          <w:r>
            <w:fldChar w:fldCharType="separate"/>
          </w:r>
          <w:r>
            <w:rPr>
              <w:rStyle w:val="37"/>
              <w:rFonts w:ascii="宋体" w:hAnsi="宋体"/>
            </w:rPr>
            <w:t>13.3</w:t>
          </w:r>
          <w:r>
            <w:rPr>
              <w:rFonts w:hint="eastAsia" w:asciiTheme="minorHAnsi" w:hAnsiTheme="minorHAnsi" w:eastAsiaTheme="minorEastAsia" w:cstheme="minorBidi"/>
              <w:smallCaps w:val="0"/>
              <w:sz w:val="22"/>
              <w:szCs w:val="24"/>
              <w14:ligatures w14:val="standardContextual"/>
            </w:rPr>
            <w:tab/>
          </w:r>
          <w:r>
            <w:rPr>
              <w:rStyle w:val="37"/>
            </w:rPr>
            <w:t>系统初始化</w:t>
          </w:r>
          <w:r>
            <w:rPr>
              <w:rFonts w:hint="eastAsia"/>
            </w:rPr>
            <w:tab/>
          </w:r>
          <w:r>
            <w:rPr>
              <w:rFonts w:hint="eastAsia"/>
            </w:rPr>
            <w:fldChar w:fldCharType="begin"/>
          </w:r>
          <w:r>
            <w:rPr>
              <w:rFonts w:hint="eastAsia"/>
            </w:rPr>
            <w:instrText xml:space="preserve"> </w:instrText>
          </w:r>
          <w:r>
            <w:instrText xml:space="preserve">PAGEREF _Toc237510724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F5CA99A">
          <w:pPr>
            <w:pStyle w:val="29"/>
            <w:rPr>
              <w:rFonts w:hint="eastAsia" w:asciiTheme="minorHAnsi" w:hAnsiTheme="minorHAnsi" w:eastAsiaTheme="minorEastAsia" w:cstheme="minorBidi"/>
              <w:smallCaps w:val="0"/>
              <w:sz w:val="22"/>
              <w:szCs w:val="24"/>
              <w14:ligatures w14:val="standardContextual"/>
            </w:rPr>
          </w:pPr>
          <w:r>
            <w:fldChar w:fldCharType="begin"/>
          </w:r>
          <w:r>
            <w:instrText xml:space="preserve"> HYPERLINK \l "_Toc237510725" </w:instrText>
          </w:r>
          <w:r>
            <w:fldChar w:fldCharType="separate"/>
          </w:r>
          <w:r>
            <w:rPr>
              <w:rStyle w:val="37"/>
              <w:rFonts w:ascii="宋体" w:hAnsi="宋体"/>
            </w:rPr>
            <w:t>13.4</w:t>
          </w:r>
          <w:r>
            <w:rPr>
              <w:rFonts w:hint="eastAsia" w:asciiTheme="minorHAnsi" w:hAnsiTheme="minorHAnsi" w:eastAsiaTheme="minorEastAsia" w:cstheme="minorBidi"/>
              <w:smallCaps w:val="0"/>
              <w:sz w:val="22"/>
              <w:szCs w:val="24"/>
              <w14:ligatures w14:val="standardContextual"/>
            </w:rPr>
            <w:tab/>
          </w:r>
          <w:r>
            <w:rPr>
              <w:rStyle w:val="37"/>
            </w:rPr>
            <w:t>断电或紧急停止后的恢复</w:t>
          </w:r>
          <w:r>
            <w:rPr>
              <w:rFonts w:hint="eastAsia"/>
            </w:rPr>
            <w:tab/>
          </w:r>
          <w:r>
            <w:rPr>
              <w:rFonts w:hint="eastAsia"/>
            </w:rPr>
            <w:fldChar w:fldCharType="begin"/>
          </w:r>
          <w:r>
            <w:rPr>
              <w:rFonts w:hint="eastAsia"/>
            </w:rPr>
            <w:instrText xml:space="preserve"> </w:instrText>
          </w:r>
          <w:r>
            <w:instrText xml:space="preserve">PAGEREF _Toc237510725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E33DE1">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"_Toc237510726" </w:instrText>
          </w:r>
          <w:r>
            <w:fldChar w:fldCharType="separate"/>
          </w:r>
          <w:r>
            <w:rPr>
              <w:rStyle w:val="37"/>
            </w:rPr>
            <w:t>附录A 键盘快捷键</w:t>
          </w:r>
          <w:r>
            <w:rPr>
              <w:rFonts w:hint="eastAsia"/>
            </w:rPr>
            <w:tab/>
          </w:r>
          <w:r>
            <w:rPr>
              <w:rFonts w:hint="eastAsia"/>
            </w:rPr>
            <w:fldChar w:fldCharType="begin"/>
          </w:r>
          <w:r>
            <w:rPr>
              <w:rFonts w:hint="eastAsia"/>
            </w:rPr>
            <w:instrText xml:space="preserve"> </w:instrText>
          </w:r>
          <w:r>
            <w:instrText xml:space="preserve">PAGEREF _Toc237510726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8C9BEC7">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"_Toc237510727" </w:instrText>
          </w:r>
          <w:r>
            <w:fldChar w:fldCharType="separate"/>
          </w:r>
          <w:r>
            <w:rPr>
              <w:rStyle w:val="37"/>
            </w:rPr>
            <w:t>附录B 状态图标与报警速查</w:t>
          </w:r>
          <w:r>
            <w:rPr>
              <w:rFonts w:hint="eastAsia"/>
            </w:rPr>
            <w:tab/>
          </w:r>
          <w:r>
            <w:rPr>
              <w:rFonts w:hint="eastAsia"/>
            </w:rPr>
            <w:fldChar w:fldCharType="begin"/>
          </w:r>
          <w:r>
            <w:rPr>
              <w:rFonts w:hint="eastAsia"/>
            </w:rPr>
            <w:instrText xml:space="preserve"> </w:instrText>
          </w:r>
          <w:r>
            <w:instrText xml:space="preserve">PAGEREF _Toc237510727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EA88A32">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"_Toc237510728" </w:instrText>
          </w:r>
          <w:r>
            <w:fldChar w:fldCharType="separate"/>
          </w:r>
          <w:r>
            <w:rPr>
              <w:rStyle w:val="37"/>
            </w:rPr>
            <w:t>附录C 配方/配置匹配与迁移（可选）</w:t>
          </w:r>
          <w:r>
            <w:rPr>
              <w:rFonts w:hint="eastAsia"/>
            </w:rPr>
            <w:tab/>
          </w:r>
          <w:r>
            <w:rPr>
              <w:rFonts w:hint="eastAsia"/>
            </w:rPr>
            <w:fldChar w:fldCharType="begin"/>
          </w:r>
          <w:r>
            <w:rPr>
              <w:rFonts w:hint="eastAsia"/>
            </w:rPr>
            <w:instrText xml:space="preserve"> </w:instrText>
          </w:r>
          <w:r>
            <w:instrText xml:space="preserve">PAGEREF _Toc237510728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2CA78F4">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"_Toc237510729" </w:instrText>
          </w:r>
          <w:r>
            <w:fldChar w:fldCharType="separate"/>
          </w:r>
          <w:r>
            <w:rPr>
              <w:rStyle w:val="37"/>
            </w:rPr>
            <w:t>附录D 客户日常点检</w:t>
          </w:r>
          <w:r>
            <w:rPr>
              <w:rFonts w:hint="eastAsia"/>
            </w:rPr>
            <w:tab/>
          </w:r>
          <w:r>
            <w:rPr>
              <w:rFonts w:hint="eastAsia"/>
            </w:rPr>
            <w:fldChar w:fldCharType="begin"/>
          </w:r>
          <w:r>
            <w:rPr>
              <w:rFonts w:hint="eastAsia"/>
            </w:rPr>
            <w:instrText xml:space="preserve"> </w:instrText>
          </w:r>
          <w:r>
            <w:instrText xml:space="preserve">PAGEREF _Toc237510729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C8F0BD9">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"_Toc237510730" </w:instrText>
          </w:r>
          <w:r>
            <w:fldChar w:fldCharType="separate"/>
          </w:r>
          <w:r>
            <w:rPr>
              <w:rStyle w:val="37"/>
            </w:rPr>
            <w:t>附录E 常见问题与故障排除</w:t>
          </w:r>
          <w:r>
            <w:rPr>
              <w:rFonts w:hint="eastAsia"/>
            </w:rPr>
            <w:tab/>
          </w:r>
          <w:r>
            <w:rPr>
              <w:rFonts w:hint="eastAsia"/>
            </w:rPr>
            <w:fldChar w:fldCharType="begin"/>
          </w:r>
          <w:r>
            <w:rPr>
              <w:rFonts w:hint="eastAsia"/>
            </w:rPr>
            <w:instrText xml:space="preserve"> </w:instrText>
          </w:r>
          <w:r>
            <w:instrText xml:space="preserve">PAGEREF _Toc237510730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6C64A30">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"_Toc237510731" </w:instrText>
          </w:r>
          <w:r>
            <w:fldChar w:fldCharType="separate"/>
          </w:r>
          <w:r>
            <w:rPr>
              <w:rStyle w:val="37"/>
            </w:rPr>
            <w:t>术语表</w:t>
          </w:r>
          <w:r>
            <w:rPr>
              <w:rFonts w:hint="eastAsia"/>
            </w:rPr>
            <w:tab/>
          </w:r>
          <w:r>
            <w:rPr>
              <w:rFonts w:hint="eastAsia"/>
            </w:rPr>
            <w:fldChar w:fldCharType="begin"/>
          </w:r>
          <w:r>
            <w:rPr>
              <w:rFonts w:hint="eastAsia"/>
            </w:rPr>
            <w:instrText xml:space="preserve"> </w:instrText>
          </w:r>
          <w:r>
            <w:instrText xml:space="preserve">PAGEREF _Toc237510731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01902C8">
          <w:pPr>
            <w:pStyle w:val="24"/>
            <w:rPr>
              <w:rFonts w:hint="eastAsia" w:asciiTheme="minorHAnsi" w:hAnsiTheme="minorHAnsi" w:eastAsiaTheme="minorEastAsia" w:cstheme="minorBidi"/>
              <w:b w:val="0"/>
              <w:bCs w:val="0"/>
              <w:caps w:val="0"/>
              <w:sz w:val="22"/>
              <w:szCs w:val="24"/>
              <w14:ligatures w14:val="standardContextual"/>
            </w:rPr>
          </w:pPr>
          <w:r>
            <w:fldChar w:fldCharType="begin"/>
          </w:r>
          <w:r>
            <w:instrText xml:space="preserve"> HYPERLINK \l "_Toc237510732" </w:instrText>
          </w:r>
          <w:r>
            <w:fldChar w:fldCharType="separate"/>
          </w:r>
          <w:r>
            <w:rPr>
              <w:rStyle w:val="37"/>
            </w:rPr>
            <w:t>索引</w:t>
          </w:r>
          <w:r>
            <w:rPr>
              <w:rFonts w:hint="eastAsia"/>
            </w:rPr>
            <w:tab/>
          </w:r>
          <w:r>
            <w:rPr>
              <w:rFonts w:hint="eastAsia"/>
            </w:rPr>
            <w:fldChar w:fldCharType="begin"/>
          </w:r>
          <w:r>
            <w:rPr>
              <w:rFonts w:hint="eastAsia"/>
            </w:rPr>
            <w:instrText xml:space="preserve"> </w:instrText>
          </w:r>
          <w:r>
            <w:instrText xml:space="preserve">PAGEREF _Toc237510732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BDCDBDA">
          <w:r>
            <w:rPr>
              <w:bCs/>
              <w:lang w:val="zh-CN"/>
            </w:rPr>
            <w:fldChar w:fldCharType="end"/>
          </w:r>
        </w:p>
      </w:sdtContent>
    </w:sdt>
    <w:p w14:paraId="72EB21F8">
      <w:pPr>
        <w:widowControl/>
        <w:jc w:val="left"/>
        <w:rPr>
          <w:rFonts w:ascii="Calibri" w:hAnsi="Calibri"/>
          <w:sz w:val="32"/>
          <w:szCs w:val="32"/>
        </w:rPr>
      </w:pPr>
      <w:r>
        <w:rPr>
          <w:sz w:val="32"/>
          <w:szCs w:val="32"/>
        </w:rPr>
        <w:br w:type="page"/>
      </w:r>
    </w:p>
    <w:bookmarkEnd w:id="0"/>
    <w:bookmarkEnd w:id="1"/>
    <w:p w14:paraId="418316E3">
      <w:pPr>
        <w:pStyle w:val="43"/>
        <w:numPr>
          <w:ilvl w:val="0"/>
          <w:numId w:val="0"/>
        </w:numPr>
      </w:pPr>
      <w:bookmarkStart w:id="2" w:name="_Toc237510597"/>
      <w:r>
        <w:t>关于本手册</w:t>
      </w:r>
      <w:bookmarkEnd w:id="2"/>
    </w:p>
    <w:p w14:paraId="5D11DC9A">
      <w:r>
        <w:t>【本节应写】说明手册名称、对应产品或软件、适用版本、发布日期和文档用途；明确本手册面向客户操作人员。</w:t>
      </w:r>
    </w:p>
    <w:p w14:paraId="1148ED7E">
      <w:pPr>
        <w:pStyle w:val="44"/>
        <w:numPr>
          <w:ilvl w:val="1"/>
          <w:numId w:val="0"/>
        </w:numPr>
      </w:pPr>
      <w:bookmarkStart w:id="3" w:name="_Toc237510598"/>
      <w:r>
        <w:t>适用范围</w:t>
      </w:r>
      <w:bookmarkEnd w:id="3"/>
    </w:p>
    <w:p w14:paraId="35CBC3AE">
      <w:r>
        <w:t>【本节应写】填写适用的设备系列、软件版本、功能配置和使用场景；说明可选功能或地区版本差异。</w:t>
      </w:r>
    </w:p>
    <w:p w14:paraId="651EB9EF">
      <w:pPr>
        <w:pStyle w:val="44"/>
        <w:numPr>
          <w:ilvl w:val="1"/>
          <w:numId w:val="0"/>
        </w:numPr>
      </w:pPr>
      <w:bookmarkStart w:id="4" w:name="_Toc237510599"/>
      <w:r>
        <w:t>目标读者</w:t>
      </w:r>
      <w:bookmarkEnd w:id="4"/>
    </w:p>
    <w:p w14:paraId="66CFE9DA">
      <w:r>
        <w:t>【本节应写】说明操作员、工艺工程师、管理员和维护人员等读者，以及各类读者应阅读的章节。</w:t>
      </w:r>
    </w:p>
    <w:p w14:paraId="514B3CD7">
      <w:pPr>
        <w:pStyle w:val="44"/>
        <w:numPr>
          <w:ilvl w:val="1"/>
          <w:numId w:val="0"/>
        </w:numPr>
      </w:pPr>
      <w:bookmarkStart w:id="5" w:name="_Toc237510600"/>
      <w:r>
        <w:t>阅读前提</w:t>
      </w:r>
      <w:bookmarkEnd w:id="5"/>
    </w:p>
    <w:p w14:paraId="4E69EC7B">
      <w:r>
        <w:t>【本节应写】列出客户在操作前应完成的培训、安全授权、基础知识和现场条件。</w:t>
      </w:r>
    </w:p>
    <w:p w14:paraId="50A2057F">
      <w:pPr>
        <w:pStyle w:val="44"/>
        <w:numPr>
          <w:ilvl w:val="1"/>
          <w:numId w:val="0"/>
        </w:numPr>
      </w:pPr>
      <w:bookmarkStart w:id="6" w:name="_Toc237510601"/>
      <w:r>
        <w:t>手册约定</w:t>
      </w:r>
      <w:bookmarkEnd w:id="6"/>
    </w:p>
    <w:p w14:paraId="72B9B8AB">
      <w:r>
        <w:t>【本节应写】说明菜单、按钮、字段、键盘按键、路径、提示框、步骤编号和界面截图的表示方法。</w:t>
      </w:r>
    </w:p>
    <w:p w14:paraId="59EE68AA">
      <w:pPr>
        <w:pStyle w:val="44"/>
        <w:numPr>
          <w:ilvl w:val="1"/>
          <w:numId w:val="0"/>
        </w:numPr>
      </w:pPr>
      <w:bookmarkStart w:id="7" w:name="_Toc237510602"/>
      <w:r>
        <w:t>警示信息约定</w:t>
      </w:r>
      <w:bookmarkEnd w:id="7"/>
    </w:p>
    <w:p w14:paraId="2A321501">
      <w:r>
        <w:t>【本节应写】说明危险、警告、注意、提示等标识的等级、格式和读者应采取的行动。</w:t>
      </w:r>
    </w:p>
    <w:p w14:paraId="5E5C99A2">
      <w:pPr>
        <w:pStyle w:val="44"/>
        <w:numPr>
          <w:ilvl w:val="1"/>
          <w:numId w:val="0"/>
        </w:numPr>
      </w:pPr>
      <w:bookmarkStart w:id="8" w:name="_Toc237510603"/>
      <w:r>
        <w:t>技术支持</w:t>
      </w:r>
      <w:bookmarkEnd w:id="8"/>
    </w:p>
    <w:p w14:paraId="217EC6A0">
      <w:r>
        <w:t>【本节应写】填写服务渠道、支持时间、报修所需信息及提供日志、截图和版本信息的方法。</w:t>
      </w:r>
    </w:p>
    <w:p w14:paraId="1796BBBF">
      <w:r>
        <w:br w:type="page"/>
      </w:r>
    </w:p>
    <w:p w14:paraId="0CAD5D24">
      <w:pPr>
        <w:pStyle w:val="43"/>
      </w:pPr>
      <w:bookmarkStart w:id="9" w:name="_Toc237510604"/>
      <w:r>
        <w:t>安全</w:t>
      </w:r>
      <w:bookmarkEnd w:id="9"/>
    </w:p>
    <w:p w14:paraId="71DADDE1">
      <w:r>
        <w:t>【本节应写】概述客户使用设备和软件时必须遵守的安全要求。安全内容应与实际产品风险分析和安全认证资料一致。</w:t>
      </w:r>
    </w:p>
    <w:p w14:paraId="747EFC98">
      <w:pPr>
        <w:pStyle w:val="44"/>
        <w:ind w:left="525" w:leftChars="0" w:firstLineChars="0"/>
      </w:pPr>
      <w:bookmarkStart w:id="10" w:name="_Toc237510605"/>
      <w:r>
        <w:t>安全概述</w:t>
      </w:r>
      <w:bookmarkEnd w:id="10"/>
      <w:bookmarkStart w:id="140" w:name="_GoBack"/>
      <w:bookmarkEnd w:id="140"/>
    </w:p>
    <w:p w14:paraId="46AD36CC">
      <w:r>
        <w:t>【本节应写】说明总体安全原则、允许的用途、禁止用途及未经授权不得执行的操作。</w:t>
      </w:r>
    </w:p>
    <w:p w14:paraId="7E1C1961">
      <w:pPr>
        <w:pStyle w:val="44"/>
        <w:ind w:left="525" w:leftChars="0" w:firstLineChars="0"/>
      </w:pPr>
      <w:bookmarkStart w:id="11" w:name="_Toc237510606"/>
      <w:r>
        <w:t>安全标识和警示</w:t>
      </w:r>
      <w:bookmarkEnd w:id="11"/>
    </w:p>
    <w:p w14:paraId="1706A650">
      <w:r>
        <w:t>【本节应写】列出产品及软件中出现的安全标识、位置、含义和响应要求。</w:t>
      </w:r>
    </w:p>
    <w:p w14:paraId="7526F924">
      <w:pPr>
        <w:pStyle w:val="44"/>
        <w:ind w:left="525" w:leftChars="0" w:firstLineChars="0"/>
      </w:pPr>
      <w:bookmarkStart w:id="12" w:name="_Toc237510607"/>
      <w:r>
        <w:t>人员安全与人体工学</w:t>
      </w:r>
      <w:bookmarkEnd w:id="12"/>
    </w:p>
    <w:p w14:paraId="7330CF1D">
      <w:r>
        <w:t>【本节应写】说明个人防护、操作姿势、显示器、键盘、座椅和连续作业方面的要求。</w:t>
      </w:r>
    </w:p>
    <w:p w14:paraId="32868140">
      <w:pPr>
        <w:pStyle w:val="44"/>
        <w:ind w:left="525" w:leftChars="0" w:firstLineChars="0"/>
      </w:pPr>
      <w:bookmarkStart w:id="13" w:name="_Toc237510608"/>
      <w:r>
        <w:t>电气、机械及其他危险</w:t>
      </w:r>
      <w:bookmarkEnd w:id="13"/>
    </w:p>
    <w:p w14:paraId="6D193583">
      <w:r>
        <w:t>【本节应写】按产品实际风险说明电气、运动部件、激光、辐射、化学品、高温、真空或气体等危险。</w:t>
      </w:r>
    </w:p>
    <w:p w14:paraId="7B26C471">
      <w:pPr>
        <w:pStyle w:val="44"/>
        <w:ind w:left="525" w:leftChars="0" w:firstLineChars="0"/>
      </w:pPr>
      <w:bookmarkStart w:id="14" w:name="_Toc237510609"/>
      <w:r>
        <w:t>紧急停止与异常处置</w:t>
      </w:r>
      <w:bookmarkEnd w:id="14"/>
    </w:p>
    <w:p w14:paraId="194B2BF3">
      <w:r>
        <w:t>【本节应写】说明紧急停止装置、触发条件、停机后的现场隔离、上报和恢复前检查。</w:t>
      </w:r>
    </w:p>
    <w:p w14:paraId="73E1B75B">
      <w:pPr>
        <w:pStyle w:val="43"/>
      </w:pPr>
      <w:bookmarkStart w:id="15" w:name="_Toc237510610"/>
      <w:r>
        <w:t>系统概述</w:t>
      </w:r>
      <w:bookmarkEnd w:id="15"/>
    </w:p>
    <w:p w14:paraId="35441319">
      <w:r>
        <w:t>【本节应写】帮助客户理解产品用途、系统组成、典型业务流程和软件界面，是后续操作章节的入口。</w:t>
      </w:r>
    </w:p>
    <w:p w14:paraId="0F9D756F">
      <w:pPr>
        <w:pStyle w:val="44"/>
        <w:ind w:left="525" w:leftChars="0" w:firstLineChars="0"/>
      </w:pPr>
      <w:bookmarkStart w:id="16" w:name="_Toc237510611"/>
      <w:r>
        <w:t>概述</w:t>
      </w:r>
      <w:bookmarkEnd w:id="16"/>
    </w:p>
    <w:p w14:paraId="26AEE484">
      <w:r>
        <w:t>【本节应写】说明系统用途、主要能力、典型应用场景和功能边界。</w:t>
      </w:r>
    </w:p>
    <w:p w14:paraId="1E81507B">
      <w:pPr>
        <w:pStyle w:val="44"/>
        <w:ind w:left="525" w:leftChars="0" w:firstLineChars="0"/>
      </w:pPr>
      <w:bookmarkStart w:id="17" w:name="_Toc237510612"/>
      <w:r>
        <w:t>系统组成与主要功能</w:t>
      </w:r>
      <w:bookmarkEnd w:id="17"/>
    </w:p>
    <w:p w14:paraId="61F93ED2">
      <w:r>
        <w:t>【本节应写】通过系统图和实物图介绍主机、控制计算机、操作终端、外设、接口及可选模块。</w:t>
      </w:r>
    </w:p>
    <w:p w14:paraId="31EBEAB6">
      <w:pPr>
        <w:pStyle w:val="46"/>
      </w:pPr>
      <w:bookmarkStart w:id="18" w:name="_Toc237510613"/>
      <w:r>
        <w:t>主要外部部件</w:t>
      </w:r>
      <w:bookmarkEnd w:id="18"/>
    </w:p>
    <w:p w14:paraId="42981B96">
      <w:r>
        <w:t>【本节应写】使用编号图片说明客户可接触部件、指示灯、按钮、端口、装载位置和安全装置。</w:t>
      </w:r>
    </w:p>
    <w:p w14:paraId="606730AB">
      <w:pPr>
        <w:pStyle w:val="46"/>
      </w:pPr>
      <w:bookmarkStart w:id="19" w:name="_Toc237510614"/>
      <w:r>
        <w:t>软件功能组成</w:t>
      </w:r>
      <w:bookmarkEnd w:id="19"/>
    </w:p>
    <w:p w14:paraId="71C2EE87">
      <w:r>
        <w:t>【本节应写】说明控制软件、离线软件、分析工具、数据接口和可选功能之间的关系。</w:t>
      </w:r>
    </w:p>
    <w:p w14:paraId="5E45AC26">
      <w:pPr>
        <w:pStyle w:val="44"/>
        <w:ind w:left="525" w:leftChars="0" w:firstLineChars="0"/>
      </w:pPr>
      <w:bookmarkStart w:id="20" w:name="_Toc237510615"/>
      <w:r>
        <w:t>操作流程概述</w:t>
      </w:r>
      <w:bookmarkEnd w:id="20"/>
    </w:p>
    <w:p w14:paraId="31EA186E">
      <w:r>
        <w:t>【本节应写】用流程图概述从准备、设置、运行到结果复核的完整客户操作流程。</w:t>
      </w:r>
    </w:p>
    <w:p w14:paraId="7CB7F9A4">
      <w:pPr>
        <w:pStyle w:val="46"/>
      </w:pPr>
      <w:bookmarkStart w:id="21" w:name="_Toc237510616"/>
      <w:r>
        <w:t>设置流程</w:t>
      </w:r>
      <w:bookmarkEnd w:id="21"/>
    </w:p>
    <w:p w14:paraId="38F105EF">
      <w:r>
        <w:t>【本节应写】概述选择或创建配方/任务、设置对象、参数和运行计划的流程。</w:t>
      </w:r>
    </w:p>
    <w:p w14:paraId="117D7752">
      <w:pPr>
        <w:pStyle w:val="46"/>
      </w:pPr>
      <w:bookmarkStart w:id="22" w:name="_Toc237510617"/>
      <w:r>
        <w:t>运行流程</w:t>
      </w:r>
      <w:bookmarkEnd w:id="22"/>
    </w:p>
    <w:p w14:paraId="155741EF">
      <w:r>
        <w:t>【本节应写】概述装载、身份确认、启动、监控、暂停、终止和完成的流程。</w:t>
      </w:r>
    </w:p>
    <w:p w14:paraId="4F8929B1">
      <w:pPr>
        <w:pStyle w:val="46"/>
      </w:pPr>
      <w:bookmarkStart w:id="23" w:name="_Toc237510618"/>
      <w:r>
        <w:t>结果复核流程</w:t>
      </w:r>
      <w:bookmarkEnd w:id="23"/>
    </w:p>
    <w:p w14:paraId="5C114A29">
      <w:r>
        <w:t>【本节应写】概述选择结果、查看数据、筛选分析、确认、保存和导出的流程。</w:t>
      </w:r>
    </w:p>
    <w:p w14:paraId="1E56DF16">
      <w:pPr>
        <w:pStyle w:val="44"/>
        <w:ind w:left="525" w:leftChars="0" w:firstLineChars="0"/>
      </w:pPr>
      <w:bookmarkStart w:id="24" w:name="_Toc237510619"/>
      <w:r>
        <w:t>用户界面概述</w:t>
      </w:r>
      <w:bookmarkEnd w:id="24"/>
    </w:p>
    <w:p w14:paraId="05B920D1">
      <w:r>
        <w:t>【本节应写】通过主界面全图说明客户最常用的操作区域和导航方式。</w:t>
      </w:r>
    </w:p>
    <w:p w14:paraId="2A2CB2E4">
      <w:pPr>
        <w:pStyle w:val="46"/>
      </w:pPr>
      <w:bookmarkStart w:id="25" w:name="_Toc237510620"/>
      <w:r>
        <w:t>界面约定</w:t>
      </w:r>
      <w:bookmarkEnd w:id="25"/>
    </w:p>
    <w:p w14:paraId="0FD79AD0">
      <w:r>
        <w:t>【本节应写】说明选中、禁用、必填、修改未保存、焦点、右键菜单和拖放等状态。</w:t>
      </w:r>
    </w:p>
    <w:p w14:paraId="5D5AEA10">
      <w:pPr>
        <w:pStyle w:val="46"/>
      </w:pPr>
      <w:bookmarkStart w:id="26" w:name="_Toc237510621"/>
      <w:r>
        <w:t>主菜单</w:t>
      </w:r>
      <w:bookmarkEnd w:id="26"/>
    </w:p>
    <w:p w14:paraId="03D2531D">
      <w:r>
        <w:t>【本节应写】逐项说明菜单名称、用途、适用角色和进入条件。</w:t>
      </w:r>
    </w:p>
    <w:p w14:paraId="36CB3735">
      <w:pPr>
        <w:pStyle w:val="46"/>
      </w:pPr>
      <w:bookmarkStart w:id="27" w:name="_Toc237510622"/>
      <w:r>
        <w:t>导航栏</w:t>
      </w:r>
      <w:bookmarkEnd w:id="27"/>
    </w:p>
    <w:p w14:paraId="2D11C485">
      <w:r>
        <w:t>【本节应写】说明主功能入口、当前页面指示、前进后退和层级关系。</w:t>
      </w:r>
    </w:p>
    <w:p w14:paraId="1DACFB1C">
      <w:pPr>
        <w:pStyle w:val="46"/>
      </w:pPr>
      <w:bookmarkStart w:id="28" w:name="_Toc237510623"/>
      <w:r>
        <w:t>工具栏按钮</w:t>
      </w:r>
      <w:bookmarkEnd w:id="28"/>
    </w:p>
    <w:p w14:paraId="102A1E04">
      <w:r>
        <w:t>【本节应写】以图标表格说明按钮名称、功能、可用条件和快捷键。</w:t>
      </w:r>
    </w:p>
    <w:p w14:paraId="3ACE45D0">
      <w:pPr>
        <w:pStyle w:val="46"/>
      </w:pPr>
      <w:bookmarkStart w:id="29" w:name="_Toc237510624"/>
      <w:r>
        <w:t>状态栏与状态图标</w:t>
      </w:r>
      <w:bookmarkEnd w:id="29"/>
    </w:p>
    <w:p w14:paraId="1659058C">
      <w:r>
        <w:t>【本节应写】说明设备、通信、对象、任务、数据和用户状态图标。</w:t>
      </w:r>
    </w:p>
    <w:p w14:paraId="70367C2F">
      <w:pPr>
        <w:pStyle w:val="46"/>
      </w:pPr>
      <w:bookmarkStart w:id="30" w:name="_Toc237510625"/>
      <w:r>
        <w:t>报警提示和错误信息</w:t>
      </w:r>
      <w:bookmarkEnd w:id="30"/>
    </w:p>
    <w:p w14:paraId="75471D58">
      <w:r>
        <w:t>【本节应写】说明报警窗口、消息等级、确认方式、错误编号和查看详细信息的方法。</w:t>
      </w:r>
    </w:p>
    <w:p w14:paraId="443DA5FD">
      <w:pPr>
        <w:pStyle w:val="44"/>
        <w:ind w:left="525" w:leftChars="0" w:firstLineChars="0"/>
      </w:pPr>
      <w:bookmarkStart w:id="31" w:name="_Toc237510626"/>
      <w:r>
        <w:t>安装与技术支持</w:t>
      </w:r>
      <w:bookmarkEnd w:id="31"/>
    </w:p>
    <w:p w14:paraId="0C15BFD8">
      <w:r>
        <w:t>【本节应写】说明本手册是否覆盖安装；如不覆盖，应引用安装条件、验收和服务文件。</w:t>
      </w:r>
    </w:p>
    <w:p w14:paraId="396D6848">
      <w:pPr>
        <w:pStyle w:val="43"/>
      </w:pPr>
      <w:bookmarkStart w:id="32" w:name="_Toc237510627"/>
      <w:r>
        <w:t>对象与配方设置</w:t>
      </w:r>
      <w:bookmarkEnd w:id="32"/>
    </w:p>
    <w:p w14:paraId="35466F71">
      <w:r>
        <w:t>【本节应写】说明客户如何完成对象、样品或工件的装载、属性定义、定位，以及配方的选择、创建、修改和保存。</w:t>
      </w:r>
    </w:p>
    <w:p w14:paraId="6A2E215B">
      <w:pPr>
        <w:pStyle w:val="44"/>
        <w:ind w:left="525" w:leftChars="0" w:firstLineChars="0"/>
      </w:pPr>
      <w:bookmarkStart w:id="33" w:name="_Toc237510628"/>
      <w:r>
        <w:t>概述</w:t>
      </w:r>
      <w:bookmarkEnd w:id="33"/>
    </w:p>
    <w:p w14:paraId="06C2A210">
      <w:r>
        <w:t>【本节应写】说明本章设置对象、配方和布局的目标、入口、前提条件和最终输出。</w:t>
      </w:r>
    </w:p>
    <w:p w14:paraId="73CFF8E8">
      <w:pPr>
        <w:pStyle w:val="44"/>
        <w:ind w:left="525" w:leftChars="0" w:firstLineChars="0"/>
      </w:pPr>
      <w:bookmarkStart w:id="34" w:name="_Toc237510629"/>
      <w:r>
        <w:t>进入设置菜单</w:t>
      </w:r>
      <w:bookmarkEnd w:id="34"/>
    </w:p>
    <w:p w14:paraId="0C8CC5DC">
      <w:r>
        <w:t>【本节应写】写出进入设置模式的菜单路径、权限要求和页面状态。</w:t>
      </w:r>
    </w:p>
    <w:p w14:paraId="0F8F39DA">
      <w:pPr>
        <w:pStyle w:val="44"/>
        <w:ind w:left="525" w:leftChars="0" w:firstLineChars="0"/>
      </w:pPr>
      <w:bookmarkStart w:id="35" w:name="_Toc237510630"/>
      <w:r>
        <w:t>配方概览</w:t>
      </w:r>
      <w:bookmarkEnd w:id="35"/>
    </w:p>
    <w:p w14:paraId="04AB2B21">
      <w:r>
        <w:t>【本节应写】说明配方概览页面、完整性状态、最后修改信息和关联对象。</w:t>
      </w:r>
    </w:p>
    <w:p w14:paraId="35A236AE">
      <w:pPr>
        <w:pStyle w:val="46"/>
      </w:pPr>
      <w:bookmarkStart w:id="36" w:name="_Toc237510631"/>
      <w:r>
        <w:t>配方属性</w:t>
      </w:r>
      <w:bookmarkEnd w:id="36"/>
    </w:p>
    <w:p w14:paraId="2B1872B3">
      <w:r>
        <w:t>【本节应写】列出名称、类型、版本、创建者、修改时间、状态、备注和兼容信息。</w:t>
      </w:r>
    </w:p>
    <w:p w14:paraId="63F50D6C">
      <w:pPr>
        <w:pStyle w:val="46"/>
      </w:pPr>
      <w:bookmarkStart w:id="37" w:name="_Toc237510632"/>
      <w:r>
        <w:t>对象布局</w:t>
      </w:r>
      <w:bookmarkEnd w:id="37"/>
    </w:p>
    <w:p w14:paraId="4B10E49D">
      <w:r>
        <w:t>【本节应写】说明对象尺寸、坐标系、方向、区域、地图或布局预览。</w:t>
      </w:r>
    </w:p>
    <w:p w14:paraId="621F48F4">
      <w:pPr>
        <w:pStyle w:val="44"/>
        <w:ind w:left="525" w:leftChars="0" w:firstLineChars="0"/>
      </w:pPr>
      <w:bookmarkStart w:id="38" w:name="_Toc237510633"/>
      <w:r>
        <w:t>选择配方</w:t>
      </w:r>
      <w:bookmarkEnd w:id="38"/>
    </w:p>
    <w:p w14:paraId="653EA463">
      <w:r>
        <w:t>【本节应写】说明本地、服务器、最近使用和指定目录中的配方选择方法。</w:t>
      </w:r>
    </w:p>
    <w:p w14:paraId="2F354B73">
      <w:pPr>
        <w:pStyle w:val="46"/>
      </w:pPr>
      <w:bookmarkStart w:id="39" w:name="_Toc237510634"/>
      <w:r>
        <w:t>配方搜索</w:t>
      </w:r>
      <w:bookmarkEnd w:id="39"/>
    </w:p>
    <w:p w14:paraId="2A9C3A51">
      <w:r>
        <w:t>【本节应写】说明按名称、设备、产品、步骤、状态或日期搜索和筛选。</w:t>
      </w:r>
    </w:p>
    <w:p w14:paraId="46761077">
      <w:pPr>
        <w:pStyle w:val="46"/>
      </w:pPr>
      <w:bookmarkStart w:id="40" w:name="_Toc237510635"/>
      <w:r>
        <w:t>配方属性查看</w:t>
      </w:r>
      <w:bookmarkEnd w:id="40"/>
    </w:p>
    <w:p w14:paraId="3A62734E">
      <w:r>
        <w:t>【本节应写】说明选择前如何查看版本、状态、适用范围和完整性。</w:t>
      </w:r>
    </w:p>
    <w:p w14:paraId="6DEE5B83">
      <w:pPr>
        <w:pStyle w:val="46"/>
      </w:pPr>
      <w:bookmarkStart w:id="41" w:name="_Toc237510636"/>
      <w:r>
        <w:t>配方操作</w:t>
      </w:r>
      <w:bookmarkEnd w:id="41"/>
    </w:p>
    <w:p w14:paraId="6C39AB2C">
      <w:r>
        <w:t>【本节应写】说明打开、新建、复制、派生、导入、导出、重命名和删除；标注各操作权限。</w:t>
      </w:r>
    </w:p>
    <w:p w14:paraId="7B68971D">
      <w:pPr>
        <w:pStyle w:val="44"/>
        <w:ind w:left="525" w:leftChars="0" w:firstLineChars="0"/>
      </w:pPr>
      <w:bookmarkStart w:id="42" w:name="_Toc237510637"/>
      <w:r>
        <w:t>创建或修改配方</w:t>
      </w:r>
      <w:bookmarkEnd w:id="42"/>
    </w:p>
    <w:p w14:paraId="767A3588">
      <w:r>
        <w:t>【本节应写】说明新建配方、基于现有配方派生、导入其他系统配方和复用组件的通用流程。</w:t>
      </w:r>
    </w:p>
    <w:p w14:paraId="4964A84E">
      <w:pPr>
        <w:pStyle w:val="44"/>
        <w:ind w:left="525" w:leftChars="0" w:firstLineChars="0"/>
      </w:pPr>
      <w:bookmarkStart w:id="43" w:name="_Toc237510638"/>
      <w:r>
        <w:t>对象装载与卸载</w:t>
      </w:r>
      <w:bookmarkEnd w:id="43"/>
    </w:p>
    <w:p w14:paraId="35998297">
      <w:r>
        <w:t>【本节应写】说明装载、身份识别、方向检查、夹持/定位、卸载和自动恢复。</w:t>
      </w:r>
    </w:p>
    <w:p w14:paraId="5D33B4EB">
      <w:pPr>
        <w:pStyle w:val="44"/>
        <w:ind w:left="525" w:leftChars="0" w:firstLineChars="0"/>
      </w:pPr>
      <w:bookmarkStart w:id="44" w:name="_Toc237510639"/>
      <w:r>
        <w:t>对象属性</w:t>
      </w:r>
      <w:bookmarkEnd w:id="44"/>
    </w:p>
    <w:p w14:paraId="23B081F3">
      <w:r>
        <w:t>【本节应写】说明尺寸、类型、方向、标识、批次、载具和处理方式等属性。</w:t>
      </w:r>
    </w:p>
    <w:p w14:paraId="4576144E">
      <w:pPr>
        <w:pStyle w:val="44"/>
        <w:ind w:left="525" w:leftChars="0" w:firstLineChars="0"/>
      </w:pPr>
      <w:bookmarkStart w:id="45" w:name="_Toc237510640"/>
      <w:r>
        <w:t>对象对准与定位</w:t>
      </w:r>
      <w:bookmarkEnd w:id="45"/>
    </w:p>
    <w:p w14:paraId="5DF5C3AF">
      <w:r>
        <w:t>【本节应写】说明自动/手动对准、定位点选择、图像显示、调整、验证和失败处理。</w:t>
      </w:r>
    </w:p>
    <w:p w14:paraId="3860F820">
      <w:pPr>
        <w:pStyle w:val="44"/>
        <w:ind w:left="525" w:leftChars="0" w:firstLineChars="0"/>
      </w:pPr>
      <w:bookmarkStart w:id="46" w:name="_Toc237510641"/>
      <w:r>
        <w:t>地图与布局设置</w:t>
      </w:r>
      <w:bookmarkEnd w:id="46"/>
    </w:p>
    <w:p w14:paraId="7B1BBE82">
      <w:r>
        <w:t>【本节应写】说明坐标、网格、边界、有效/无效区域、局部区域、角点和尺寸调整。</w:t>
      </w:r>
    </w:p>
    <w:p w14:paraId="72688E17">
      <w:pPr>
        <w:pStyle w:val="44"/>
        <w:ind w:left="525" w:leftChars="0" w:firstLineChars="0"/>
      </w:pPr>
      <w:bookmarkStart w:id="47" w:name="_Toc237510642"/>
      <w:r>
        <w:t>保存配方</w:t>
      </w:r>
      <w:bookmarkEnd w:id="47"/>
    </w:p>
    <w:p w14:paraId="301FF4C7">
      <w:r>
        <w:t>【本节应写】说明保存前检查、命名、版本、审批、覆盖限制、历史日志和保存成功判定。</w:t>
      </w:r>
    </w:p>
    <w:p w14:paraId="54FE49D6">
      <w:pPr>
        <w:pStyle w:val="44"/>
        <w:ind w:left="525" w:leftChars="0" w:firstLineChars="0"/>
      </w:pPr>
      <w:bookmarkStart w:id="48" w:name="_Toc237510643"/>
      <w:r>
        <w:t>选择或导入数据</w:t>
      </w:r>
      <w:bookmarkEnd w:id="48"/>
    </w:p>
    <w:p w14:paraId="3A6384E3">
      <w:r>
        <w:t>【本节应写】说明选择已有结果、导入外部数据和配方/数据匹配要求。</w:t>
      </w:r>
    </w:p>
    <w:p w14:paraId="16EDD2C2">
      <w:pPr>
        <w:pStyle w:val="43"/>
      </w:pPr>
      <w:bookmarkStart w:id="49" w:name="_Toc237510644"/>
      <w:r>
        <w:t>任务与参数设置</w:t>
      </w:r>
      <w:bookmarkEnd w:id="49"/>
    </w:p>
    <w:p w14:paraId="3CBB0B3B">
      <w:r>
        <w:t>【本节应写】说明客户如何定义测试或任务类型、处理范围、运行参数、算法和采样方案。</w:t>
      </w:r>
    </w:p>
    <w:p w14:paraId="6EAABD75">
      <w:pPr>
        <w:pStyle w:val="44"/>
        <w:ind w:left="525" w:leftChars="0" w:firstLineChars="0"/>
      </w:pPr>
      <w:bookmarkStart w:id="50" w:name="_Toc237510645"/>
      <w:r>
        <w:t>概述</w:t>
      </w:r>
      <w:bookmarkEnd w:id="50"/>
    </w:p>
    <w:p w14:paraId="27332858">
      <w:r>
        <w:t>【本节应写】说明设置流程、输入条件、可复用组件和配置完成标准。</w:t>
      </w:r>
    </w:p>
    <w:p w14:paraId="709F6EBD">
      <w:pPr>
        <w:pStyle w:val="44"/>
        <w:ind w:left="525" w:leftChars="0" w:firstLineChars="0"/>
      </w:pPr>
      <w:bookmarkStart w:id="51" w:name="_Toc237510646"/>
      <w:r>
        <w:t>定义任务类型</w:t>
      </w:r>
      <w:bookmarkEnd w:id="51"/>
    </w:p>
    <w:p w14:paraId="2F684066">
      <w:r>
        <w:t>【本节应写】说明任务/测试类型、方向、模式，以及新增、复制、排序和删除。</w:t>
      </w:r>
    </w:p>
    <w:p w14:paraId="4D7B46B8">
      <w:pPr>
        <w:pStyle w:val="44"/>
        <w:ind w:left="525" w:leftChars="0" w:firstLineChars="0"/>
      </w:pPr>
      <w:bookmarkStart w:id="52" w:name="_Toc237510647"/>
      <w:r>
        <w:t>定义任务参数</w:t>
      </w:r>
      <w:bookmarkEnd w:id="52"/>
    </w:p>
    <w:p w14:paraId="0D54ED7E">
      <w:r>
        <w:t>【本节应写】按功能分组说明参数名称、用途、范围、默认值、依赖关系和修改权限。</w:t>
      </w:r>
    </w:p>
    <w:p w14:paraId="0E27BCCA">
      <w:pPr>
        <w:pStyle w:val="44"/>
        <w:ind w:left="525" w:leftChars="0" w:firstLineChars="0"/>
      </w:pPr>
      <w:bookmarkStart w:id="53" w:name="_Toc237510648"/>
      <w:r>
        <w:t>采集与训练设置</w:t>
      </w:r>
      <w:bookmarkEnd w:id="53"/>
    </w:p>
    <w:p w14:paraId="258245D6">
      <w:r>
        <w:t>【本节应写】说明需要采集样本或训练模型/过滤器时的样本选择、区域、步骤和合格标准。</w:t>
      </w:r>
    </w:p>
    <w:p w14:paraId="11BDDBEA">
      <w:pPr>
        <w:pStyle w:val="44"/>
        <w:ind w:left="525" w:leftChars="0" w:firstLineChars="0"/>
      </w:pPr>
      <w:bookmarkStart w:id="54" w:name="_Toc237510649"/>
      <w:r>
        <w:t>关注区域与排除区域</w:t>
      </w:r>
      <w:bookmarkEnd w:id="54"/>
    </w:p>
    <w:p w14:paraId="3BAA6A30">
      <w:r>
        <w:t>【本节应写】说明定义、复制、移动、导入、验证、偏移调整和边界调整。</w:t>
      </w:r>
    </w:p>
    <w:p w14:paraId="13B88689">
      <w:pPr>
        <w:pStyle w:val="44"/>
        <w:ind w:left="525" w:leftChars="0" w:firstLineChars="0"/>
      </w:pPr>
      <w:bookmarkStart w:id="55" w:name="_Toc237510650"/>
      <w:r>
        <w:t>信号、光源或传感器设置</w:t>
      </w:r>
      <w:bookmarkEnd w:id="55"/>
    </w:p>
    <w:p w14:paraId="290DFA1B">
      <w:r>
        <w:t>【本节应写】说明信号等级、光源、曝光、增益、通道或传感器参数的设置与训练。</w:t>
      </w:r>
    </w:p>
    <w:p w14:paraId="1840AA77">
      <w:pPr>
        <w:pStyle w:val="44"/>
        <w:ind w:left="525" w:leftChars="0" w:firstLineChars="0"/>
      </w:pPr>
      <w:bookmarkStart w:id="56" w:name="_Toc237510651"/>
      <w:r>
        <w:t>区域分割与识别</w:t>
      </w:r>
      <w:bookmarkEnd w:id="56"/>
    </w:p>
    <w:p w14:paraId="03D843BE">
      <w:r>
        <w:t>【本节应写】说明图像获取、分割区域、识别规则和结果验证。</w:t>
      </w:r>
    </w:p>
    <w:p w14:paraId="1AAB7F75">
      <w:pPr>
        <w:pStyle w:val="44"/>
        <w:ind w:left="525" w:leftChars="0" w:firstLineChars="0"/>
      </w:pPr>
      <w:bookmarkStart w:id="57" w:name="_Toc237510652"/>
      <w:r>
        <w:t>采样计划</w:t>
      </w:r>
      <w:bookmarkEnd w:id="57"/>
    </w:p>
    <w:p w14:paraId="40455E28">
      <w:r>
        <w:t>【本节应写】说明采样对象、区域、比例、顺序、重复规则和覆盖范围。</w:t>
      </w:r>
    </w:p>
    <w:p w14:paraId="4039F647">
      <w:pPr>
        <w:pStyle w:val="44"/>
        <w:ind w:left="525" w:leftChars="0" w:firstLineChars="0"/>
      </w:pPr>
      <w:bookmarkStart w:id="58" w:name="_Toc237510653"/>
      <w:r>
        <w:t>算法与灵敏度</w:t>
      </w:r>
      <w:bookmarkEnd w:id="58"/>
    </w:p>
    <w:p w14:paraId="0AA9E228">
      <w:r>
        <w:t>【本节应写】概述可用算法、全局参数、区域参数、阈值、噪声控制和算法选择原则。</w:t>
      </w:r>
    </w:p>
    <w:p w14:paraId="3255BC46">
      <w:pPr>
        <w:pStyle w:val="44"/>
        <w:ind w:left="525" w:leftChars="0" w:firstLineChars="0"/>
      </w:pPr>
      <w:bookmarkStart w:id="59" w:name="_Toc237510654"/>
      <w:r>
        <w:t>保存设置</w:t>
      </w:r>
      <w:bookmarkEnd w:id="59"/>
    </w:p>
    <w:p w14:paraId="1E24958F">
      <w:r>
        <w:t>【本节应写】说明完整性检查、试运行验证、保存、版本记录和变更说明。</w:t>
      </w:r>
    </w:p>
    <w:p w14:paraId="7C8A5767">
      <w:pPr>
        <w:pStyle w:val="43"/>
      </w:pPr>
      <w:bookmarkStart w:id="60" w:name="_Toc237510655"/>
      <w:r>
        <w:t>批次与运行计划设置</w:t>
      </w:r>
      <w:bookmarkEnd w:id="60"/>
    </w:p>
    <w:p w14:paraId="6247FD0E">
      <w:r>
        <w:t>【本节应写】说明多对象、多任务或批量运行的计划配置和结果传输设置。</w:t>
      </w:r>
    </w:p>
    <w:p w14:paraId="7EC3FEFD">
      <w:pPr>
        <w:pStyle w:val="44"/>
        <w:ind w:left="525" w:leftChars="0" w:firstLineChars="0"/>
      </w:pPr>
      <w:bookmarkStart w:id="61" w:name="_Toc237510656"/>
      <w:r>
        <w:t>概述</w:t>
      </w:r>
      <w:bookmarkEnd w:id="61"/>
    </w:p>
    <w:p w14:paraId="401A283F">
      <w:r>
        <w:t>【本节应写】说明批次、任务队列和运行计划之间的关系。</w:t>
      </w:r>
    </w:p>
    <w:p w14:paraId="4686C7F0">
      <w:pPr>
        <w:pStyle w:val="44"/>
        <w:ind w:left="525" w:leftChars="0" w:firstLineChars="0"/>
      </w:pPr>
      <w:bookmarkStart w:id="62" w:name="_Toc237510657"/>
      <w:r>
        <w:t>定义批次计划</w:t>
      </w:r>
      <w:bookmarkEnd w:id="62"/>
    </w:p>
    <w:p w14:paraId="3BB10DDE">
      <w:r>
        <w:t>【本节应写】说明批次编号、对象清单、顺序、优先级、载具和计划属性。</w:t>
      </w:r>
    </w:p>
    <w:p w14:paraId="126DC2A9">
      <w:pPr>
        <w:pStyle w:val="44"/>
        <w:ind w:left="525" w:leftChars="0" w:firstLineChars="0"/>
      </w:pPr>
      <w:bookmarkStart w:id="63" w:name="_Toc237510658"/>
      <w:r>
        <w:t>分配任务</w:t>
      </w:r>
      <w:bookmarkEnd w:id="63"/>
    </w:p>
    <w:p w14:paraId="17D18C0A">
      <w:r>
        <w:t>【本节应写】说明将不同配方或测试分配给对象的方法和冲突检查。</w:t>
      </w:r>
    </w:p>
    <w:p w14:paraId="5CF6096A">
      <w:pPr>
        <w:pStyle w:val="44"/>
        <w:ind w:left="525" w:leftChars="0" w:firstLineChars="0"/>
      </w:pPr>
      <w:bookmarkStart w:id="64" w:name="_Toc237510659"/>
      <w:r>
        <w:t>重复与条件运行</w:t>
      </w:r>
      <w:bookmarkEnd w:id="64"/>
    </w:p>
    <w:p w14:paraId="65D400AC">
      <w:r>
        <w:t>【本节应写】说明重复次数、触发条件、跳过规则、失败处理和继续策略。</w:t>
      </w:r>
    </w:p>
    <w:p w14:paraId="112AA62C">
      <w:pPr>
        <w:pStyle w:val="44"/>
        <w:ind w:left="525" w:leftChars="0" w:firstLineChars="0"/>
      </w:pPr>
      <w:bookmarkStart w:id="65" w:name="_Toc237510660"/>
      <w:r>
        <w:t>结果传输设置</w:t>
      </w:r>
      <w:bookmarkEnd w:id="65"/>
    </w:p>
    <w:p w14:paraId="2C3597BD">
      <w:r>
        <w:t>【本节应写】说明运行结束后的保存、上传、接口发送和失败重试规则。</w:t>
      </w:r>
    </w:p>
    <w:p w14:paraId="1F0AF884">
      <w:pPr>
        <w:pStyle w:val="44"/>
        <w:ind w:left="525" w:leftChars="0" w:firstLineChars="0"/>
      </w:pPr>
      <w:bookmarkStart w:id="66" w:name="_Toc237510661"/>
      <w:r>
        <w:t>保存运行计划</w:t>
      </w:r>
      <w:bookmarkEnd w:id="66"/>
    </w:p>
    <w:p w14:paraId="02ECA50B">
      <w:r>
        <w:t>【本节应写】说明命名、版本、复用、修改和删除计划。</w:t>
      </w:r>
    </w:p>
    <w:p w14:paraId="4B84363E">
      <w:pPr>
        <w:pStyle w:val="43"/>
      </w:pPr>
      <w:bookmarkStart w:id="67" w:name="_Toc237510662"/>
      <w:r>
        <w:t>结果后处理设置</w:t>
      </w:r>
      <w:bookmarkEnd w:id="67"/>
    </w:p>
    <w:p w14:paraId="2A21B88D">
      <w:r>
        <w:t>【本节应写】说明结果生成后自动执行的分析、筛选、合并、抽样和模板管理功能。</w:t>
      </w:r>
    </w:p>
    <w:p w14:paraId="6AB1C366">
      <w:pPr>
        <w:pStyle w:val="44"/>
        <w:ind w:left="525" w:leftChars="0" w:firstLineChars="0"/>
      </w:pPr>
      <w:bookmarkStart w:id="68" w:name="_Toc237510663"/>
      <w:r>
        <w:t>概述</w:t>
      </w:r>
      <w:bookmarkEnd w:id="68"/>
    </w:p>
    <w:p w14:paraId="40A21984">
      <w:r>
        <w:t>【本节应写】列出可配置的后处理功能、执行顺序和输入输出。</w:t>
      </w:r>
    </w:p>
    <w:p w14:paraId="25B9A14A">
      <w:pPr>
        <w:pStyle w:val="44"/>
        <w:ind w:left="525" w:leftChars="0" w:firstLineChars="0"/>
      </w:pPr>
      <w:bookmarkStart w:id="69" w:name="_Toc237510664"/>
      <w:r>
        <w:t>后处理界面</w:t>
      </w:r>
      <w:bookmarkEnd w:id="69"/>
    </w:p>
    <w:p w14:paraId="5D6D6088">
      <w:r>
        <w:t>【本节应写】说明选择操作、调整顺序、启用/禁用、编辑参数和管理模板。</w:t>
      </w:r>
    </w:p>
    <w:p w14:paraId="481D3AA4">
      <w:pPr>
        <w:pStyle w:val="44"/>
        <w:ind w:left="525" w:leftChars="0" w:firstLineChars="0"/>
      </w:pPr>
      <w:bookmarkStart w:id="70" w:name="_Toc237510665"/>
      <w:r>
        <w:t>分析与筛选属性</w:t>
      </w:r>
      <w:bookmarkEnd w:id="70"/>
    </w:p>
    <w:p w14:paraId="245F7B5F">
      <w:r>
        <w:t>【本节应写】分别说明聚类、重复分析、合并、分组、空间分析、抽样、限值和异常削减等可选模块。</w:t>
      </w:r>
    </w:p>
    <w:p w14:paraId="7E0CC486">
      <w:pPr>
        <w:pStyle w:val="44"/>
        <w:ind w:left="525" w:leftChars="0" w:firstLineChars="0"/>
      </w:pPr>
      <w:bookmarkStart w:id="71" w:name="_Toc237510666"/>
      <w:r>
        <w:t>配置模板管理</w:t>
      </w:r>
      <w:bookmarkEnd w:id="71"/>
    </w:p>
    <w:p w14:paraId="4ADC40CA">
      <w:r>
        <w:t>【本节应写】说明新建、保存、复制、导入、导出、比较和删除后处理模板。</w:t>
      </w:r>
    </w:p>
    <w:p w14:paraId="7EAE65D0">
      <w:pPr>
        <w:pStyle w:val="43"/>
      </w:pPr>
      <w:bookmarkStart w:id="72" w:name="_Toc237510667"/>
      <w:r>
        <w:t>高级分析与分类（可选）</w:t>
      </w:r>
      <w:bookmarkEnd w:id="72"/>
    </w:p>
    <w:p w14:paraId="0384D401">
      <w:r>
        <w:t>【本节应写】说明分类、外部设计数据和高级分析功能；仅在产品配置包含相关功能时保留。</w:t>
      </w:r>
    </w:p>
    <w:p w14:paraId="19C5CC29">
      <w:pPr>
        <w:pStyle w:val="44"/>
        <w:ind w:left="525" w:leftChars="0" w:firstLineChars="0"/>
      </w:pPr>
      <w:bookmarkStart w:id="73" w:name="_Toc237510668"/>
      <w:r>
        <w:t>功能概述</w:t>
      </w:r>
      <w:bookmarkEnd w:id="73"/>
    </w:p>
    <w:p w14:paraId="5435F14C">
      <w:r>
        <w:t>【本节应写】说明高级分析/分类功能的用途、许可条件、输入数据和处理流程。</w:t>
      </w:r>
    </w:p>
    <w:p w14:paraId="3476D77D">
      <w:pPr>
        <w:pStyle w:val="44"/>
        <w:ind w:left="525" w:leftChars="0" w:firstLineChars="0"/>
      </w:pPr>
      <w:bookmarkStart w:id="74" w:name="_Toc237510669"/>
      <w:r>
        <w:t>训练与配置</w:t>
      </w:r>
      <w:bookmarkEnd w:id="74"/>
    </w:p>
    <w:p w14:paraId="4E3598F2">
      <w:r>
        <w:t>【本节应写】说明训练样本、分类标签、特征、参数、验证集和模型版本。</w:t>
      </w:r>
    </w:p>
    <w:p w14:paraId="79396124">
      <w:pPr>
        <w:pStyle w:val="44"/>
        <w:ind w:left="525" w:leftChars="0" w:firstLineChars="0"/>
      </w:pPr>
      <w:bookmarkStart w:id="75" w:name="_Toc237510670"/>
      <w:r>
        <w:t>复核与分类</w:t>
      </w:r>
      <w:bookmarkEnd w:id="75"/>
    </w:p>
    <w:p w14:paraId="29508B21">
      <w:r>
        <w:t>【本节应写】说明人工复核、自动分类、置信度、修正和审核。</w:t>
      </w:r>
    </w:p>
    <w:p w14:paraId="11F63DF1">
      <w:pPr>
        <w:pStyle w:val="44"/>
        <w:ind w:left="525" w:leftChars="0" w:firstLineChars="0"/>
      </w:pPr>
      <w:bookmarkStart w:id="76" w:name="_Toc237510671"/>
      <w:r>
        <w:t>设计或外部数据导入</w:t>
      </w:r>
      <w:bookmarkEnd w:id="76"/>
    </w:p>
    <w:p w14:paraId="2EB30EEF">
      <w:r>
        <w:t>【本节应写】说明支持的数据格式、坐标匹配、注册、缩放、版本和错误检查。</w:t>
      </w:r>
    </w:p>
    <w:p w14:paraId="2650AC23">
      <w:pPr>
        <w:pStyle w:val="44"/>
        <w:ind w:left="525" w:leftChars="0" w:firstLineChars="0"/>
      </w:pPr>
      <w:bookmarkStart w:id="77" w:name="_Toc237510672"/>
      <w:r>
        <w:t>分析结果使用</w:t>
      </w:r>
      <w:bookmarkEnd w:id="77"/>
    </w:p>
    <w:p w14:paraId="7FE86EDD">
      <w:r>
        <w:t>【本节应写】说明分类结果、分组结果、抽样结果的查看、应用和导出。</w:t>
      </w:r>
    </w:p>
    <w:p w14:paraId="12F1FE50">
      <w:pPr>
        <w:pStyle w:val="43"/>
      </w:pPr>
      <w:bookmarkStart w:id="78" w:name="_Toc237510673"/>
      <w:r>
        <w:t>任务运行</w:t>
      </w:r>
      <w:bookmarkEnd w:id="78"/>
    </w:p>
    <w:p w14:paraId="68B5F76F">
      <w:r>
        <w:t>【本节应写】面向客户说明单次运行、批量运行、任务队列、过程监控和运行日志。</w:t>
      </w:r>
    </w:p>
    <w:p w14:paraId="27E25C41">
      <w:pPr>
        <w:pStyle w:val="44"/>
        <w:ind w:left="525" w:leftChars="0" w:firstLineChars="0"/>
      </w:pPr>
      <w:bookmarkStart w:id="79" w:name="_Toc237510674"/>
      <w:r>
        <w:t>概述</w:t>
      </w:r>
      <w:bookmarkEnd w:id="79"/>
    </w:p>
    <w:p w14:paraId="31F9F7EA">
      <w:r>
        <w:t>【本节应写】说明运行前提、运行方式、状态转换和运行完成条件。</w:t>
      </w:r>
    </w:p>
    <w:p w14:paraId="5DA89EBA">
      <w:pPr>
        <w:pStyle w:val="44"/>
        <w:ind w:left="525" w:leftChars="0" w:firstLineChars="0"/>
      </w:pPr>
      <w:bookmarkStart w:id="80" w:name="_Toc237510675"/>
      <w:r>
        <w:t>通信与自动化状态</w:t>
      </w:r>
      <w:bookmarkEnd w:id="80"/>
    </w:p>
    <w:p w14:paraId="28DE33CB">
      <w:r>
        <w:t>【本节应写】说明主机通信、自动化接口、远程/本地模式和状态图标。</w:t>
      </w:r>
    </w:p>
    <w:p w14:paraId="6F75ADA3">
      <w:pPr>
        <w:pStyle w:val="44"/>
        <w:ind w:left="525" w:leftChars="0" w:firstLineChars="0"/>
      </w:pPr>
      <w:bookmarkStart w:id="81" w:name="_Toc237510676"/>
      <w:r>
        <w:t>运行方式</w:t>
      </w:r>
      <w:bookmarkEnd w:id="81"/>
    </w:p>
    <w:p w14:paraId="10933D94">
      <w:r>
        <w:t>【本节应写】说明单对象试运行、正式运行、批量运行、自动运行和离线运行的适用场景。</w:t>
      </w:r>
    </w:p>
    <w:p w14:paraId="7BAE17E0">
      <w:pPr>
        <w:pStyle w:val="44"/>
        <w:ind w:left="525" w:leftChars="0" w:firstLineChars="0"/>
      </w:pPr>
      <w:bookmarkStart w:id="82" w:name="_Toc237510677"/>
      <w:r>
        <w:t>单次运行</w:t>
      </w:r>
      <w:bookmarkEnd w:id="82"/>
    </w:p>
    <w:p w14:paraId="60D6E6A8">
      <w:r>
        <w:t>【本节应写】按顺序说明选择配方、输入批次/对象标识、确认设置、启动和完成。</w:t>
      </w:r>
    </w:p>
    <w:p w14:paraId="2F5BA5A8">
      <w:pPr>
        <w:pStyle w:val="46"/>
      </w:pPr>
      <w:bookmarkStart w:id="83" w:name="_Toc237510678"/>
      <w:r>
        <w:t>运行前确认</w:t>
      </w:r>
      <w:bookmarkEnd w:id="83"/>
    </w:p>
    <w:p w14:paraId="69EEE3B6">
      <w:r>
        <w:t>【本节应写】列出对象、配方、参数、批次、输出路径、设备状态和安全条件。</w:t>
      </w:r>
    </w:p>
    <w:p w14:paraId="0CA2BA7A">
      <w:pPr>
        <w:pStyle w:val="46"/>
      </w:pPr>
      <w:bookmarkStart w:id="84" w:name="_Toc237510679"/>
      <w:r>
        <w:t>启动运行</w:t>
      </w:r>
      <w:bookmarkEnd w:id="84"/>
    </w:p>
    <w:p w14:paraId="59D88960">
      <w:r>
        <w:t>【本节应写】说明启动按钮、确认窗口、进入运行状态的判定。</w:t>
      </w:r>
    </w:p>
    <w:p w14:paraId="631B0469">
      <w:pPr>
        <w:pStyle w:val="46"/>
      </w:pPr>
      <w:bookmarkStart w:id="85" w:name="_Toc237510680"/>
      <w:r>
        <w:t>运行中监控</w:t>
      </w:r>
      <w:bookmarkEnd w:id="85"/>
    </w:p>
    <w:p w14:paraId="1E851680">
      <w:r>
        <w:t>【本节应写】说明进度、图像、关键参数、状态、剩余时间和消息。</w:t>
      </w:r>
    </w:p>
    <w:p w14:paraId="72BCE49E">
      <w:pPr>
        <w:pStyle w:val="46"/>
      </w:pPr>
      <w:bookmarkStart w:id="86" w:name="_Toc237510681"/>
      <w:r>
        <w:t>暂停、继续与终止</w:t>
      </w:r>
      <w:bookmarkEnd w:id="86"/>
    </w:p>
    <w:p w14:paraId="539B8379">
      <w:r>
        <w:t>【本节应写】说明允许条件、操作后果、数据处理和恢复方式。</w:t>
      </w:r>
    </w:p>
    <w:p w14:paraId="100F9F63">
      <w:pPr>
        <w:pStyle w:val="44"/>
        <w:ind w:left="525" w:leftChars="0" w:firstLineChars="0"/>
      </w:pPr>
      <w:bookmarkStart w:id="87" w:name="_Toc237510682"/>
      <w:r>
        <w:t>任务队列</w:t>
      </w:r>
      <w:bookmarkEnd w:id="87"/>
    </w:p>
    <w:p w14:paraId="4262580E">
      <w:r>
        <w:t>【本节应写】说明添加任务、调整顺序、优先级、状态、暂停队列、移除任务和异常任务处理。</w:t>
      </w:r>
    </w:p>
    <w:p w14:paraId="51D8E8AD">
      <w:pPr>
        <w:pStyle w:val="44"/>
        <w:ind w:left="525" w:leftChars="0" w:firstLineChars="0"/>
      </w:pPr>
      <w:bookmarkStart w:id="88" w:name="_Toc237510683"/>
      <w:r>
        <w:t>运行日志</w:t>
      </w:r>
      <w:bookmarkEnd w:id="88"/>
    </w:p>
    <w:p w14:paraId="09631BA7">
      <w:r>
        <w:t>【本节应写】说明查看、筛选、保存、打印或导出运行日志，以及关键字段。</w:t>
      </w:r>
    </w:p>
    <w:p w14:paraId="3A28913D">
      <w:pPr>
        <w:pStyle w:val="43"/>
      </w:pPr>
      <w:bookmarkStart w:id="89" w:name="_Toc237510684"/>
      <w:r>
        <w:t>结果复核</w:t>
      </w:r>
      <w:bookmarkEnd w:id="89"/>
    </w:p>
    <w:p w14:paraId="41589425">
      <w:r>
        <w:t>【本节应写】说明客户如何选择结果、查看图像和数据、执行筛选分析并保存或传输结果。</w:t>
      </w:r>
    </w:p>
    <w:p w14:paraId="7E38381D">
      <w:pPr>
        <w:pStyle w:val="44"/>
        <w:ind w:left="525" w:leftChars="0" w:firstLineChars="0"/>
      </w:pPr>
      <w:bookmarkStart w:id="90" w:name="_Toc237510685"/>
      <w:r>
        <w:t>概述</w:t>
      </w:r>
      <w:bookmarkEnd w:id="90"/>
    </w:p>
    <w:p w14:paraId="4DCDA739">
      <w:r>
        <w:t>【本节应写】说明复核目的、进入方式、可处理的数据类型和操作权限。</w:t>
      </w:r>
    </w:p>
    <w:p w14:paraId="659504C1">
      <w:pPr>
        <w:pStyle w:val="44"/>
        <w:ind w:left="525" w:leftChars="0" w:firstLineChars="0"/>
      </w:pPr>
      <w:bookmarkStart w:id="91" w:name="_Toc237510686"/>
      <w:r>
        <w:t>复核界面</w:t>
      </w:r>
      <w:bookmarkEnd w:id="91"/>
    </w:p>
    <w:p w14:paraId="20E45228">
      <w:r>
        <w:t>【本节应写】说明布局选择、地图/总览、属性表、图像库、图表和汇总信息。</w:t>
      </w:r>
    </w:p>
    <w:p w14:paraId="72308D8A">
      <w:pPr>
        <w:pStyle w:val="44"/>
        <w:ind w:left="525" w:leftChars="0" w:firstLineChars="0"/>
      </w:pPr>
      <w:bookmarkStart w:id="92" w:name="_Toc237510687"/>
      <w:r>
        <w:t>选择结果</w:t>
      </w:r>
      <w:bookmarkEnd w:id="92"/>
    </w:p>
    <w:p w14:paraId="4BB2CC23">
      <w:r>
        <w:t>【本节应写】说明按批次、对象、时间、配方、状态或文件选择结果。</w:t>
      </w:r>
    </w:p>
    <w:p w14:paraId="254E2EDC">
      <w:pPr>
        <w:pStyle w:val="44"/>
        <w:ind w:left="525" w:leftChars="0" w:firstLineChars="0"/>
      </w:pPr>
      <w:bookmarkStart w:id="93" w:name="_Toc237510688"/>
      <w:r>
        <w:t>筛选与分析</w:t>
      </w:r>
      <w:bookmarkEnd w:id="93"/>
    </w:p>
    <w:p w14:paraId="43688716">
      <w:r>
        <w:t>【本节应写】说明筛选条件、分析顺序、属性设置、模板管理和清除筛选。</w:t>
      </w:r>
    </w:p>
    <w:p w14:paraId="1C1336AE">
      <w:pPr>
        <w:pStyle w:val="44"/>
        <w:ind w:left="525" w:leftChars="0" w:firstLineChars="0"/>
      </w:pPr>
      <w:bookmarkStart w:id="94" w:name="_Toc237510689"/>
      <w:r>
        <w:t>图像查看与标记</w:t>
      </w:r>
      <w:bookmarkEnd w:id="94"/>
    </w:p>
    <w:p w14:paraId="282562F7">
      <w:r>
        <w:t>【本节应写】说明图像获取、缩放、对比、叠加信息、标记、分类和批量操作。</w:t>
      </w:r>
    </w:p>
    <w:p w14:paraId="3D526896">
      <w:pPr>
        <w:pStyle w:val="44"/>
        <w:ind w:left="525" w:leftChars="0" w:firstLineChars="0"/>
      </w:pPr>
      <w:bookmarkStart w:id="95" w:name="_Toc237510690"/>
      <w:r>
        <w:t>结果工具</w:t>
      </w:r>
      <w:bookmarkEnd w:id="95"/>
    </w:p>
    <w:p w14:paraId="1D830794">
      <w:r>
        <w:t>【本节应写】说明自动标注、结果合并、另存筛选结果、偏移调整或其他结果处理工具。</w:t>
      </w:r>
    </w:p>
    <w:p w14:paraId="46C67E60">
      <w:pPr>
        <w:pStyle w:val="44"/>
        <w:ind w:left="525" w:leftChars="0" w:firstLineChars="0"/>
      </w:pPr>
      <w:bookmarkStart w:id="96" w:name="_Toc237510691"/>
      <w:r>
        <w:t>结果保存与传输</w:t>
      </w:r>
      <w:bookmarkEnd w:id="96"/>
    </w:p>
    <w:p w14:paraId="47EAF8E6">
      <w:r>
        <w:t>【本节应写】说明保存、导出、打印、发送图像、发送结果文件和传输失败处理。</w:t>
      </w:r>
    </w:p>
    <w:p w14:paraId="1C5B6919">
      <w:pPr>
        <w:pStyle w:val="43"/>
      </w:pPr>
      <w:bookmarkStart w:id="97" w:name="_Toc237510692"/>
      <w:r>
        <w:t>测量、校准与优化工具（可选）</w:t>
      </w:r>
      <w:bookmarkEnd w:id="97"/>
    </w:p>
    <w:p w14:paraId="79DB99E1">
      <w:r>
        <w:t>【本节应写】说明产品提供的测量、校准、参数优化和匹配工具；按产品实际功能取舍。</w:t>
      </w:r>
    </w:p>
    <w:p w14:paraId="78AB369C">
      <w:pPr>
        <w:pStyle w:val="44"/>
        <w:ind w:left="525" w:leftChars="0" w:firstLineChars="0"/>
      </w:pPr>
      <w:bookmarkStart w:id="98" w:name="_Toc237510693"/>
      <w:r>
        <w:t>概述</w:t>
      </w:r>
      <w:bookmarkEnd w:id="98"/>
    </w:p>
    <w:p w14:paraId="5B5AF1D6">
      <w:r>
        <w:t>【本节应写】说明工具用途、使用权限、输入数据、校准基准和输出结果。</w:t>
      </w:r>
    </w:p>
    <w:p w14:paraId="4AFC7FA0">
      <w:pPr>
        <w:pStyle w:val="44"/>
        <w:ind w:left="525" w:leftChars="0" w:firstLineChars="0"/>
      </w:pPr>
      <w:bookmarkStart w:id="99" w:name="_Toc237510694"/>
      <w:r>
        <w:t>准备条件</w:t>
      </w:r>
      <w:bookmarkEnd w:id="99"/>
    </w:p>
    <w:p w14:paraId="53B8F1A5">
      <w:r>
        <w:t>【本节应写】列出标准件、参考数据、设备状态、环境和配方要求。</w:t>
      </w:r>
    </w:p>
    <w:p w14:paraId="791B1C95">
      <w:pPr>
        <w:pStyle w:val="44"/>
        <w:ind w:left="525" w:leftChars="0" w:firstLineChars="0"/>
      </w:pPr>
      <w:bookmarkStart w:id="100" w:name="_Toc237510695"/>
      <w:r>
        <w:t>设置与执行</w:t>
      </w:r>
      <w:bookmarkEnd w:id="100"/>
    </w:p>
    <w:p w14:paraId="20247193">
      <w:r>
        <w:t>【本节应写】按工具界面说明导入、选择点位、设置参数、采集、计算和验证。</w:t>
      </w:r>
    </w:p>
    <w:p w14:paraId="3125C82E">
      <w:pPr>
        <w:pStyle w:val="44"/>
        <w:ind w:left="525" w:leftChars="0" w:firstLineChars="0"/>
      </w:pPr>
      <w:bookmarkStart w:id="101" w:name="_Toc237510696"/>
      <w:r>
        <w:t>结果确认</w:t>
      </w:r>
      <w:bookmarkEnd w:id="101"/>
    </w:p>
    <w:p w14:paraId="117D53E5">
      <w:r>
        <w:t>【本节应写】说明图表、偏差、合格标准、异常点处理和结果批准。</w:t>
      </w:r>
    </w:p>
    <w:p w14:paraId="1008411A">
      <w:pPr>
        <w:pStyle w:val="44"/>
        <w:ind w:left="525" w:leftChars="0" w:firstLineChars="0"/>
      </w:pPr>
      <w:bookmarkStart w:id="102" w:name="_Toc237510697"/>
      <w:r>
        <w:t>保存与应用</w:t>
      </w:r>
      <w:bookmarkEnd w:id="102"/>
    </w:p>
    <w:p w14:paraId="27B62BCF">
      <w:r>
        <w:t>【本节应写】说明保存校准/优化结果、应用至配方、版本记录和回退。</w:t>
      </w:r>
    </w:p>
    <w:p w14:paraId="12BB61DE">
      <w:pPr>
        <w:pStyle w:val="43"/>
      </w:pPr>
      <w:bookmarkStart w:id="103" w:name="_Toc237510698"/>
      <w:r>
        <w:t>系统实用程序与工具</w:t>
      </w:r>
      <w:bookmarkEnd w:id="103"/>
    </w:p>
    <w:p w14:paraId="39A647EF">
      <w:r>
        <w:t>【本节应写】说明客户可使用的系统管理、日志、维护、通信和数据工具。</w:t>
      </w:r>
    </w:p>
    <w:p w14:paraId="3B225DD6">
      <w:pPr>
        <w:pStyle w:val="44"/>
        <w:ind w:left="525" w:leftChars="0" w:firstLineChars="0"/>
      </w:pPr>
      <w:bookmarkStart w:id="104" w:name="_Toc237510699"/>
      <w:r>
        <w:t>概述</w:t>
      </w:r>
      <w:bookmarkEnd w:id="104"/>
    </w:p>
    <w:p w14:paraId="3076B58E">
      <w:r>
        <w:t>【本节应写】说明工具菜单范围、使用角色和高风险操作限制。</w:t>
      </w:r>
    </w:p>
    <w:p w14:paraId="551FE81E">
      <w:pPr>
        <w:pStyle w:val="44"/>
        <w:ind w:left="525" w:leftChars="0" w:firstLineChars="0"/>
      </w:pPr>
      <w:bookmarkStart w:id="105" w:name="_Toc237510700"/>
      <w:r>
        <w:t>系统初始化</w:t>
      </w:r>
      <w:bookmarkEnd w:id="105"/>
    </w:p>
    <w:p w14:paraId="4418B771">
      <w:r>
        <w:t>【本节应写】说明初始化适用场景、执行步骤、影响范围和完成判定。</w:t>
      </w:r>
    </w:p>
    <w:p w14:paraId="03423D26">
      <w:pPr>
        <w:pStyle w:val="44"/>
        <w:ind w:left="525" w:leftChars="0" w:firstLineChars="0"/>
      </w:pPr>
      <w:bookmarkStart w:id="106" w:name="_Toc237510701"/>
      <w:r>
        <w:t>预防性维护</w:t>
      </w:r>
      <w:bookmarkEnd w:id="106"/>
    </w:p>
    <w:p w14:paraId="1F309F24">
      <w:r>
        <w:t>【本节应写】说明维护入口、维护项目、执行记录、到期提示和维护后验证。</w:t>
      </w:r>
    </w:p>
    <w:p w14:paraId="2755F4BC">
      <w:pPr>
        <w:pStyle w:val="44"/>
        <w:ind w:left="525" w:leftChars="0" w:firstLineChars="0"/>
      </w:pPr>
      <w:bookmarkStart w:id="107" w:name="_Toc237510702"/>
      <w:r>
        <w:t>日志查看</w:t>
      </w:r>
      <w:bookmarkEnd w:id="107"/>
    </w:p>
    <w:p w14:paraId="279A93CF">
      <w:r>
        <w:t>【本节应写】说明系统、操作、报警、通信和维护日志的筛选、导出和保留。</w:t>
      </w:r>
    </w:p>
    <w:p w14:paraId="702538EC">
      <w:pPr>
        <w:pStyle w:val="44"/>
        <w:ind w:left="525" w:leftChars="0" w:firstLineChars="0"/>
      </w:pPr>
      <w:bookmarkStart w:id="108" w:name="_Toc237510703"/>
      <w:r>
        <w:t>系统选项与设备常量</w:t>
      </w:r>
      <w:bookmarkEnd w:id="108"/>
    </w:p>
    <w:p w14:paraId="5F05B5EF">
      <w:r>
        <w:t>【本节应写】说明可查看/修改的系统选项、权限、范围和变更后验证。</w:t>
      </w:r>
    </w:p>
    <w:p w14:paraId="792189EE">
      <w:pPr>
        <w:pStyle w:val="44"/>
        <w:ind w:left="525" w:leftChars="0" w:firstLineChars="0"/>
      </w:pPr>
      <w:bookmarkStart w:id="109" w:name="_Toc237510704"/>
      <w:r>
        <w:t>用户与系统安全</w:t>
      </w:r>
      <w:bookmarkEnd w:id="109"/>
    </w:p>
    <w:p w14:paraId="16B5762F">
      <w:r>
        <w:t>【本节应写】说明账户、角色、密码、登录记录、锁定、解锁和审计。</w:t>
      </w:r>
    </w:p>
    <w:p w14:paraId="4A83B354">
      <w:pPr>
        <w:pStyle w:val="44"/>
        <w:ind w:left="525" w:leftChars="0" w:firstLineChars="0"/>
      </w:pPr>
      <w:bookmarkStart w:id="110" w:name="_Toc237510705"/>
      <w:r>
        <w:t>对象与载具管理</w:t>
      </w:r>
      <w:bookmarkEnd w:id="110"/>
    </w:p>
    <w:p w14:paraId="39837795">
      <w:r>
        <w:t>【本节应写】说明对象跟踪、载具、装载端口或物料搬运工具。</w:t>
      </w:r>
    </w:p>
    <w:p w14:paraId="038F4F59">
      <w:pPr>
        <w:pStyle w:val="44"/>
        <w:ind w:left="525" w:leftChars="0" w:firstLineChars="0"/>
      </w:pPr>
      <w:bookmarkStart w:id="111" w:name="_Toc237510706"/>
      <w:r>
        <w:t>通信与接口</w:t>
      </w:r>
      <w:bookmarkEnd w:id="111"/>
    </w:p>
    <w:p w14:paraId="2BE3AFFF">
      <w:r>
        <w:t>【本节应写】说明自动化、网络、主机接口、状态检查和通信故障诊断。</w:t>
      </w:r>
    </w:p>
    <w:p w14:paraId="58E398FC">
      <w:pPr>
        <w:pStyle w:val="44"/>
        <w:ind w:left="525" w:leftChars="0" w:firstLineChars="0"/>
      </w:pPr>
      <w:bookmarkStart w:id="112" w:name="_Toc237510707"/>
      <w:r>
        <w:t>数据传输</w:t>
      </w:r>
      <w:bookmarkEnd w:id="112"/>
    </w:p>
    <w:p w14:paraId="2E70E319">
      <w:r>
        <w:t>【本节应写】说明手动/自动发送、接收、目标地址、队列、状态和重试。</w:t>
      </w:r>
    </w:p>
    <w:p w14:paraId="3BC510F8">
      <w:pPr>
        <w:pStyle w:val="44"/>
        <w:ind w:left="525" w:leftChars="0" w:firstLineChars="0"/>
      </w:pPr>
      <w:bookmarkStart w:id="113" w:name="_Toc237510708"/>
      <w:r>
        <w:t>备份、归档与恢复</w:t>
      </w:r>
      <w:bookmarkEnd w:id="113"/>
    </w:p>
    <w:p w14:paraId="1228E099">
      <w:r>
        <w:t>【本节应写】说明备份内容、频率、介质、归档、恢复步骤和恢复验证。</w:t>
      </w:r>
    </w:p>
    <w:p w14:paraId="453D13A4">
      <w:pPr>
        <w:pStyle w:val="44"/>
        <w:ind w:left="525" w:leftChars="0" w:firstLineChars="0"/>
      </w:pPr>
      <w:bookmarkStart w:id="114" w:name="_Toc237510709"/>
      <w:r>
        <w:t>磁盘与文件管理</w:t>
      </w:r>
      <w:bookmarkEnd w:id="114"/>
    </w:p>
    <w:p w14:paraId="53274E0C">
      <w:r>
        <w:t>【本节应写】说明容量查看、清理规则、文件管理、删除保护和低空间报警。</w:t>
      </w:r>
    </w:p>
    <w:p w14:paraId="25EA098A">
      <w:pPr>
        <w:pStyle w:val="44"/>
        <w:ind w:left="525" w:leftChars="0" w:firstLineChars="0"/>
      </w:pPr>
      <w:bookmarkStart w:id="115" w:name="_Toc237510710"/>
      <w:r>
        <w:t>首选项</w:t>
      </w:r>
      <w:bookmarkEnd w:id="115"/>
    </w:p>
    <w:p w14:paraId="1E7CAB2E">
      <w:r>
        <w:t>【本节应写】说明用户个性化设置、显示、语言、单位和恢复默认设置。</w:t>
      </w:r>
    </w:p>
    <w:p w14:paraId="2FBFD875">
      <w:pPr>
        <w:pStyle w:val="43"/>
      </w:pPr>
      <w:bookmarkStart w:id="116" w:name="_Toc237510711"/>
      <w:r>
        <w:t>离线设置与配置分发（可选）</w:t>
      </w:r>
      <w:bookmarkEnd w:id="116"/>
    </w:p>
    <w:p w14:paraId="6DDFC4B0">
      <w:r>
        <w:t>【本节应写】说明离线创建、比较、导入、导出和分发配置的功能。</w:t>
      </w:r>
    </w:p>
    <w:p w14:paraId="3C897904">
      <w:pPr>
        <w:pStyle w:val="44"/>
        <w:ind w:left="525" w:leftChars="0" w:firstLineChars="0"/>
      </w:pPr>
      <w:bookmarkStart w:id="117" w:name="_Toc237510712"/>
      <w:r>
        <w:t>概述</w:t>
      </w:r>
      <w:bookmarkEnd w:id="117"/>
    </w:p>
    <w:p w14:paraId="00F469A5">
      <w:r>
        <w:t>【本节应写】说明离线工具用途、支持版本、网络条件和与在线设备的关系。</w:t>
      </w:r>
    </w:p>
    <w:p w14:paraId="3B859497">
      <w:pPr>
        <w:pStyle w:val="44"/>
        <w:ind w:left="525" w:leftChars="0" w:firstLineChars="0"/>
      </w:pPr>
      <w:bookmarkStart w:id="118" w:name="_Toc237510713"/>
      <w:r>
        <w:t>离线创建或修改配方</w:t>
      </w:r>
      <w:bookmarkEnd w:id="118"/>
    </w:p>
    <w:p w14:paraId="0EA240CC">
      <w:r>
        <w:t>【本节应写】说明复制基础配方、编辑组件、验证完整性和生成可发布版本。</w:t>
      </w:r>
    </w:p>
    <w:p w14:paraId="019C8C2F">
      <w:pPr>
        <w:pStyle w:val="44"/>
        <w:ind w:left="525" w:leftChars="0" w:firstLineChars="0"/>
      </w:pPr>
      <w:bookmarkStart w:id="119" w:name="_Toc237510714"/>
      <w:r>
        <w:t>配方比较</w:t>
      </w:r>
      <w:bookmarkEnd w:id="119"/>
    </w:p>
    <w:p w14:paraId="6DBA91C8">
      <w:r>
        <w:t>【本节应写】说明加载两个版本、选择比较范围、查看差异和导出比较报告。</w:t>
      </w:r>
    </w:p>
    <w:p w14:paraId="29779407">
      <w:pPr>
        <w:pStyle w:val="44"/>
        <w:ind w:left="525" w:leftChars="0" w:firstLineChars="0"/>
      </w:pPr>
      <w:bookmarkStart w:id="120" w:name="_Toc237510715"/>
      <w:r>
        <w:t>配方导入与导出</w:t>
      </w:r>
      <w:bookmarkEnd w:id="120"/>
    </w:p>
    <w:p w14:paraId="6B76A4FC">
      <w:r>
        <w:t>【本节应写】说明文件格式、兼容性检查、组件选择、冲突处理和结果验证。</w:t>
      </w:r>
    </w:p>
    <w:p w14:paraId="41A44C96">
      <w:pPr>
        <w:pStyle w:val="44"/>
        <w:ind w:left="525" w:leftChars="0" w:firstLineChars="0"/>
      </w:pPr>
      <w:bookmarkStart w:id="121" w:name="_Toc237510716"/>
      <w:r>
        <w:t>配方分发</w:t>
      </w:r>
      <w:bookmarkEnd w:id="121"/>
    </w:p>
    <w:p w14:paraId="571AE5D7">
      <w:r>
        <w:t>【本节应写】说明目标设备选择、权限、审批、发送状态、失败重试和接收确认。</w:t>
      </w:r>
    </w:p>
    <w:p w14:paraId="3DF050A8">
      <w:pPr>
        <w:pStyle w:val="43"/>
      </w:pPr>
      <w:bookmarkStart w:id="122" w:name="_Toc237510717"/>
      <w:r>
        <w:t>启动与关机</w:t>
      </w:r>
      <w:bookmarkEnd w:id="122"/>
    </w:p>
    <w:p w14:paraId="475317EB">
      <w:r>
        <w:t>【本节应写】以客户可执行的顺序说明系统上电、软件启动、初始化、关机及异常断电后的恢复。</w:t>
      </w:r>
    </w:p>
    <w:p w14:paraId="59C978DF">
      <w:pPr>
        <w:pStyle w:val="44"/>
        <w:ind w:left="525" w:leftChars="0" w:firstLineChars="0"/>
      </w:pPr>
      <w:bookmarkStart w:id="123" w:name="_Toc237510718"/>
      <w:r>
        <w:t>系统与软件启动</w:t>
      </w:r>
      <w:bookmarkEnd w:id="123"/>
    </w:p>
    <w:p w14:paraId="212EEF6F">
      <w:r>
        <w:t>【本节应写】说明上电前检查、系统上电、软件启动、登录、自检和进入就绪状态。</w:t>
      </w:r>
    </w:p>
    <w:p w14:paraId="20A448CC">
      <w:pPr>
        <w:pStyle w:val="46"/>
      </w:pPr>
      <w:bookmarkStart w:id="124" w:name="_Toc237510719"/>
      <w:r>
        <w:t>系统启动（上电）</w:t>
      </w:r>
      <w:bookmarkEnd w:id="124"/>
    </w:p>
    <w:p w14:paraId="59897AEC">
      <w:r>
        <w:t>【本节应写】按设备电源链路写明上电顺序、等待时间、指示状态和禁止事项。</w:t>
      </w:r>
    </w:p>
    <w:p w14:paraId="0A3D8E26">
      <w:pPr>
        <w:pStyle w:val="46"/>
      </w:pPr>
      <w:bookmarkStart w:id="125" w:name="_Toc237510720"/>
      <w:r>
        <w:t>软件启动</w:t>
      </w:r>
      <w:bookmarkEnd w:id="125"/>
    </w:p>
    <w:p w14:paraId="7682F62F">
      <w:r>
        <w:t>【本节应写】说明启动入口、服务启动、登录、初始化和主界面就绪判定。</w:t>
      </w:r>
    </w:p>
    <w:p w14:paraId="192B53A0">
      <w:pPr>
        <w:pStyle w:val="44"/>
        <w:ind w:left="525" w:leftChars="0" w:firstLineChars="0"/>
      </w:pPr>
      <w:bookmarkStart w:id="126" w:name="_Toc237510721"/>
      <w:r>
        <w:t>系统与软件关机</w:t>
      </w:r>
      <w:bookmarkEnd w:id="126"/>
    </w:p>
    <w:p w14:paraId="2E33DFFE">
      <w:r>
        <w:t>【本节应写】说明作业结束、对象卸载、数据保存、软件退出和系统断电。</w:t>
      </w:r>
    </w:p>
    <w:p w14:paraId="1724D5F6">
      <w:pPr>
        <w:pStyle w:val="46"/>
      </w:pPr>
      <w:bookmarkStart w:id="127" w:name="_Toc237510722"/>
      <w:r>
        <w:t>软件关机</w:t>
      </w:r>
      <w:bookmarkEnd w:id="127"/>
    </w:p>
    <w:p w14:paraId="7B310B2A">
      <w:r>
        <w:t>【本节应写】说明退出任务、关闭窗口/服务、确认无数据写入和安全退出。</w:t>
      </w:r>
    </w:p>
    <w:p w14:paraId="2386516E">
      <w:pPr>
        <w:pStyle w:val="46"/>
      </w:pPr>
      <w:bookmarkStart w:id="128" w:name="_Toc237510723"/>
      <w:r>
        <w:t>系统关机（断电）</w:t>
      </w:r>
      <w:bookmarkEnd w:id="128"/>
    </w:p>
    <w:p w14:paraId="72EEB682">
      <w:r>
        <w:t>【本节应写】按设备要求写明断电顺序、等待时间和关机后状态。</w:t>
      </w:r>
    </w:p>
    <w:p w14:paraId="4ADC995B">
      <w:pPr>
        <w:pStyle w:val="44"/>
        <w:ind w:left="525" w:leftChars="0" w:firstLineChars="0"/>
      </w:pPr>
      <w:bookmarkStart w:id="129" w:name="_Toc237510724"/>
      <w:r>
        <w:t>系统初始化</w:t>
      </w:r>
      <w:bookmarkEnd w:id="129"/>
    </w:p>
    <w:p w14:paraId="0BF402EA">
      <w:r>
        <w:t>【本节应写】说明何时需要初始化、初始化步骤、影响和初始化后的验证。</w:t>
      </w:r>
    </w:p>
    <w:p w14:paraId="2B209018">
      <w:pPr>
        <w:pStyle w:val="44"/>
        <w:ind w:left="525" w:leftChars="0" w:firstLineChars="0"/>
      </w:pPr>
      <w:bookmarkStart w:id="130" w:name="_Toc237510725"/>
      <w:r>
        <w:t>断电或紧急停止后的恢复</w:t>
      </w:r>
      <w:bookmarkEnd w:id="130"/>
    </w:p>
    <w:p w14:paraId="1B44AE54">
      <w:r>
        <w:t>【本节应写】说明现场检查、解除原因、复位、重新启动、数据完整性和恢复运行。</w:t>
      </w:r>
    </w:p>
    <w:p w14:paraId="34E09C8A">
      <w:r>
        <w:br w:type="page"/>
      </w:r>
    </w:p>
    <w:p w14:paraId="27E233AD">
      <w:pPr>
        <w:pStyle w:val="43"/>
        <w:numPr>
          <w:ilvl w:val="0"/>
          <w:numId w:val="0"/>
        </w:numPr>
      </w:pPr>
      <w:bookmarkStart w:id="131" w:name="_Toc237510726"/>
      <w:r>
        <w:t>附录A 键盘快捷键</w:t>
      </w:r>
      <w:bookmarkEnd w:id="131"/>
    </w:p>
    <w:p w14:paraId="2BE529A6">
      <w:r>
        <w:t>【本节应写】列出功能键、Alt/Ctrl 组合键及其他快捷键；包含适用页面、功能和使用限制。</w:t>
      </w:r>
    </w:p>
    <w:p w14:paraId="117B88D1">
      <w:pPr>
        <w:pStyle w:val="43"/>
        <w:numPr>
          <w:ilvl w:val="0"/>
          <w:numId w:val="0"/>
        </w:numPr>
      </w:pPr>
      <w:bookmarkStart w:id="132" w:name="_Toc237510727"/>
      <w:r>
        <w:t>附录B 状态图标与报警速查</w:t>
      </w:r>
      <w:bookmarkEnd w:id="132"/>
    </w:p>
    <w:p w14:paraId="4B3C86A7">
      <w:r>
        <w:t>【本节应写】用表格汇总常见状态图标、报警等级、含义和客户应采取的动作。</w:t>
      </w:r>
    </w:p>
    <w:p w14:paraId="6C068E81">
      <w:pPr>
        <w:pStyle w:val="43"/>
        <w:numPr>
          <w:ilvl w:val="0"/>
          <w:numId w:val="0"/>
        </w:numPr>
      </w:pPr>
      <w:bookmarkStart w:id="133" w:name="_Toc237510728"/>
      <w:r>
        <w:t>附录C 配方/配置匹配与迁移（可选）</w:t>
      </w:r>
      <w:bookmarkEnd w:id="133"/>
    </w:p>
    <w:p w14:paraId="5295E2E6">
      <w:r>
        <w:t>【本节应写】说明不同设备、版本或产品之间进行配方匹配、校验和迁移的前提与操作入口。</w:t>
      </w:r>
    </w:p>
    <w:p w14:paraId="5B2E6B18">
      <w:pPr>
        <w:pStyle w:val="43"/>
        <w:numPr>
          <w:ilvl w:val="0"/>
          <w:numId w:val="0"/>
        </w:numPr>
      </w:pPr>
      <w:bookmarkStart w:id="134" w:name="_Toc237510729"/>
      <w:r>
        <w:t>附录D 客户日常点检</w:t>
      </w:r>
      <w:bookmarkEnd w:id="134"/>
    </w:p>
    <w:p w14:paraId="1ECF53E2">
      <w:r>
        <w:t>【本节应写】提供客户可执行的班前、班后和周期点检项目、判定标准及记录位置。</w:t>
      </w:r>
    </w:p>
    <w:p w14:paraId="12D1C89D">
      <w:pPr>
        <w:pStyle w:val="43"/>
        <w:numPr>
          <w:ilvl w:val="0"/>
          <w:numId w:val="0"/>
        </w:numPr>
      </w:pPr>
      <w:bookmarkStart w:id="135" w:name="_Toc237510730"/>
      <w:r>
        <w:t>附录E 常见问题与故障排除</w:t>
      </w:r>
      <w:bookmarkEnd w:id="135"/>
    </w:p>
    <w:p w14:paraId="1509FBC4">
      <w:r>
        <w:t>【本节应写】按现象列出可能原因、客户可执行的检查、禁止操作和联系技术支持的条件。</w:t>
      </w:r>
    </w:p>
    <w:p w14:paraId="3B0C41AE">
      <w:pPr>
        <w:pStyle w:val="43"/>
        <w:numPr>
          <w:ilvl w:val="0"/>
          <w:numId w:val="0"/>
        </w:numPr>
      </w:pPr>
      <w:bookmarkStart w:id="136" w:name="_Toc237510731"/>
      <w:r>
        <w:t>术语表</w:t>
      </w:r>
      <w:bookmarkEnd w:id="136"/>
    </w:p>
    <w:p w14:paraId="604081E2">
      <w:r>
        <w:t>【本节应写】按字母或拼音顺序解释本手册中的产品、软件、工艺、状态和数据术语。</w:t>
      </w:r>
    </w:p>
    <w:p w14:paraId="25C3947E">
      <w:pPr>
        <w:pStyle w:val="43"/>
        <w:numPr>
          <w:ilvl w:val="0"/>
          <w:numId w:val="0"/>
        </w:numPr>
      </w:pPr>
      <w:bookmarkStart w:id="137" w:name="_Toc237510732"/>
      <w:r>
        <w:t>索引</w:t>
      </w:r>
      <w:bookmarkEnd w:id="137"/>
    </w:p>
    <w:p w14:paraId="5B2473FF">
      <w:r>
        <w:t>【本节应写】列出关键功能、界面名称、按钮、参数、报警和操作主题对应的页码。</w:t>
      </w:r>
    </w:p>
    <w:sectPr>
      <w:footerReference r:id="rId11" w:type="default"/>
      <w:pgSz w:w="11906" w:h="16838"/>
      <w:pgMar w:top="851" w:right="1134" w:bottom="851" w:left="1134" w:header="454" w:footer="454"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4931"/>
      <w:gridCol w:w="4923"/>
    </w:tblGrid>
    <w:tr w14:paraId="022B957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97" w:type="dxa"/>
        </w:tcPr>
        <w:p w14:paraId="21012367">
          <w:pPr>
            <w:pStyle w:val="22"/>
            <w:rPr>
              <w:rFonts w:hint="eastAsia" w:ascii="黑体" w:hAnsi="黑体" w:eastAsia="黑体"/>
              <w:b/>
              <w:sz w:val="30"/>
              <w:szCs w:val="30"/>
            </w:rPr>
          </w:pPr>
          <w:r>
            <w:rPr>
              <w:rFonts w:hint="eastAsia" w:ascii="黑体" w:hAnsi="黑体" w:eastAsia="黑体"/>
              <w:b/>
              <w:sz w:val="30"/>
              <w:szCs w:val="30"/>
            </w:rPr>
            <w:t xml:space="preserve">  年   月  日 发布</w:t>
          </w:r>
        </w:p>
      </w:tc>
      <w:tc>
        <w:tcPr>
          <w:tcW w:w="5097" w:type="dxa"/>
        </w:tcPr>
        <w:p w14:paraId="43B7EDD3">
          <w:pPr>
            <w:pStyle w:val="22"/>
            <w:jc w:val="right"/>
            <w:rPr>
              <w:rFonts w:hint="eastAsia" w:ascii="黑体" w:hAnsi="黑体" w:eastAsia="黑体"/>
              <w:b/>
              <w:sz w:val="30"/>
              <w:szCs w:val="30"/>
            </w:rPr>
          </w:pPr>
          <w:r>
            <w:rPr>
              <w:rFonts w:hint="eastAsia" w:ascii="黑体" w:hAnsi="黑体" w:eastAsia="黑体"/>
              <w:b/>
              <w:sz w:val="30"/>
              <w:szCs w:val="30"/>
            </w:rPr>
            <w:t xml:space="preserve">  年   月  日实施</w:t>
          </w:r>
        </w:p>
      </w:tc>
    </w:tr>
    <w:tr w14:paraId="72429EF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194" w:type="dxa"/>
          <w:gridSpan w:val="2"/>
        </w:tcPr>
        <w:p w14:paraId="5D11B997">
          <w:pPr>
            <w:pStyle w:val="22"/>
            <w:rPr>
              <w:bCs/>
              <w:sz w:val="20"/>
              <w:szCs w:val="20"/>
            </w:rPr>
          </w:pPr>
          <w:bookmarkStart w:id="138" w:name="OLE_LINK1"/>
        </w:p>
        <w:tbl>
          <w:tblPr>
            <w:tblStyle w:val="3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418"/>
            <w:gridCol w:w="2220"/>
          </w:tblGrid>
          <w:tr w14:paraId="7BCB053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687" w:type="dxa"/>
              </w:tcPr>
              <w:p w14:paraId="0C09BB04">
                <w:pPr>
                  <w:pStyle w:val="22"/>
                  <w:wordWrap w:val="0"/>
                  <w:jc w:val="right"/>
                  <w:rPr>
                    <w:rFonts w:hint="eastAsia" w:ascii="黑体" w:hAnsi="黑体" w:eastAsia="黑体"/>
                    <w:b/>
                    <w:spacing w:val="237"/>
                    <w:kern w:val="0"/>
                    <w:sz w:val="30"/>
                    <w:szCs w:val="30"/>
                  </w:rPr>
                </w:pPr>
                <w:r>
                  <w:rPr>
                    <w:rFonts w:hint="eastAsia" w:ascii="黑体" w:hAnsi="黑体" w:eastAsia="黑体"/>
                    <w:b/>
                    <w:kern w:val="0"/>
                    <w:sz w:val="30"/>
                    <w:szCs w:val="30"/>
                  </w:rPr>
                  <w:t>产                 品                部</w:t>
                </w:r>
              </w:p>
              <w:p w14:paraId="6C5834CF">
                <w:pPr>
                  <w:pStyle w:val="22"/>
                  <w:wordWrap w:val="0"/>
                  <w:jc w:val="right"/>
                  <w:rPr>
                    <w:rFonts w:hint="eastAsia" w:ascii="黑体" w:hAnsi="黑体" w:eastAsia="黑体"/>
                    <w:b/>
                    <w:spacing w:val="237"/>
                    <w:kern w:val="0"/>
                    <w:sz w:val="30"/>
                    <w:szCs w:val="30"/>
                  </w:rPr>
                </w:pPr>
                <w:r>
                  <w:rPr>
                    <w:rFonts w:hint="eastAsia" w:ascii="黑体" w:hAnsi="黑体" w:eastAsia="黑体"/>
                    <w:b/>
                    <w:spacing w:val="166"/>
                    <w:kern w:val="0"/>
                    <w:sz w:val="30"/>
                    <w:szCs w:val="30"/>
                    <w:fitText w:val="6000" w:id="-1961638398"/>
                  </w:rPr>
                  <w:t>奥普托科文件控制中</w:t>
                </w:r>
                <w:r>
                  <w:rPr>
                    <w:rFonts w:hint="eastAsia" w:ascii="黑体" w:hAnsi="黑体" w:eastAsia="黑体"/>
                    <w:b/>
                    <w:spacing w:val="6"/>
                    <w:kern w:val="0"/>
                    <w:sz w:val="30"/>
                    <w:szCs w:val="30"/>
                    <w:fitText w:val="6000" w:id="-1961638398"/>
                  </w:rPr>
                  <w:t>心</w:t>
                </w:r>
              </w:p>
            </w:tc>
            <w:tc>
              <w:tcPr>
                <w:tcW w:w="2281" w:type="dxa"/>
                <w:vAlign w:val="center"/>
              </w:tcPr>
              <w:p w14:paraId="0EEED76C">
                <w:pPr>
                  <w:pStyle w:val="22"/>
                  <w:ind w:firstLine="301" w:firstLineChars="100"/>
                  <w:rPr>
                    <w:rFonts w:hint="eastAsia" w:ascii="黑体" w:hAnsi="黑体" w:eastAsia="黑体"/>
                    <w:b/>
                    <w:sz w:val="30"/>
                    <w:szCs w:val="30"/>
                  </w:rPr>
                </w:pPr>
                <w:r>
                  <w:rPr>
                    <w:rFonts w:hint="eastAsia" w:ascii="黑体" w:hAnsi="黑体" w:eastAsia="黑体"/>
                    <w:b/>
                    <w:sz w:val="30"/>
                    <w:szCs w:val="30"/>
                  </w:rPr>
                  <w:t>发布</w:t>
                </w:r>
              </w:p>
            </w:tc>
          </w:tr>
        </w:tbl>
        <w:p w14:paraId="369373DB">
          <w:pPr>
            <w:pStyle w:val="22"/>
            <w:rPr>
              <w:bCs/>
              <w:sz w:val="20"/>
              <w:szCs w:val="20"/>
            </w:rPr>
          </w:pPr>
        </w:p>
        <w:p w14:paraId="51D07BFD">
          <w:pPr>
            <w:pStyle w:val="22"/>
            <w:rPr>
              <w:bCs/>
              <w:sz w:val="20"/>
              <w:szCs w:val="20"/>
            </w:rPr>
          </w:pPr>
          <w:r>
            <w:rPr>
              <w:rFonts w:hint="eastAsia"/>
              <w:bCs/>
              <w:sz w:val="20"/>
              <w:szCs w:val="20"/>
            </w:rPr>
            <w:t>本文档所载明的信息、图表，表达的发明意图及可能用于专利申请的技术细节、方法、设备等相关内容均为奥普托科所有。未经奥普托科批准不得传播给任何个人或组织。</w:t>
          </w:r>
          <w:bookmarkEnd w:id="138"/>
        </w:p>
        <w:p w14:paraId="4631742C">
          <w:pPr>
            <w:pStyle w:val="22"/>
            <w:rPr>
              <w:b/>
              <w:sz w:val="20"/>
              <w:szCs w:val="20"/>
            </w:rPr>
          </w:pPr>
          <w:r>
            <w:rPr>
              <w:bCs/>
              <w:sz w:val="20"/>
              <w:szCs w:val="20"/>
            </w:rPr>
            <w:t xml:space="preserve">Any and all information, diagrams, the intention of the invention and the technical details, methods, equipment and other relevant contents that may be used for patent application set forth in this document are owned by </w:t>
          </w:r>
          <w:r>
            <w:rPr>
              <w:rFonts w:hint="eastAsia"/>
              <w:bCs/>
              <w:sz w:val="20"/>
              <w:szCs w:val="20"/>
            </w:rPr>
            <w:t>OPTICS</w:t>
          </w:r>
          <w:r>
            <w:rPr>
              <w:bCs/>
              <w:sz w:val="20"/>
              <w:szCs w:val="20"/>
            </w:rPr>
            <w:t xml:space="preserve">. It shall not be transmitted to any person or organization without the prior consent of </w:t>
          </w:r>
          <w:r>
            <w:rPr>
              <w:rFonts w:hint="eastAsia"/>
              <w:bCs/>
              <w:sz w:val="20"/>
              <w:szCs w:val="20"/>
            </w:rPr>
            <w:t>OPTICS</w:t>
          </w:r>
          <w:r>
            <w:rPr>
              <w:bCs/>
              <w:sz w:val="20"/>
              <w:szCs w:val="20"/>
            </w:rPr>
            <w:t>.</w:t>
          </w:r>
        </w:p>
      </w:tc>
    </w:tr>
  </w:tbl>
  <w:p w14:paraId="00D9418D">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AD2FB">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B23A2">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377A7">
    <w:pPr>
      <w:pStyle w:val="2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0FDF9">
    <w:pPr>
      <w:pStyle w:val="22"/>
      <w:jc w:val="center"/>
    </w:pPr>
    <w:r>
      <w:rPr>
        <w:b/>
        <w:bCs/>
        <w:lang w:val="zh-CN"/>
      </w:rPr>
      <w:fldChar w:fldCharType="begin"/>
    </w:r>
    <w:r>
      <w:rPr>
        <w:b/>
        <w:bCs/>
        <w:lang w:val="zh-CN"/>
      </w:rPr>
      <w:instrText xml:space="preserve">PAGE  \* Arabic  \* MERGEFORMAT</w:instrText>
    </w:r>
    <w:r>
      <w:rPr>
        <w:b/>
        <w:bCs/>
        <w:lang w:val="zh-CN"/>
      </w:rPr>
      <w:fldChar w:fldCharType="separate"/>
    </w:r>
    <w:r>
      <w:rPr>
        <w:b/>
        <w:bCs/>
        <w:lang w:val="zh-CN"/>
      </w:rPr>
      <w:t>1</w:t>
    </w:r>
    <w:r>
      <w:rPr>
        <w:b/>
        <w:bCs/>
        <w:lang w:val="zh-CN"/>
      </w:rPr>
      <w:fldChar w:fldCharType="end"/>
    </w:r>
    <w:r>
      <w:rPr>
        <w:lang w:val="zh-CN"/>
      </w:rPr>
      <w:t xml:space="preserve"> / </w:t>
    </w:r>
    <w:r>
      <w:rPr>
        <w:b/>
        <w:bCs/>
        <w:lang w:val="zh-CN"/>
      </w:rPr>
      <w:fldChar w:fldCharType="begin"/>
    </w:r>
    <w:r>
      <w:rPr>
        <w:b/>
        <w:bCs/>
        <w:lang w:val="zh-CN"/>
      </w:rPr>
      <w:instrText xml:space="preserve"> SECTIONPAGES  \* Arabic  \* MERGEFORMAT </w:instrText>
    </w:r>
    <w:r>
      <w:rPr>
        <w:b/>
        <w:bCs/>
        <w:lang w:val="zh-CN"/>
      </w:rPr>
      <w:fldChar w:fldCharType="separate"/>
    </w:r>
    <w:r>
      <w:rPr>
        <w:b/>
        <w:bCs/>
        <w:lang w:val="zh-CN"/>
      </w:rPr>
      <w:t>13</w:t>
    </w:r>
    <w:r>
      <w:rPr>
        <w:b/>
        <w:bCs/>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A50C8">
    <w:pPr>
      <w:pStyle w:val="22"/>
      <w:wordWrap w:val="0"/>
      <w:jc w:val="right"/>
      <w:rPr>
        <w:rFonts w:hint="eastAsia" w:ascii="黑体" w:hAnsi="黑体" w:eastAsia="黑体"/>
        <w:b/>
        <w:bCs/>
        <w:color w:val="000000"/>
        <w:sz w:val="28"/>
        <w:szCs w:val="28"/>
        <w:shd w:val="clear" w:color="auto" w:fill="FFFFFF"/>
      </w:rPr>
    </w:pPr>
    <w:r>
      <w:rPr>
        <w:rFonts w:ascii="Calibri" w:hAnsi="Calibri" w:eastAsia="黑体" w:cs="Calibri"/>
        <w:b/>
        <w:bCs/>
        <w:color w:val="000000"/>
        <w:sz w:val="28"/>
        <w:szCs w:val="28"/>
        <w:shd w:val="clear" w:color="auto" w:fill="FFFFFF"/>
      </w:rPr>
      <w:t>©</w:t>
    </w:r>
    <w:r>
      <w:rPr>
        <w:rFonts w:ascii="黑体" w:hAnsi="黑体" w:eastAsia="黑体"/>
        <w:b/>
        <w:bCs/>
        <w:color w:val="000000"/>
        <w:sz w:val="28"/>
        <w:szCs w:val="28"/>
        <w:shd w:val="clear" w:color="auto" w:fill="FFFFFF"/>
      </w:rPr>
      <w:t>️ 202</w:t>
    </w:r>
    <w:r>
      <w:rPr>
        <w:rFonts w:hint="eastAsia" w:ascii="黑体" w:hAnsi="黑体" w:eastAsia="黑体"/>
        <w:b/>
        <w:bCs/>
        <w:color w:val="000000"/>
        <w:sz w:val="28"/>
        <w:szCs w:val="28"/>
        <w:shd w:val="clear" w:color="auto" w:fill="FFFFFF"/>
      </w:rPr>
      <w:t>6，奥普托科</w:t>
    </w:r>
    <w:r>
      <w:rPr>
        <w:rFonts w:ascii="黑体" w:hAnsi="黑体" w:eastAsia="黑体"/>
        <w:b/>
        <w:bCs/>
        <w:color w:val="000000"/>
        <w:sz w:val="28"/>
        <w:szCs w:val="28"/>
        <w:shd w:val="clear" w:color="auto" w:fill="FFFFFF"/>
      </w:rPr>
      <w:t xml:space="preserve"> </w:t>
    </w:r>
    <w:r>
      <w:rPr>
        <w:rFonts w:hint="eastAsia" w:ascii="黑体" w:hAnsi="黑体" w:eastAsia="黑体"/>
        <w:b/>
        <w:bCs/>
        <w:color w:val="000000"/>
        <w:sz w:val="28"/>
        <w:szCs w:val="28"/>
        <w:shd w:val="clear" w:color="auto" w:fill="FFFFFF"/>
      </w:rPr>
      <w:t>版权所有</w:t>
    </w:r>
    <w:r>
      <w:rPr>
        <w:rFonts w:hint="eastAsia" w:ascii="黑体" w:hAnsi="黑体" w:eastAsia="黑体"/>
        <w:color w:val="000000"/>
        <w:sz w:val="21"/>
        <w:szCs w:val="21"/>
        <w:shd w:val="clear" w:color="auto" w:fill="FFFFFF"/>
      </w:rPr>
      <w:t xml:space="preserve"> </w:t>
    </w:r>
    <w:r>
      <w:rPr>
        <w:rFonts w:ascii="黑体" w:hAnsi="黑体" w:eastAsia="黑体"/>
        <w:color w:val="000000"/>
        <w:sz w:val="21"/>
        <w:szCs w:val="21"/>
        <w:shd w:val="clear" w:color="auto" w:fill="FFFFFF"/>
      </w:rPr>
      <w:t xml:space="preserve">                                        </w:t>
    </w:r>
    <w:r>
      <w:rPr>
        <w:rFonts w:ascii="黑体" w:hAnsi="黑体" w:eastAsia="黑体"/>
        <w:b/>
        <w:bCs/>
        <w:color w:val="000000"/>
        <w:sz w:val="28"/>
        <w:szCs w:val="28"/>
        <w:shd w:val="clear" w:color="auto" w:fill="FFFFFF"/>
      </w:rPr>
      <w:t>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562DE">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B5A6D">
    <w:pPr>
      <w:pStyle w:val="2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W w:w="96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10"/>
      <w:gridCol w:w="6118"/>
    </w:tblGrid>
    <w:tr w14:paraId="75E6B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186" w:type="dxa"/>
          <w:vAlign w:val="center"/>
        </w:tcPr>
        <w:p w14:paraId="09CE3977">
          <w:pPr>
            <w:pStyle w:val="22"/>
            <w:ind w:left="-107" w:leftChars="-51"/>
            <w:jc w:val="both"/>
            <w:rPr>
              <w:rFonts w:ascii="Calibri" w:hAnsi="Calibri"/>
              <w:color w:val="000000"/>
              <w:sz w:val="22"/>
              <w:szCs w:val="22"/>
              <w:shd w:val="clear" w:color="auto" w:fill="FFFFFF"/>
            </w:rPr>
          </w:pPr>
          <w:r>
            <w:drawing>
              <wp:inline distT="0" distB="0" distL="0" distR="0">
                <wp:extent cx="2159635" cy="386715"/>
                <wp:effectExtent l="0" t="0" r="0" b="7620"/>
                <wp:docPr id="2121861320" name="图片 212186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61320" name="图片 21218613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60000" cy="387264"/>
                        </a:xfrm>
                        <a:prstGeom prst="rect">
                          <a:avLst/>
                        </a:prstGeom>
                        <a:noFill/>
                        <a:ln>
                          <a:noFill/>
                        </a:ln>
                      </pic:spPr>
                    </pic:pic>
                  </a:graphicData>
                </a:graphic>
              </wp:inline>
            </w:drawing>
          </w:r>
        </w:p>
      </w:tc>
      <w:tc>
        <w:tcPr>
          <w:tcW w:w="6442" w:type="dxa"/>
          <w:vAlign w:val="center"/>
        </w:tcPr>
        <w:p w14:paraId="477F337A">
          <w:pPr>
            <w:pStyle w:val="22"/>
            <w:jc w:val="right"/>
            <w:rPr>
              <w:rFonts w:hint="eastAsia" w:ascii="黑体" w:hAnsi="黑体" w:eastAsia="黑体"/>
              <w:b/>
              <w:bCs/>
              <w:color w:val="000000"/>
              <w:sz w:val="21"/>
              <w:szCs w:val="21"/>
              <w:shd w:val="clear" w:color="auto" w:fill="FFFFFF"/>
            </w:rPr>
          </w:pPr>
          <w:r>
            <w:rPr>
              <w:rFonts w:hint="eastAsia" w:ascii="黑体" w:hAnsi="黑体" w:eastAsia="黑体"/>
              <w:b/>
              <w:bCs/>
              <w:color w:val="000000"/>
              <w:sz w:val="21"/>
              <w:szCs w:val="21"/>
              <w:shd w:val="clear" w:color="auto" w:fill="FFFFFF"/>
            </w:rPr>
            <w:t>Confidential</w:t>
          </w:r>
          <w:r>
            <w:rPr>
              <w:rFonts w:ascii="黑体" w:hAnsi="黑体" w:eastAsia="黑体"/>
              <w:b/>
              <w:bCs/>
              <w:color w:val="000000"/>
              <w:sz w:val="21"/>
              <w:szCs w:val="21"/>
              <w:shd w:val="clear" w:color="auto" w:fill="FFFFFF"/>
            </w:rPr>
            <w:t xml:space="preserve">    </w:t>
          </w:r>
          <w:r>
            <w:rPr>
              <w:rFonts w:ascii="Calibri" w:hAnsi="Calibri" w:eastAsia="黑体" w:cs="Calibri"/>
              <w:b/>
              <w:bCs/>
              <w:color w:val="000000"/>
              <w:sz w:val="21"/>
              <w:szCs w:val="21"/>
              <w:shd w:val="clear" w:color="auto" w:fill="FFFFFF"/>
            </w:rPr>
            <w:t>©</w:t>
          </w:r>
          <w:r>
            <w:rPr>
              <w:rFonts w:ascii="黑体" w:hAnsi="黑体" w:eastAsia="黑体"/>
              <w:b/>
              <w:bCs/>
              <w:color w:val="000000"/>
              <w:sz w:val="21"/>
              <w:szCs w:val="21"/>
              <w:shd w:val="clear" w:color="auto" w:fill="FFFFFF"/>
            </w:rPr>
            <w:t>️ 202</w:t>
          </w:r>
          <w:r>
            <w:rPr>
              <w:rFonts w:hint="eastAsia" w:ascii="黑体" w:hAnsi="黑体" w:eastAsia="黑体"/>
              <w:b/>
              <w:bCs/>
              <w:color w:val="000000"/>
              <w:sz w:val="21"/>
              <w:szCs w:val="21"/>
              <w:shd w:val="clear" w:color="auto" w:fill="FFFFFF"/>
            </w:rPr>
            <w:t>6，奥普托科</w:t>
          </w:r>
        </w:p>
      </w:tc>
    </w:tr>
  </w:tbl>
  <w:p w14:paraId="2FCA2AE0">
    <w:pPr>
      <w:pStyle w:val="22"/>
      <w:spacing w:line="14" w:lineRule="auto"/>
      <w:ind w:right="357"/>
      <w:jc w:val="right"/>
    </w:pPr>
    <w:bookmarkStart w:id="139" w:name="OLE_LINK2"/>
    <w:r>
      <w:t xml:space="preserve"> </w:t>
    </w:r>
    <w:bookmarkEnd w:id="139"/>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3"/>
      <w:lvlText w:val=""/>
      <w:lvlJc w:val="left"/>
      <w:pPr>
        <w:tabs>
          <w:tab w:val="left" w:pos="360"/>
        </w:tabs>
        <w:ind w:left="360" w:hanging="360" w:hangingChars="200"/>
      </w:pPr>
      <w:rPr>
        <w:rFonts w:hint="default" w:ascii="Wingdings" w:hAnsi="Wingdings"/>
      </w:rPr>
    </w:lvl>
  </w:abstractNum>
  <w:abstractNum w:abstractNumId="1">
    <w:nsid w:val="076B4620"/>
    <w:multiLevelType w:val="multilevel"/>
    <w:tmpl w:val="076B4620"/>
    <w:lvl w:ilvl="0" w:tentative="0">
      <w:start w:val="1"/>
      <w:numFmt w:val="decimal"/>
      <w:pStyle w:val="57"/>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B1558DC"/>
    <w:multiLevelType w:val="multilevel"/>
    <w:tmpl w:val="0B1558DC"/>
    <w:lvl w:ilvl="0" w:tentative="0">
      <w:start w:val="1"/>
      <w:numFmt w:val="bullet"/>
      <w:pStyle w:val="7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84C644A"/>
    <w:multiLevelType w:val="multilevel"/>
    <w:tmpl w:val="184C644A"/>
    <w:lvl w:ilvl="0" w:tentative="0">
      <w:start w:val="1"/>
      <w:numFmt w:val="decimal"/>
      <w:lvlText w:val="%1)"/>
      <w:lvlJc w:val="left"/>
      <w:pPr>
        <w:ind w:left="800" w:hanging="440"/>
      </w:pPr>
    </w:lvl>
    <w:lvl w:ilvl="1" w:tentative="0">
      <w:start w:val="1"/>
      <w:numFmt w:val="lowerLetter"/>
      <w:pStyle w:val="49"/>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4">
    <w:nsid w:val="1DBA220D"/>
    <w:multiLevelType w:val="multilevel"/>
    <w:tmpl w:val="1DBA220D"/>
    <w:lvl w:ilvl="0" w:tentative="0">
      <w:start w:val="1"/>
      <w:numFmt w:val="lowerLetter"/>
      <w:pStyle w:val="54"/>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1E887C3E"/>
    <w:multiLevelType w:val="multilevel"/>
    <w:tmpl w:val="1E887C3E"/>
    <w:lvl w:ilvl="0" w:tentative="0">
      <w:start w:val="1"/>
      <w:numFmt w:val="bullet"/>
      <w:pStyle w:val="79"/>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6">
    <w:nsid w:val="1FFD6A42"/>
    <w:multiLevelType w:val="multilevel"/>
    <w:tmpl w:val="1FFD6A42"/>
    <w:lvl w:ilvl="0" w:tentative="0">
      <w:start w:val="1"/>
      <w:numFmt w:val="bullet"/>
      <w:pStyle w:val="63"/>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293F157E"/>
    <w:multiLevelType w:val="multilevel"/>
    <w:tmpl w:val="293F157E"/>
    <w:lvl w:ilvl="0" w:tentative="0">
      <w:start w:val="1"/>
      <w:numFmt w:val="lowerLetter"/>
      <w:pStyle w:val="69"/>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29932525"/>
    <w:multiLevelType w:val="multilevel"/>
    <w:tmpl w:val="29932525"/>
    <w:lvl w:ilvl="0" w:tentative="0">
      <w:start w:val="1"/>
      <w:numFmt w:val="bullet"/>
      <w:pStyle w:val="73"/>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9">
    <w:nsid w:val="4565750B"/>
    <w:multiLevelType w:val="multilevel"/>
    <w:tmpl w:val="4565750B"/>
    <w:lvl w:ilvl="0" w:tentative="0">
      <w:start w:val="1"/>
      <w:numFmt w:val="bullet"/>
      <w:pStyle w:val="6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0">
    <w:nsid w:val="528615E6"/>
    <w:multiLevelType w:val="multilevel"/>
    <w:tmpl w:val="528615E6"/>
    <w:lvl w:ilvl="0" w:tentative="0">
      <w:start w:val="1"/>
      <w:numFmt w:val="bullet"/>
      <w:pStyle w:val="59"/>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1">
    <w:nsid w:val="5CD1197F"/>
    <w:multiLevelType w:val="multilevel"/>
    <w:tmpl w:val="5CD1197F"/>
    <w:lvl w:ilvl="0" w:tentative="0">
      <w:start w:val="1"/>
      <w:numFmt w:val="bullet"/>
      <w:pStyle w:val="77"/>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2">
    <w:nsid w:val="5E744470"/>
    <w:multiLevelType w:val="multilevel"/>
    <w:tmpl w:val="5E744470"/>
    <w:lvl w:ilvl="0" w:tentative="0">
      <w:start w:val="1"/>
      <w:numFmt w:val="decimal"/>
      <w:pStyle w:val="43"/>
      <w:lvlText w:val="%1."/>
      <w:lvlJc w:val="left"/>
      <w:pPr>
        <w:ind w:left="360" w:hanging="360"/>
      </w:pPr>
      <w:rPr>
        <w:rFonts w:hint="default" w:ascii="宋体" w:hAnsi="宋体" w:eastAsia="宋体"/>
        <w:sz w:val="24"/>
        <w:szCs w:val="24"/>
      </w:rPr>
    </w:lvl>
    <w:lvl w:ilvl="1" w:tentative="0">
      <w:start w:val="1"/>
      <w:numFmt w:val="decimal"/>
      <w:pStyle w:val="44"/>
      <w:isLgl/>
      <w:lvlText w:val="%1.%2"/>
      <w:lvlJc w:val="left"/>
      <w:pPr>
        <w:ind w:left="525" w:hanging="525"/>
      </w:pPr>
      <w:rPr>
        <w:rFonts w:hint="default" w:ascii="宋体" w:hAnsi="宋体" w:eastAsia="宋体"/>
        <w:sz w:val="21"/>
        <w:szCs w:val="21"/>
      </w:rPr>
    </w:lvl>
    <w:lvl w:ilvl="2" w:tentative="0">
      <w:start w:val="1"/>
      <w:numFmt w:val="decimal"/>
      <w:pStyle w:val="46"/>
      <w:isLgl/>
      <w:lvlText w:val="%1.%2.%3"/>
      <w:lvlJc w:val="left"/>
      <w:pPr>
        <w:ind w:left="720" w:hanging="720"/>
      </w:pPr>
      <w:rPr>
        <w:rFonts w:hint="default" w:ascii="宋体" w:hAnsi="宋体" w:eastAsia="宋体"/>
        <w:b w:val="0"/>
        <w:sz w:val="21"/>
        <w:szCs w:val="21"/>
      </w:rPr>
    </w:lvl>
    <w:lvl w:ilvl="3" w:tentative="0">
      <w:start w:val="1"/>
      <w:numFmt w:val="decimal"/>
      <w:isLgl/>
      <w:lvlText w:val="%1.%2.%3.%4"/>
      <w:lvlJc w:val="left"/>
      <w:pPr>
        <w:ind w:left="1080" w:hanging="108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4" w:tentative="0">
      <w:start w:val="1"/>
      <w:numFmt w:val="decimal"/>
      <w:isLgl/>
      <w:lvlText w:val="%1.%2.%3.%4.%5"/>
      <w:lvlJc w:val="left"/>
      <w:pPr>
        <w:ind w:left="1080" w:hanging="1080"/>
      </w:pPr>
      <w:rPr>
        <w:rFonts w:hint="default"/>
        <w:sz w:val="32"/>
      </w:rPr>
    </w:lvl>
    <w:lvl w:ilvl="5" w:tentative="0">
      <w:start w:val="1"/>
      <w:numFmt w:val="decimal"/>
      <w:isLgl/>
      <w:lvlText w:val="%1.%2.%3.%4.%5.%6"/>
      <w:lvlJc w:val="left"/>
      <w:pPr>
        <w:ind w:left="1440" w:hanging="1440"/>
      </w:pPr>
      <w:rPr>
        <w:rFonts w:hint="default"/>
        <w:sz w:val="32"/>
      </w:rPr>
    </w:lvl>
    <w:lvl w:ilvl="6" w:tentative="0">
      <w:start w:val="1"/>
      <w:numFmt w:val="decimal"/>
      <w:isLgl/>
      <w:lvlText w:val="%1.%2.%3.%4.%5.%6.%7"/>
      <w:lvlJc w:val="left"/>
      <w:pPr>
        <w:ind w:left="1440" w:hanging="1440"/>
      </w:pPr>
      <w:rPr>
        <w:rFonts w:hint="default"/>
        <w:sz w:val="32"/>
      </w:rPr>
    </w:lvl>
    <w:lvl w:ilvl="7" w:tentative="0">
      <w:start w:val="1"/>
      <w:numFmt w:val="decimal"/>
      <w:isLgl/>
      <w:lvlText w:val="%1.%2.%3.%4.%5.%6.%7.%8"/>
      <w:lvlJc w:val="left"/>
      <w:pPr>
        <w:ind w:left="1800" w:hanging="1800"/>
      </w:pPr>
      <w:rPr>
        <w:rFonts w:hint="default"/>
        <w:sz w:val="32"/>
      </w:rPr>
    </w:lvl>
    <w:lvl w:ilvl="8" w:tentative="0">
      <w:start w:val="1"/>
      <w:numFmt w:val="decimal"/>
      <w:isLgl/>
      <w:lvlText w:val="%1.%2.%3.%4.%5.%6.%7.%8.%9"/>
      <w:lvlJc w:val="left"/>
      <w:pPr>
        <w:ind w:left="1800" w:hanging="1800"/>
      </w:pPr>
      <w:rPr>
        <w:rFonts w:hint="default"/>
        <w:sz w:val="32"/>
      </w:rPr>
    </w:lvl>
  </w:abstractNum>
  <w:abstractNum w:abstractNumId="13">
    <w:nsid w:val="61C345D4"/>
    <w:multiLevelType w:val="multilevel"/>
    <w:tmpl w:val="61C345D4"/>
    <w:lvl w:ilvl="0" w:tentative="0">
      <w:start w:val="1"/>
      <w:numFmt w:val="decimal"/>
      <w:pStyle w:val="53"/>
      <w:lvlText w:val="%1)"/>
      <w:lvlJc w:val="left"/>
      <w:pPr>
        <w:ind w:left="860" w:hanging="440"/>
      </w:pPr>
      <w:rPr>
        <w:rFonts w:asciiTheme="minorEastAsia" w:hAnsiTheme="minorEastAsia" w:eastAsiaTheme="minor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
    <w:nsid w:val="74497196"/>
    <w:multiLevelType w:val="multilevel"/>
    <w:tmpl w:val="74497196"/>
    <w:lvl w:ilvl="0" w:tentative="0">
      <w:start w:val="1"/>
      <w:numFmt w:val="lowerLetter"/>
      <w:pStyle w:val="71"/>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0"/>
  </w:num>
  <w:num w:numId="2">
    <w:abstractNumId w:val="12"/>
  </w:num>
  <w:num w:numId="3">
    <w:abstractNumId w:val="3"/>
  </w:num>
  <w:num w:numId="4">
    <w:abstractNumId w:val="13"/>
    <w:lvlOverride w:ilvl="0">
      <w:startOverride w:val="1"/>
    </w:lvlOverride>
  </w:num>
  <w:num w:numId="5">
    <w:abstractNumId w:val="4"/>
  </w:num>
  <w:num w:numId="6">
    <w:abstractNumId w:val="1"/>
  </w:num>
  <w:num w:numId="7">
    <w:abstractNumId w:val="10"/>
  </w:num>
  <w:num w:numId="8">
    <w:abstractNumId w:val="6"/>
  </w:num>
  <w:num w:numId="9">
    <w:abstractNumId w:val="9"/>
  </w:num>
  <w:num w:numId="10">
    <w:abstractNumId w:val="7"/>
  </w:num>
  <w:num w:numId="11">
    <w:abstractNumId w:val="14"/>
  </w:num>
  <w:num w:numId="12">
    <w:abstractNumId w:val="8"/>
  </w:num>
  <w:num w:numId="13">
    <w:abstractNumId w:val="2"/>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5NGI3N2QzZWQyM2IzOThhNWM2MGU3OGM1MmEzOGQifQ=="/>
  </w:docVars>
  <w:rsids>
    <w:rsidRoot w:val="006C1814"/>
    <w:rsid w:val="00000C49"/>
    <w:rsid w:val="00001520"/>
    <w:rsid w:val="00001DFD"/>
    <w:rsid w:val="00004C5E"/>
    <w:rsid w:val="00004C8E"/>
    <w:rsid w:val="0000611F"/>
    <w:rsid w:val="000062DF"/>
    <w:rsid w:val="00007B17"/>
    <w:rsid w:val="00007EAC"/>
    <w:rsid w:val="00014B03"/>
    <w:rsid w:val="00016B5C"/>
    <w:rsid w:val="0001748C"/>
    <w:rsid w:val="000200A2"/>
    <w:rsid w:val="00021040"/>
    <w:rsid w:val="0002219E"/>
    <w:rsid w:val="00023470"/>
    <w:rsid w:val="0002371E"/>
    <w:rsid w:val="000249B0"/>
    <w:rsid w:val="00024AD5"/>
    <w:rsid w:val="00025B7B"/>
    <w:rsid w:val="00025B8D"/>
    <w:rsid w:val="00033F43"/>
    <w:rsid w:val="00034268"/>
    <w:rsid w:val="000355D8"/>
    <w:rsid w:val="0003694A"/>
    <w:rsid w:val="00037887"/>
    <w:rsid w:val="000400B6"/>
    <w:rsid w:val="00040DEB"/>
    <w:rsid w:val="0004183C"/>
    <w:rsid w:val="000423A3"/>
    <w:rsid w:val="00043DE4"/>
    <w:rsid w:val="000456FC"/>
    <w:rsid w:val="000459E2"/>
    <w:rsid w:val="00045D5B"/>
    <w:rsid w:val="000460F4"/>
    <w:rsid w:val="00047111"/>
    <w:rsid w:val="0004762B"/>
    <w:rsid w:val="00051A65"/>
    <w:rsid w:val="00052031"/>
    <w:rsid w:val="00054068"/>
    <w:rsid w:val="00055510"/>
    <w:rsid w:val="00055732"/>
    <w:rsid w:val="000559E6"/>
    <w:rsid w:val="00055D26"/>
    <w:rsid w:val="000562EB"/>
    <w:rsid w:val="00056E88"/>
    <w:rsid w:val="00060093"/>
    <w:rsid w:val="0006034D"/>
    <w:rsid w:val="000605C7"/>
    <w:rsid w:val="000612A5"/>
    <w:rsid w:val="00061E7D"/>
    <w:rsid w:val="0006247B"/>
    <w:rsid w:val="00064903"/>
    <w:rsid w:val="00065EC7"/>
    <w:rsid w:val="000662DF"/>
    <w:rsid w:val="00067A75"/>
    <w:rsid w:val="00070B85"/>
    <w:rsid w:val="00071BD1"/>
    <w:rsid w:val="00071EDD"/>
    <w:rsid w:val="0007261C"/>
    <w:rsid w:val="00073CDB"/>
    <w:rsid w:val="000749CD"/>
    <w:rsid w:val="00074DB5"/>
    <w:rsid w:val="0007512F"/>
    <w:rsid w:val="000754F1"/>
    <w:rsid w:val="00076E2E"/>
    <w:rsid w:val="00077589"/>
    <w:rsid w:val="000807BE"/>
    <w:rsid w:val="00082B02"/>
    <w:rsid w:val="00082B9A"/>
    <w:rsid w:val="00083FC5"/>
    <w:rsid w:val="00084FB8"/>
    <w:rsid w:val="000857B2"/>
    <w:rsid w:val="00085971"/>
    <w:rsid w:val="00086BC2"/>
    <w:rsid w:val="0008778F"/>
    <w:rsid w:val="00090103"/>
    <w:rsid w:val="00090957"/>
    <w:rsid w:val="0009123C"/>
    <w:rsid w:val="00091DDC"/>
    <w:rsid w:val="000921A0"/>
    <w:rsid w:val="0009272D"/>
    <w:rsid w:val="000932A5"/>
    <w:rsid w:val="000941BE"/>
    <w:rsid w:val="000954F5"/>
    <w:rsid w:val="00097A79"/>
    <w:rsid w:val="000A03E4"/>
    <w:rsid w:val="000A064D"/>
    <w:rsid w:val="000A08D1"/>
    <w:rsid w:val="000A0C29"/>
    <w:rsid w:val="000A1870"/>
    <w:rsid w:val="000A2A96"/>
    <w:rsid w:val="000A2AD1"/>
    <w:rsid w:val="000A2F70"/>
    <w:rsid w:val="000A7FAE"/>
    <w:rsid w:val="000B056B"/>
    <w:rsid w:val="000B2883"/>
    <w:rsid w:val="000B39B6"/>
    <w:rsid w:val="000C1EEE"/>
    <w:rsid w:val="000C235F"/>
    <w:rsid w:val="000C39E6"/>
    <w:rsid w:val="000C4877"/>
    <w:rsid w:val="000C4A1A"/>
    <w:rsid w:val="000C6CCA"/>
    <w:rsid w:val="000C6FBB"/>
    <w:rsid w:val="000C71AE"/>
    <w:rsid w:val="000C74CA"/>
    <w:rsid w:val="000C7502"/>
    <w:rsid w:val="000D0A0E"/>
    <w:rsid w:val="000D21E6"/>
    <w:rsid w:val="000D48B9"/>
    <w:rsid w:val="000D4ED6"/>
    <w:rsid w:val="000D5070"/>
    <w:rsid w:val="000D6653"/>
    <w:rsid w:val="000E21F1"/>
    <w:rsid w:val="000E27B4"/>
    <w:rsid w:val="000E28A1"/>
    <w:rsid w:val="000E63F2"/>
    <w:rsid w:val="000E6F21"/>
    <w:rsid w:val="000E7F64"/>
    <w:rsid w:val="000F0A69"/>
    <w:rsid w:val="000F0AF6"/>
    <w:rsid w:val="000F2175"/>
    <w:rsid w:val="000F40B9"/>
    <w:rsid w:val="000F4484"/>
    <w:rsid w:val="000F4824"/>
    <w:rsid w:val="000F4B64"/>
    <w:rsid w:val="000F4F28"/>
    <w:rsid w:val="000F5234"/>
    <w:rsid w:val="000F5262"/>
    <w:rsid w:val="000F56C7"/>
    <w:rsid w:val="000F73A2"/>
    <w:rsid w:val="00100058"/>
    <w:rsid w:val="00100CC8"/>
    <w:rsid w:val="00101269"/>
    <w:rsid w:val="00101544"/>
    <w:rsid w:val="00101C7C"/>
    <w:rsid w:val="00102D01"/>
    <w:rsid w:val="0010510A"/>
    <w:rsid w:val="001059FF"/>
    <w:rsid w:val="00105C25"/>
    <w:rsid w:val="0010708F"/>
    <w:rsid w:val="00110201"/>
    <w:rsid w:val="00111199"/>
    <w:rsid w:val="00114111"/>
    <w:rsid w:val="001146E8"/>
    <w:rsid w:val="00114A96"/>
    <w:rsid w:val="0011503D"/>
    <w:rsid w:val="00115266"/>
    <w:rsid w:val="0011569F"/>
    <w:rsid w:val="0011650C"/>
    <w:rsid w:val="0011705D"/>
    <w:rsid w:val="0012044B"/>
    <w:rsid w:val="00121360"/>
    <w:rsid w:val="00123146"/>
    <w:rsid w:val="00125153"/>
    <w:rsid w:val="0012532F"/>
    <w:rsid w:val="00125A98"/>
    <w:rsid w:val="00126069"/>
    <w:rsid w:val="00126258"/>
    <w:rsid w:val="001307FD"/>
    <w:rsid w:val="0013095E"/>
    <w:rsid w:val="00130A4A"/>
    <w:rsid w:val="001321B5"/>
    <w:rsid w:val="001338F8"/>
    <w:rsid w:val="00133D66"/>
    <w:rsid w:val="00133D9C"/>
    <w:rsid w:val="00134970"/>
    <w:rsid w:val="00135B82"/>
    <w:rsid w:val="00141647"/>
    <w:rsid w:val="00141FFD"/>
    <w:rsid w:val="0014204C"/>
    <w:rsid w:val="00142262"/>
    <w:rsid w:val="0014259D"/>
    <w:rsid w:val="00144130"/>
    <w:rsid w:val="00144255"/>
    <w:rsid w:val="00144F8C"/>
    <w:rsid w:val="001467A4"/>
    <w:rsid w:val="0015110D"/>
    <w:rsid w:val="001512C0"/>
    <w:rsid w:val="00151D0C"/>
    <w:rsid w:val="00153A0F"/>
    <w:rsid w:val="0015593B"/>
    <w:rsid w:val="00156A87"/>
    <w:rsid w:val="001614A7"/>
    <w:rsid w:val="001637AD"/>
    <w:rsid w:val="00164A44"/>
    <w:rsid w:val="00165CA6"/>
    <w:rsid w:val="00166286"/>
    <w:rsid w:val="00166682"/>
    <w:rsid w:val="001678ED"/>
    <w:rsid w:val="001679EB"/>
    <w:rsid w:val="00167B93"/>
    <w:rsid w:val="001718A4"/>
    <w:rsid w:val="0017263C"/>
    <w:rsid w:val="00172A27"/>
    <w:rsid w:val="00173A94"/>
    <w:rsid w:val="00173AF8"/>
    <w:rsid w:val="00174316"/>
    <w:rsid w:val="00174335"/>
    <w:rsid w:val="001745A9"/>
    <w:rsid w:val="00175360"/>
    <w:rsid w:val="00177763"/>
    <w:rsid w:val="00177D22"/>
    <w:rsid w:val="00181E6D"/>
    <w:rsid w:val="00181F25"/>
    <w:rsid w:val="00181F36"/>
    <w:rsid w:val="001823E6"/>
    <w:rsid w:val="001827A3"/>
    <w:rsid w:val="00182B75"/>
    <w:rsid w:val="00183A1C"/>
    <w:rsid w:val="0018464F"/>
    <w:rsid w:val="00184C6E"/>
    <w:rsid w:val="00185380"/>
    <w:rsid w:val="00185E17"/>
    <w:rsid w:val="00185FFF"/>
    <w:rsid w:val="00186720"/>
    <w:rsid w:val="00186EE6"/>
    <w:rsid w:val="001871F3"/>
    <w:rsid w:val="00187A37"/>
    <w:rsid w:val="001914A5"/>
    <w:rsid w:val="00192D5D"/>
    <w:rsid w:val="0019400B"/>
    <w:rsid w:val="0019443A"/>
    <w:rsid w:val="001944E3"/>
    <w:rsid w:val="00194B35"/>
    <w:rsid w:val="00195420"/>
    <w:rsid w:val="00196D7B"/>
    <w:rsid w:val="00197AF5"/>
    <w:rsid w:val="001A09A6"/>
    <w:rsid w:val="001A2E84"/>
    <w:rsid w:val="001A346A"/>
    <w:rsid w:val="001A49CB"/>
    <w:rsid w:val="001B0DA3"/>
    <w:rsid w:val="001B0EC6"/>
    <w:rsid w:val="001B167A"/>
    <w:rsid w:val="001B1D0F"/>
    <w:rsid w:val="001B40B2"/>
    <w:rsid w:val="001B4DDF"/>
    <w:rsid w:val="001B5010"/>
    <w:rsid w:val="001B569C"/>
    <w:rsid w:val="001B693A"/>
    <w:rsid w:val="001C2D53"/>
    <w:rsid w:val="001C325A"/>
    <w:rsid w:val="001C369E"/>
    <w:rsid w:val="001C3831"/>
    <w:rsid w:val="001C4A41"/>
    <w:rsid w:val="001C4BD0"/>
    <w:rsid w:val="001C735B"/>
    <w:rsid w:val="001C7703"/>
    <w:rsid w:val="001D0602"/>
    <w:rsid w:val="001D08F2"/>
    <w:rsid w:val="001D21B3"/>
    <w:rsid w:val="001D326E"/>
    <w:rsid w:val="001D418C"/>
    <w:rsid w:val="001D48E5"/>
    <w:rsid w:val="001D5AED"/>
    <w:rsid w:val="001D6301"/>
    <w:rsid w:val="001D6681"/>
    <w:rsid w:val="001D683C"/>
    <w:rsid w:val="001D7180"/>
    <w:rsid w:val="001E0CDF"/>
    <w:rsid w:val="001E3E6A"/>
    <w:rsid w:val="001E4B25"/>
    <w:rsid w:val="001E4BDC"/>
    <w:rsid w:val="001E4EE4"/>
    <w:rsid w:val="001E50EC"/>
    <w:rsid w:val="001E6913"/>
    <w:rsid w:val="001E72E2"/>
    <w:rsid w:val="001E73A8"/>
    <w:rsid w:val="001E7986"/>
    <w:rsid w:val="001E7A16"/>
    <w:rsid w:val="001F3FA1"/>
    <w:rsid w:val="001F404F"/>
    <w:rsid w:val="001F4A6C"/>
    <w:rsid w:val="001F6237"/>
    <w:rsid w:val="001F6E6A"/>
    <w:rsid w:val="002001A1"/>
    <w:rsid w:val="0020052F"/>
    <w:rsid w:val="0020234F"/>
    <w:rsid w:val="0020368C"/>
    <w:rsid w:val="00204227"/>
    <w:rsid w:val="002100B6"/>
    <w:rsid w:val="00212139"/>
    <w:rsid w:val="00212C35"/>
    <w:rsid w:val="00213445"/>
    <w:rsid w:val="00213653"/>
    <w:rsid w:val="00215705"/>
    <w:rsid w:val="00215B58"/>
    <w:rsid w:val="00216EF8"/>
    <w:rsid w:val="0021764A"/>
    <w:rsid w:val="00220BF7"/>
    <w:rsid w:val="002214AC"/>
    <w:rsid w:val="002218FA"/>
    <w:rsid w:val="00221A2E"/>
    <w:rsid w:val="00222A75"/>
    <w:rsid w:val="00222FF0"/>
    <w:rsid w:val="002239BB"/>
    <w:rsid w:val="00224321"/>
    <w:rsid w:val="00226D20"/>
    <w:rsid w:val="002302D7"/>
    <w:rsid w:val="0023152A"/>
    <w:rsid w:val="00231966"/>
    <w:rsid w:val="00231ED0"/>
    <w:rsid w:val="0023498C"/>
    <w:rsid w:val="00235FC4"/>
    <w:rsid w:val="00236E57"/>
    <w:rsid w:val="002372EB"/>
    <w:rsid w:val="00243DD6"/>
    <w:rsid w:val="002453A0"/>
    <w:rsid w:val="002460F8"/>
    <w:rsid w:val="002469FE"/>
    <w:rsid w:val="00246FFD"/>
    <w:rsid w:val="0024747A"/>
    <w:rsid w:val="0025127C"/>
    <w:rsid w:val="0025135B"/>
    <w:rsid w:val="00251FF7"/>
    <w:rsid w:val="00252A21"/>
    <w:rsid w:val="00252E51"/>
    <w:rsid w:val="002559DC"/>
    <w:rsid w:val="00255A51"/>
    <w:rsid w:val="00256961"/>
    <w:rsid w:val="002627F0"/>
    <w:rsid w:val="00262AB5"/>
    <w:rsid w:val="00263223"/>
    <w:rsid w:val="0026348E"/>
    <w:rsid w:val="00263643"/>
    <w:rsid w:val="00263DC5"/>
    <w:rsid w:val="00266909"/>
    <w:rsid w:val="00267644"/>
    <w:rsid w:val="00271518"/>
    <w:rsid w:val="00271953"/>
    <w:rsid w:val="0027221B"/>
    <w:rsid w:val="00272E4F"/>
    <w:rsid w:val="00272F7F"/>
    <w:rsid w:val="0027450F"/>
    <w:rsid w:val="002745FE"/>
    <w:rsid w:val="00276A7F"/>
    <w:rsid w:val="00281AC9"/>
    <w:rsid w:val="00284B6A"/>
    <w:rsid w:val="00286055"/>
    <w:rsid w:val="002916AF"/>
    <w:rsid w:val="002935BB"/>
    <w:rsid w:val="0029412B"/>
    <w:rsid w:val="00294499"/>
    <w:rsid w:val="002947B5"/>
    <w:rsid w:val="002948B5"/>
    <w:rsid w:val="002948D5"/>
    <w:rsid w:val="00296407"/>
    <w:rsid w:val="002969C9"/>
    <w:rsid w:val="00297BE4"/>
    <w:rsid w:val="002A0751"/>
    <w:rsid w:val="002A1C28"/>
    <w:rsid w:val="002A2B4F"/>
    <w:rsid w:val="002A355A"/>
    <w:rsid w:val="002A3EDA"/>
    <w:rsid w:val="002A5748"/>
    <w:rsid w:val="002A6DEE"/>
    <w:rsid w:val="002A735A"/>
    <w:rsid w:val="002A7BFB"/>
    <w:rsid w:val="002B00FE"/>
    <w:rsid w:val="002B04BC"/>
    <w:rsid w:val="002B07C5"/>
    <w:rsid w:val="002B2275"/>
    <w:rsid w:val="002B2C7A"/>
    <w:rsid w:val="002B3C3A"/>
    <w:rsid w:val="002B3C72"/>
    <w:rsid w:val="002B3CF1"/>
    <w:rsid w:val="002B5C0C"/>
    <w:rsid w:val="002B65D7"/>
    <w:rsid w:val="002B750C"/>
    <w:rsid w:val="002C0960"/>
    <w:rsid w:val="002C2E1D"/>
    <w:rsid w:val="002C3971"/>
    <w:rsid w:val="002C62D9"/>
    <w:rsid w:val="002C6D06"/>
    <w:rsid w:val="002C7A11"/>
    <w:rsid w:val="002D1B84"/>
    <w:rsid w:val="002D2B46"/>
    <w:rsid w:val="002D2F2A"/>
    <w:rsid w:val="002D30AB"/>
    <w:rsid w:val="002D31EA"/>
    <w:rsid w:val="002D3256"/>
    <w:rsid w:val="002D43A3"/>
    <w:rsid w:val="002D503F"/>
    <w:rsid w:val="002D53FB"/>
    <w:rsid w:val="002D6C3B"/>
    <w:rsid w:val="002E012D"/>
    <w:rsid w:val="002E15EE"/>
    <w:rsid w:val="002E1D7A"/>
    <w:rsid w:val="002E1E8B"/>
    <w:rsid w:val="002E3237"/>
    <w:rsid w:val="002E3B34"/>
    <w:rsid w:val="002E5356"/>
    <w:rsid w:val="002E5D80"/>
    <w:rsid w:val="002E661C"/>
    <w:rsid w:val="002E67C3"/>
    <w:rsid w:val="002F09F9"/>
    <w:rsid w:val="002F09FD"/>
    <w:rsid w:val="002F1833"/>
    <w:rsid w:val="002F272C"/>
    <w:rsid w:val="002F2B95"/>
    <w:rsid w:val="002F370A"/>
    <w:rsid w:val="002F3913"/>
    <w:rsid w:val="002F39A2"/>
    <w:rsid w:val="002F5AA0"/>
    <w:rsid w:val="002F67BD"/>
    <w:rsid w:val="00301356"/>
    <w:rsid w:val="00301A4B"/>
    <w:rsid w:val="00302F64"/>
    <w:rsid w:val="00304B24"/>
    <w:rsid w:val="00305E85"/>
    <w:rsid w:val="00307224"/>
    <w:rsid w:val="003077DD"/>
    <w:rsid w:val="00307B0C"/>
    <w:rsid w:val="00310CD8"/>
    <w:rsid w:val="00310F41"/>
    <w:rsid w:val="00311DC7"/>
    <w:rsid w:val="00313483"/>
    <w:rsid w:val="003159B1"/>
    <w:rsid w:val="00315C14"/>
    <w:rsid w:val="00315C49"/>
    <w:rsid w:val="003165B4"/>
    <w:rsid w:val="0031666B"/>
    <w:rsid w:val="00317222"/>
    <w:rsid w:val="00320547"/>
    <w:rsid w:val="00321002"/>
    <w:rsid w:val="0032146B"/>
    <w:rsid w:val="00322C84"/>
    <w:rsid w:val="00323320"/>
    <w:rsid w:val="00323F70"/>
    <w:rsid w:val="003245C3"/>
    <w:rsid w:val="00324973"/>
    <w:rsid w:val="00324F6A"/>
    <w:rsid w:val="00325C3D"/>
    <w:rsid w:val="003269A9"/>
    <w:rsid w:val="00326A0D"/>
    <w:rsid w:val="003272AA"/>
    <w:rsid w:val="003277BB"/>
    <w:rsid w:val="00327E73"/>
    <w:rsid w:val="003318A0"/>
    <w:rsid w:val="00331D1D"/>
    <w:rsid w:val="00333923"/>
    <w:rsid w:val="00334D17"/>
    <w:rsid w:val="00335370"/>
    <w:rsid w:val="00336B32"/>
    <w:rsid w:val="00337CD5"/>
    <w:rsid w:val="00341447"/>
    <w:rsid w:val="003435F6"/>
    <w:rsid w:val="00344154"/>
    <w:rsid w:val="00345E90"/>
    <w:rsid w:val="003506FD"/>
    <w:rsid w:val="00351C56"/>
    <w:rsid w:val="00353867"/>
    <w:rsid w:val="003538D1"/>
    <w:rsid w:val="00354302"/>
    <w:rsid w:val="003553D7"/>
    <w:rsid w:val="00356EA2"/>
    <w:rsid w:val="0036010A"/>
    <w:rsid w:val="00362F69"/>
    <w:rsid w:val="003630BB"/>
    <w:rsid w:val="00363156"/>
    <w:rsid w:val="00363A3A"/>
    <w:rsid w:val="003715E6"/>
    <w:rsid w:val="0037172E"/>
    <w:rsid w:val="00372AEC"/>
    <w:rsid w:val="0037310D"/>
    <w:rsid w:val="0037376A"/>
    <w:rsid w:val="00374229"/>
    <w:rsid w:val="00374528"/>
    <w:rsid w:val="00374AAC"/>
    <w:rsid w:val="00374DC6"/>
    <w:rsid w:val="00376AD9"/>
    <w:rsid w:val="00377D2D"/>
    <w:rsid w:val="00380445"/>
    <w:rsid w:val="00380FF3"/>
    <w:rsid w:val="00382CF4"/>
    <w:rsid w:val="00383441"/>
    <w:rsid w:val="00385022"/>
    <w:rsid w:val="00385128"/>
    <w:rsid w:val="0038516F"/>
    <w:rsid w:val="00385D3D"/>
    <w:rsid w:val="003865BE"/>
    <w:rsid w:val="00390B70"/>
    <w:rsid w:val="00391183"/>
    <w:rsid w:val="003914C4"/>
    <w:rsid w:val="00391A7F"/>
    <w:rsid w:val="003923BA"/>
    <w:rsid w:val="00392B57"/>
    <w:rsid w:val="0039446A"/>
    <w:rsid w:val="0039551D"/>
    <w:rsid w:val="00396B9F"/>
    <w:rsid w:val="003970AF"/>
    <w:rsid w:val="0039750D"/>
    <w:rsid w:val="003A0E83"/>
    <w:rsid w:val="003A510E"/>
    <w:rsid w:val="003A57E8"/>
    <w:rsid w:val="003A615A"/>
    <w:rsid w:val="003A6849"/>
    <w:rsid w:val="003A7A14"/>
    <w:rsid w:val="003A7BE1"/>
    <w:rsid w:val="003B1341"/>
    <w:rsid w:val="003B25AB"/>
    <w:rsid w:val="003B3B36"/>
    <w:rsid w:val="003B4B17"/>
    <w:rsid w:val="003B5911"/>
    <w:rsid w:val="003C0743"/>
    <w:rsid w:val="003C1682"/>
    <w:rsid w:val="003C2712"/>
    <w:rsid w:val="003C35A6"/>
    <w:rsid w:val="003C5343"/>
    <w:rsid w:val="003C6689"/>
    <w:rsid w:val="003C722D"/>
    <w:rsid w:val="003C79A5"/>
    <w:rsid w:val="003D0C1B"/>
    <w:rsid w:val="003D0FD3"/>
    <w:rsid w:val="003D223C"/>
    <w:rsid w:val="003D29A4"/>
    <w:rsid w:val="003D3226"/>
    <w:rsid w:val="003D386A"/>
    <w:rsid w:val="003D532F"/>
    <w:rsid w:val="003D6DFE"/>
    <w:rsid w:val="003D7D73"/>
    <w:rsid w:val="003E0EF1"/>
    <w:rsid w:val="003E3F83"/>
    <w:rsid w:val="003E6B88"/>
    <w:rsid w:val="003F1548"/>
    <w:rsid w:val="003F1838"/>
    <w:rsid w:val="003F2DE1"/>
    <w:rsid w:val="003F5626"/>
    <w:rsid w:val="003F5C67"/>
    <w:rsid w:val="00400CA8"/>
    <w:rsid w:val="00401590"/>
    <w:rsid w:val="00401C36"/>
    <w:rsid w:val="00404EC8"/>
    <w:rsid w:val="004055A4"/>
    <w:rsid w:val="00405D52"/>
    <w:rsid w:val="004070CC"/>
    <w:rsid w:val="0040756E"/>
    <w:rsid w:val="00407D49"/>
    <w:rsid w:val="00413EEC"/>
    <w:rsid w:val="00414AC3"/>
    <w:rsid w:val="0041526F"/>
    <w:rsid w:val="0041570A"/>
    <w:rsid w:val="00415F20"/>
    <w:rsid w:val="0041732D"/>
    <w:rsid w:val="00417D34"/>
    <w:rsid w:val="00420B6E"/>
    <w:rsid w:val="004218CF"/>
    <w:rsid w:val="0042374A"/>
    <w:rsid w:val="00424105"/>
    <w:rsid w:val="0042417D"/>
    <w:rsid w:val="00424A46"/>
    <w:rsid w:val="004262B9"/>
    <w:rsid w:val="0042722F"/>
    <w:rsid w:val="004305F3"/>
    <w:rsid w:val="00431A7C"/>
    <w:rsid w:val="00432F49"/>
    <w:rsid w:val="004333CC"/>
    <w:rsid w:val="004342FE"/>
    <w:rsid w:val="0043594C"/>
    <w:rsid w:val="00435F07"/>
    <w:rsid w:val="00436814"/>
    <w:rsid w:val="004370B7"/>
    <w:rsid w:val="00440442"/>
    <w:rsid w:val="00440A9E"/>
    <w:rsid w:val="0044311A"/>
    <w:rsid w:val="00444CE6"/>
    <w:rsid w:val="004450F8"/>
    <w:rsid w:val="004451B7"/>
    <w:rsid w:val="004454E7"/>
    <w:rsid w:val="00446C8D"/>
    <w:rsid w:val="00447A06"/>
    <w:rsid w:val="00447A6B"/>
    <w:rsid w:val="0045042A"/>
    <w:rsid w:val="00451A76"/>
    <w:rsid w:val="00452B20"/>
    <w:rsid w:val="0045308F"/>
    <w:rsid w:val="004531D1"/>
    <w:rsid w:val="00454308"/>
    <w:rsid w:val="00457B13"/>
    <w:rsid w:val="004604C7"/>
    <w:rsid w:val="004611CC"/>
    <w:rsid w:val="004615CC"/>
    <w:rsid w:val="004629F5"/>
    <w:rsid w:val="00463EDD"/>
    <w:rsid w:val="00464287"/>
    <w:rsid w:val="004658DF"/>
    <w:rsid w:val="00466177"/>
    <w:rsid w:val="00466577"/>
    <w:rsid w:val="00467561"/>
    <w:rsid w:val="00470336"/>
    <w:rsid w:val="00470D48"/>
    <w:rsid w:val="00471093"/>
    <w:rsid w:val="004710FB"/>
    <w:rsid w:val="0047113B"/>
    <w:rsid w:val="004711DF"/>
    <w:rsid w:val="004713E0"/>
    <w:rsid w:val="00471B04"/>
    <w:rsid w:val="00471C70"/>
    <w:rsid w:val="004721B0"/>
    <w:rsid w:val="00472539"/>
    <w:rsid w:val="0047267F"/>
    <w:rsid w:val="00473162"/>
    <w:rsid w:val="00473350"/>
    <w:rsid w:val="004745F5"/>
    <w:rsid w:val="00476439"/>
    <w:rsid w:val="00476BA7"/>
    <w:rsid w:val="00476CA7"/>
    <w:rsid w:val="00477408"/>
    <w:rsid w:val="0048091D"/>
    <w:rsid w:val="00481986"/>
    <w:rsid w:val="00481FD7"/>
    <w:rsid w:val="00482FA5"/>
    <w:rsid w:val="00483753"/>
    <w:rsid w:val="00486EC8"/>
    <w:rsid w:val="00491071"/>
    <w:rsid w:val="004923AF"/>
    <w:rsid w:val="00494C40"/>
    <w:rsid w:val="00494D19"/>
    <w:rsid w:val="00495A9A"/>
    <w:rsid w:val="00495E3C"/>
    <w:rsid w:val="00496837"/>
    <w:rsid w:val="00497428"/>
    <w:rsid w:val="004A013E"/>
    <w:rsid w:val="004A02D5"/>
    <w:rsid w:val="004A0688"/>
    <w:rsid w:val="004A0751"/>
    <w:rsid w:val="004A11DE"/>
    <w:rsid w:val="004A24F7"/>
    <w:rsid w:val="004A3C11"/>
    <w:rsid w:val="004A6B6C"/>
    <w:rsid w:val="004A6CBD"/>
    <w:rsid w:val="004A6E40"/>
    <w:rsid w:val="004B00C4"/>
    <w:rsid w:val="004B1FC7"/>
    <w:rsid w:val="004B293F"/>
    <w:rsid w:val="004B3127"/>
    <w:rsid w:val="004B31E6"/>
    <w:rsid w:val="004B4292"/>
    <w:rsid w:val="004B5211"/>
    <w:rsid w:val="004B7760"/>
    <w:rsid w:val="004B7EAC"/>
    <w:rsid w:val="004C15A6"/>
    <w:rsid w:val="004C31D6"/>
    <w:rsid w:val="004C3402"/>
    <w:rsid w:val="004C3508"/>
    <w:rsid w:val="004C4AFB"/>
    <w:rsid w:val="004C57E1"/>
    <w:rsid w:val="004C60EA"/>
    <w:rsid w:val="004C66C4"/>
    <w:rsid w:val="004C7A25"/>
    <w:rsid w:val="004D31DC"/>
    <w:rsid w:val="004D382E"/>
    <w:rsid w:val="004D3891"/>
    <w:rsid w:val="004D497C"/>
    <w:rsid w:val="004D520C"/>
    <w:rsid w:val="004D6057"/>
    <w:rsid w:val="004D751B"/>
    <w:rsid w:val="004D7BE4"/>
    <w:rsid w:val="004E04B3"/>
    <w:rsid w:val="004E097D"/>
    <w:rsid w:val="004E10CF"/>
    <w:rsid w:val="004E1942"/>
    <w:rsid w:val="004E1D29"/>
    <w:rsid w:val="004E24F1"/>
    <w:rsid w:val="004E348F"/>
    <w:rsid w:val="004E38D5"/>
    <w:rsid w:val="004E3A8A"/>
    <w:rsid w:val="004E7759"/>
    <w:rsid w:val="004E7B6C"/>
    <w:rsid w:val="004F0268"/>
    <w:rsid w:val="004F0A87"/>
    <w:rsid w:val="004F0C34"/>
    <w:rsid w:val="004F1E4D"/>
    <w:rsid w:val="004F28EA"/>
    <w:rsid w:val="004F2D07"/>
    <w:rsid w:val="004F2F5C"/>
    <w:rsid w:val="004F3569"/>
    <w:rsid w:val="004F3FCE"/>
    <w:rsid w:val="004F585C"/>
    <w:rsid w:val="004F5D3B"/>
    <w:rsid w:val="005014CE"/>
    <w:rsid w:val="00501B56"/>
    <w:rsid w:val="00501D0A"/>
    <w:rsid w:val="00503512"/>
    <w:rsid w:val="00503591"/>
    <w:rsid w:val="00504B3D"/>
    <w:rsid w:val="005052E9"/>
    <w:rsid w:val="00510CDD"/>
    <w:rsid w:val="005113FE"/>
    <w:rsid w:val="00512878"/>
    <w:rsid w:val="00513026"/>
    <w:rsid w:val="005145A2"/>
    <w:rsid w:val="00514EF1"/>
    <w:rsid w:val="00515F92"/>
    <w:rsid w:val="005168A2"/>
    <w:rsid w:val="00517974"/>
    <w:rsid w:val="00521E2A"/>
    <w:rsid w:val="00523850"/>
    <w:rsid w:val="00524270"/>
    <w:rsid w:val="005251B4"/>
    <w:rsid w:val="0052604D"/>
    <w:rsid w:val="00526699"/>
    <w:rsid w:val="00526D49"/>
    <w:rsid w:val="00530F42"/>
    <w:rsid w:val="005338CF"/>
    <w:rsid w:val="0053451A"/>
    <w:rsid w:val="00534625"/>
    <w:rsid w:val="005366F7"/>
    <w:rsid w:val="00537FBC"/>
    <w:rsid w:val="00540340"/>
    <w:rsid w:val="0054089E"/>
    <w:rsid w:val="005422BA"/>
    <w:rsid w:val="00542A84"/>
    <w:rsid w:val="00542AE3"/>
    <w:rsid w:val="00543BE4"/>
    <w:rsid w:val="005500D7"/>
    <w:rsid w:val="00550796"/>
    <w:rsid w:val="0055094B"/>
    <w:rsid w:val="00550958"/>
    <w:rsid w:val="005509C1"/>
    <w:rsid w:val="00550D5F"/>
    <w:rsid w:val="00552030"/>
    <w:rsid w:val="0055204D"/>
    <w:rsid w:val="0055205C"/>
    <w:rsid w:val="00552BAA"/>
    <w:rsid w:val="005538DF"/>
    <w:rsid w:val="0055746C"/>
    <w:rsid w:val="00561A96"/>
    <w:rsid w:val="0056276A"/>
    <w:rsid w:val="00562F3A"/>
    <w:rsid w:val="005634D9"/>
    <w:rsid w:val="00564CEF"/>
    <w:rsid w:val="00565367"/>
    <w:rsid w:val="00566AAC"/>
    <w:rsid w:val="0056701A"/>
    <w:rsid w:val="0057277C"/>
    <w:rsid w:val="0057348C"/>
    <w:rsid w:val="00573E17"/>
    <w:rsid w:val="00574022"/>
    <w:rsid w:val="00574C23"/>
    <w:rsid w:val="005765AB"/>
    <w:rsid w:val="00577F22"/>
    <w:rsid w:val="0058141F"/>
    <w:rsid w:val="00581476"/>
    <w:rsid w:val="00581AC4"/>
    <w:rsid w:val="00582D73"/>
    <w:rsid w:val="00584A9F"/>
    <w:rsid w:val="00585DA9"/>
    <w:rsid w:val="00586A36"/>
    <w:rsid w:val="005870F9"/>
    <w:rsid w:val="0059008E"/>
    <w:rsid w:val="00590BE3"/>
    <w:rsid w:val="00591451"/>
    <w:rsid w:val="00591D6F"/>
    <w:rsid w:val="005943D0"/>
    <w:rsid w:val="005972A4"/>
    <w:rsid w:val="00597711"/>
    <w:rsid w:val="005A0195"/>
    <w:rsid w:val="005A04B2"/>
    <w:rsid w:val="005A1D25"/>
    <w:rsid w:val="005A237F"/>
    <w:rsid w:val="005A5016"/>
    <w:rsid w:val="005A52D1"/>
    <w:rsid w:val="005A59C7"/>
    <w:rsid w:val="005A5FFE"/>
    <w:rsid w:val="005A6134"/>
    <w:rsid w:val="005A679A"/>
    <w:rsid w:val="005A7B65"/>
    <w:rsid w:val="005B0E95"/>
    <w:rsid w:val="005B3A59"/>
    <w:rsid w:val="005B3ED0"/>
    <w:rsid w:val="005B5993"/>
    <w:rsid w:val="005B6D7D"/>
    <w:rsid w:val="005B712F"/>
    <w:rsid w:val="005B7F4C"/>
    <w:rsid w:val="005C0C50"/>
    <w:rsid w:val="005C1776"/>
    <w:rsid w:val="005C1C2C"/>
    <w:rsid w:val="005C4E60"/>
    <w:rsid w:val="005C4F80"/>
    <w:rsid w:val="005C62B6"/>
    <w:rsid w:val="005C701A"/>
    <w:rsid w:val="005C7383"/>
    <w:rsid w:val="005D10A7"/>
    <w:rsid w:val="005D36F0"/>
    <w:rsid w:val="005D59FB"/>
    <w:rsid w:val="005D6E81"/>
    <w:rsid w:val="005D72F3"/>
    <w:rsid w:val="005E0607"/>
    <w:rsid w:val="005E1265"/>
    <w:rsid w:val="005E272C"/>
    <w:rsid w:val="005E287F"/>
    <w:rsid w:val="005E2BB9"/>
    <w:rsid w:val="005E2CA3"/>
    <w:rsid w:val="005F1339"/>
    <w:rsid w:val="005F15D9"/>
    <w:rsid w:val="005F1871"/>
    <w:rsid w:val="005F328D"/>
    <w:rsid w:val="005F4D47"/>
    <w:rsid w:val="005F6039"/>
    <w:rsid w:val="005F7127"/>
    <w:rsid w:val="005F7748"/>
    <w:rsid w:val="006000DA"/>
    <w:rsid w:val="006000DF"/>
    <w:rsid w:val="00600E44"/>
    <w:rsid w:val="006015F7"/>
    <w:rsid w:val="006018A7"/>
    <w:rsid w:val="00602D27"/>
    <w:rsid w:val="00604240"/>
    <w:rsid w:val="006043A1"/>
    <w:rsid w:val="00604448"/>
    <w:rsid w:val="0060472F"/>
    <w:rsid w:val="0060481E"/>
    <w:rsid w:val="00604895"/>
    <w:rsid w:val="006061EC"/>
    <w:rsid w:val="00607EB9"/>
    <w:rsid w:val="00611471"/>
    <w:rsid w:val="00611AF1"/>
    <w:rsid w:val="00611C50"/>
    <w:rsid w:val="00611F66"/>
    <w:rsid w:val="00612EBA"/>
    <w:rsid w:val="00614559"/>
    <w:rsid w:val="00614B34"/>
    <w:rsid w:val="00614B68"/>
    <w:rsid w:val="00615AF8"/>
    <w:rsid w:val="00616428"/>
    <w:rsid w:val="00617505"/>
    <w:rsid w:val="006178BD"/>
    <w:rsid w:val="00621C7E"/>
    <w:rsid w:val="00621ECF"/>
    <w:rsid w:val="0062216D"/>
    <w:rsid w:val="0062231A"/>
    <w:rsid w:val="006234CF"/>
    <w:rsid w:val="00624BB9"/>
    <w:rsid w:val="006267AD"/>
    <w:rsid w:val="00626BCF"/>
    <w:rsid w:val="006309BB"/>
    <w:rsid w:val="00630C18"/>
    <w:rsid w:val="006310E2"/>
    <w:rsid w:val="00631351"/>
    <w:rsid w:val="00632CB3"/>
    <w:rsid w:val="00635741"/>
    <w:rsid w:val="006359B4"/>
    <w:rsid w:val="006369A1"/>
    <w:rsid w:val="00636DAD"/>
    <w:rsid w:val="006406C7"/>
    <w:rsid w:val="00641FE2"/>
    <w:rsid w:val="006422F8"/>
    <w:rsid w:val="00642E66"/>
    <w:rsid w:val="006436A6"/>
    <w:rsid w:val="00646FEB"/>
    <w:rsid w:val="00647ABD"/>
    <w:rsid w:val="006504F7"/>
    <w:rsid w:val="00650B67"/>
    <w:rsid w:val="00652265"/>
    <w:rsid w:val="0065303F"/>
    <w:rsid w:val="00653903"/>
    <w:rsid w:val="00653A6D"/>
    <w:rsid w:val="006545FA"/>
    <w:rsid w:val="00654850"/>
    <w:rsid w:val="00654BA4"/>
    <w:rsid w:val="00654E6F"/>
    <w:rsid w:val="006556CB"/>
    <w:rsid w:val="0065786F"/>
    <w:rsid w:val="006603BD"/>
    <w:rsid w:val="00660A33"/>
    <w:rsid w:val="0066142F"/>
    <w:rsid w:val="00662A0D"/>
    <w:rsid w:val="006632D0"/>
    <w:rsid w:val="00667AE6"/>
    <w:rsid w:val="00667DAB"/>
    <w:rsid w:val="00670E2A"/>
    <w:rsid w:val="00671A68"/>
    <w:rsid w:val="0067231E"/>
    <w:rsid w:val="00672493"/>
    <w:rsid w:val="0067259A"/>
    <w:rsid w:val="00674960"/>
    <w:rsid w:val="00675CFF"/>
    <w:rsid w:val="006764AB"/>
    <w:rsid w:val="006768D7"/>
    <w:rsid w:val="00676E77"/>
    <w:rsid w:val="00677926"/>
    <w:rsid w:val="00680BCE"/>
    <w:rsid w:val="006822B3"/>
    <w:rsid w:val="0068285F"/>
    <w:rsid w:val="00682C94"/>
    <w:rsid w:val="0068310C"/>
    <w:rsid w:val="006844A4"/>
    <w:rsid w:val="006849AE"/>
    <w:rsid w:val="0068568A"/>
    <w:rsid w:val="00685E34"/>
    <w:rsid w:val="00686866"/>
    <w:rsid w:val="00687EEA"/>
    <w:rsid w:val="00691140"/>
    <w:rsid w:val="0069200C"/>
    <w:rsid w:val="006931AF"/>
    <w:rsid w:val="006935DA"/>
    <w:rsid w:val="00693CBD"/>
    <w:rsid w:val="006961F1"/>
    <w:rsid w:val="00696774"/>
    <w:rsid w:val="006A1502"/>
    <w:rsid w:val="006A29F6"/>
    <w:rsid w:val="006A39B6"/>
    <w:rsid w:val="006A5638"/>
    <w:rsid w:val="006A6458"/>
    <w:rsid w:val="006A7524"/>
    <w:rsid w:val="006B2B4D"/>
    <w:rsid w:val="006B3567"/>
    <w:rsid w:val="006B47A0"/>
    <w:rsid w:val="006B613A"/>
    <w:rsid w:val="006B741A"/>
    <w:rsid w:val="006C0F48"/>
    <w:rsid w:val="006C12D6"/>
    <w:rsid w:val="006C15E0"/>
    <w:rsid w:val="006C16E4"/>
    <w:rsid w:val="006C1814"/>
    <w:rsid w:val="006C25F9"/>
    <w:rsid w:val="006C4129"/>
    <w:rsid w:val="006C46B9"/>
    <w:rsid w:val="006C5264"/>
    <w:rsid w:val="006C5A3F"/>
    <w:rsid w:val="006C5C2E"/>
    <w:rsid w:val="006C67EE"/>
    <w:rsid w:val="006C7BB9"/>
    <w:rsid w:val="006D075A"/>
    <w:rsid w:val="006D1B4A"/>
    <w:rsid w:val="006D2E7B"/>
    <w:rsid w:val="006D57E3"/>
    <w:rsid w:val="006D58A8"/>
    <w:rsid w:val="006D6AE9"/>
    <w:rsid w:val="006D6EC5"/>
    <w:rsid w:val="006D74F8"/>
    <w:rsid w:val="006E082F"/>
    <w:rsid w:val="006E0839"/>
    <w:rsid w:val="006E0D35"/>
    <w:rsid w:val="006E10D7"/>
    <w:rsid w:val="006E3690"/>
    <w:rsid w:val="006E5AD3"/>
    <w:rsid w:val="006E6BB7"/>
    <w:rsid w:val="006F0624"/>
    <w:rsid w:val="006F4576"/>
    <w:rsid w:val="006F4BAD"/>
    <w:rsid w:val="006F4D77"/>
    <w:rsid w:val="006F6C76"/>
    <w:rsid w:val="00701E89"/>
    <w:rsid w:val="00702BAE"/>
    <w:rsid w:val="007036D0"/>
    <w:rsid w:val="00706213"/>
    <w:rsid w:val="00706DC5"/>
    <w:rsid w:val="007103C5"/>
    <w:rsid w:val="007116EE"/>
    <w:rsid w:val="0071188D"/>
    <w:rsid w:val="0071269F"/>
    <w:rsid w:val="00712D20"/>
    <w:rsid w:val="00715DBC"/>
    <w:rsid w:val="007175B4"/>
    <w:rsid w:val="00717E75"/>
    <w:rsid w:val="00720279"/>
    <w:rsid w:val="00720735"/>
    <w:rsid w:val="00720FFA"/>
    <w:rsid w:val="0072115D"/>
    <w:rsid w:val="00721EF0"/>
    <w:rsid w:val="0072210C"/>
    <w:rsid w:val="007226DF"/>
    <w:rsid w:val="00722F8D"/>
    <w:rsid w:val="00723748"/>
    <w:rsid w:val="00723F32"/>
    <w:rsid w:val="00727850"/>
    <w:rsid w:val="00730A67"/>
    <w:rsid w:val="00731082"/>
    <w:rsid w:val="007322FD"/>
    <w:rsid w:val="00732532"/>
    <w:rsid w:val="00735250"/>
    <w:rsid w:val="00735FDC"/>
    <w:rsid w:val="00736127"/>
    <w:rsid w:val="00740A19"/>
    <w:rsid w:val="00741338"/>
    <w:rsid w:val="00741E03"/>
    <w:rsid w:val="007428F6"/>
    <w:rsid w:val="00743496"/>
    <w:rsid w:val="00744512"/>
    <w:rsid w:val="007462E2"/>
    <w:rsid w:val="00747032"/>
    <w:rsid w:val="00747148"/>
    <w:rsid w:val="0075009B"/>
    <w:rsid w:val="00750579"/>
    <w:rsid w:val="00754669"/>
    <w:rsid w:val="007559BE"/>
    <w:rsid w:val="0075725A"/>
    <w:rsid w:val="00757391"/>
    <w:rsid w:val="00762EF1"/>
    <w:rsid w:val="00763FEF"/>
    <w:rsid w:val="007657C7"/>
    <w:rsid w:val="007665BF"/>
    <w:rsid w:val="00770BA0"/>
    <w:rsid w:val="00770EF3"/>
    <w:rsid w:val="00772E62"/>
    <w:rsid w:val="00773767"/>
    <w:rsid w:val="007739A3"/>
    <w:rsid w:val="00773C60"/>
    <w:rsid w:val="00774024"/>
    <w:rsid w:val="007754CF"/>
    <w:rsid w:val="007761EB"/>
    <w:rsid w:val="00777C4D"/>
    <w:rsid w:val="00780B32"/>
    <w:rsid w:val="00780DC5"/>
    <w:rsid w:val="007817D7"/>
    <w:rsid w:val="00781910"/>
    <w:rsid w:val="00782A49"/>
    <w:rsid w:val="00782BC6"/>
    <w:rsid w:val="00782D24"/>
    <w:rsid w:val="00782EDB"/>
    <w:rsid w:val="0078498B"/>
    <w:rsid w:val="007856B2"/>
    <w:rsid w:val="00785901"/>
    <w:rsid w:val="00785D87"/>
    <w:rsid w:val="007876B0"/>
    <w:rsid w:val="00787C84"/>
    <w:rsid w:val="00787F42"/>
    <w:rsid w:val="007905AC"/>
    <w:rsid w:val="00791267"/>
    <w:rsid w:val="007913EF"/>
    <w:rsid w:val="0079304F"/>
    <w:rsid w:val="00793466"/>
    <w:rsid w:val="0079458F"/>
    <w:rsid w:val="0079507F"/>
    <w:rsid w:val="00795C4A"/>
    <w:rsid w:val="007965F8"/>
    <w:rsid w:val="00797265"/>
    <w:rsid w:val="007A29FB"/>
    <w:rsid w:val="007A5D68"/>
    <w:rsid w:val="007A617E"/>
    <w:rsid w:val="007A6657"/>
    <w:rsid w:val="007B25C9"/>
    <w:rsid w:val="007B29FB"/>
    <w:rsid w:val="007B3BF4"/>
    <w:rsid w:val="007B60A7"/>
    <w:rsid w:val="007B64FB"/>
    <w:rsid w:val="007B6995"/>
    <w:rsid w:val="007B6DB2"/>
    <w:rsid w:val="007B7840"/>
    <w:rsid w:val="007B7A5D"/>
    <w:rsid w:val="007B7C4E"/>
    <w:rsid w:val="007C0011"/>
    <w:rsid w:val="007C053D"/>
    <w:rsid w:val="007C06FA"/>
    <w:rsid w:val="007C0CA5"/>
    <w:rsid w:val="007C1371"/>
    <w:rsid w:val="007C137A"/>
    <w:rsid w:val="007C1391"/>
    <w:rsid w:val="007C165E"/>
    <w:rsid w:val="007C1C19"/>
    <w:rsid w:val="007C271B"/>
    <w:rsid w:val="007C35ED"/>
    <w:rsid w:val="007C369F"/>
    <w:rsid w:val="007C46FA"/>
    <w:rsid w:val="007C535A"/>
    <w:rsid w:val="007C6EAE"/>
    <w:rsid w:val="007C7570"/>
    <w:rsid w:val="007D08B2"/>
    <w:rsid w:val="007D0A98"/>
    <w:rsid w:val="007D1B00"/>
    <w:rsid w:val="007D6C04"/>
    <w:rsid w:val="007D7742"/>
    <w:rsid w:val="007D7B06"/>
    <w:rsid w:val="007E3836"/>
    <w:rsid w:val="007E4D78"/>
    <w:rsid w:val="007E5D35"/>
    <w:rsid w:val="007E6298"/>
    <w:rsid w:val="007E6F62"/>
    <w:rsid w:val="007F0B43"/>
    <w:rsid w:val="007F23D9"/>
    <w:rsid w:val="007F403A"/>
    <w:rsid w:val="007F57AC"/>
    <w:rsid w:val="008018F5"/>
    <w:rsid w:val="00801B81"/>
    <w:rsid w:val="008029B4"/>
    <w:rsid w:val="008039E9"/>
    <w:rsid w:val="00803B48"/>
    <w:rsid w:val="00805178"/>
    <w:rsid w:val="00807869"/>
    <w:rsid w:val="00810E79"/>
    <w:rsid w:val="008114FC"/>
    <w:rsid w:val="00812E3E"/>
    <w:rsid w:val="00815287"/>
    <w:rsid w:val="00815C5A"/>
    <w:rsid w:val="00815E64"/>
    <w:rsid w:val="0081655C"/>
    <w:rsid w:val="00817EB1"/>
    <w:rsid w:val="00820880"/>
    <w:rsid w:val="00821647"/>
    <w:rsid w:val="00821E8F"/>
    <w:rsid w:val="00824B29"/>
    <w:rsid w:val="00826A3C"/>
    <w:rsid w:val="008303FE"/>
    <w:rsid w:val="00834039"/>
    <w:rsid w:val="0083470A"/>
    <w:rsid w:val="00834871"/>
    <w:rsid w:val="008364AB"/>
    <w:rsid w:val="00840474"/>
    <w:rsid w:val="00840EC9"/>
    <w:rsid w:val="0084127E"/>
    <w:rsid w:val="00841C00"/>
    <w:rsid w:val="00842378"/>
    <w:rsid w:val="008423E8"/>
    <w:rsid w:val="00842B66"/>
    <w:rsid w:val="00842C57"/>
    <w:rsid w:val="0084333A"/>
    <w:rsid w:val="00844708"/>
    <w:rsid w:val="00844D33"/>
    <w:rsid w:val="00844EF5"/>
    <w:rsid w:val="0084576C"/>
    <w:rsid w:val="008514D0"/>
    <w:rsid w:val="008533C2"/>
    <w:rsid w:val="008536CC"/>
    <w:rsid w:val="00855346"/>
    <w:rsid w:val="00856464"/>
    <w:rsid w:val="0085799B"/>
    <w:rsid w:val="00861098"/>
    <w:rsid w:val="008616A1"/>
    <w:rsid w:val="00861BAD"/>
    <w:rsid w:val="008631B4"/>
    <w:rsid w:val="008634BB"/>
    <w:rsid w:val="00867CCD"/>
    <w:rsid w:val="00874265"/>
    <w:rsid w:val="0087478D"/>
    <w:rsid w:val="008765C1"/>
    <w:rsid w:val="0087693F"/>
    <w:rsid w:val="00881149"/>
    <w:rsid w:val="0088151C"/>
    <w:rsid w:val="00884FFE"/>
    <w:rsid w:val="00885ACC"/>
    <w:rsid w:val="00891006"/>
    <w:rsid w:val="0089100D"/>
    <w:rsid w:val="008913A0"/>
    <w:rsid w:val="008918BA"/>
    <w:rsid w:val="00891CD4"/>
    <w:rsid w:val="00892380"/>
    <w:rsid w:val="0089264D"/>
    <w:rsid w:val="00892F0C"/>
    <w:rsid w:val="008945D3"/>
    <w:rsid w:val="008953CA"/>
    <w:rsid w:val="00895EFC"/>
    <w:rsid w:val="00896391"/>
    <w:rsid w:val="008A0ACD"/>
    <w:rsid w:val="008A0EF5"/>
    <w:rsid w:val="008A202B"/>
    <w:rsid w:val="008A3227"/>
    <w:rsid w:val="008A3C0A"/>
    <w:rsid w:val="008A51C0"/>
    <w:rsid w:val="008A52CA"/>
    <w:rsid w:val="008A6622"/>
    <w:rsid w:val="008A665F"/>
    <w:rsid w:val="008A6768"/>
    <w:rsid w:val="008B08AB"/>
    <w:rsid w:val="008B0F88"/>
    <w:rsid w:val="008B16C1"/>
    <w:rsid w:val="008B2F38"/>
    <w:rsid w:val="008B3D58"/>
    <w:rsid w:val="008B54C0"/>
    <w:rsid w:val="008C0845"/>
    <w:rsid w:val="008C0AAD"/>
    <w:rsid w:val="008C128E"/>
    <w:rsid w:val="008C1B66"/>
    <w:rsid w:val="008C4796"/>
    <w:rsid w:val="008C4E6C"/>
    <w:rsid w:val="008C5135"/>
    <w:rsid w:val="008C6765"/>
    <w:rsid w:val="008C6E2E"/>
    <w:rsid w:val="008C6EA4"/>
    <w:rsid w:val="008C791C"/>
    <w:rsid w:val="008D58EF"/>
    <w:rsid w:val="008E04D5"/>
    <w:rsid w:val="008E120F"/>
    <w:rsid w:val="008E2012"/>
    <w:rsid w:val="008E35C8"/>
    <w:rsid w:val="008E4B2F"/>
    <w:rsid w:val="008E5377"/>
    <w:rsid w:val="008E5850"/>
    <w:rsid w:val="008E6CE4"/>
    <w:rsid w:val="008E6D51"/>
    <w:rsid w:val="008E7D68"/>
    <w:rsid w:val="008F02E3"/>
    <w:rsid w:val="008F1AF1"/>
    <w:rsid w:val="008F1C76"/>
    <w:rsid w:val="008F4BCD"/>
    <w:rsid w:val="008F67CB"/>
    <w:rsid w:val="008F6938"/>
    <w:rsid w:val="009042C8"/>
    <w:rsid w:val="009044C9"/>
    <w:rsid w:val="00905528"/>
    <w:rsid w:val="00907F1B"/>
    <w:rsid w:val="00911C3F"/>
    <w:rsid w:val="00912070"/>
    <w:rsid w:val="00915477"/>
    <w:rsid w:val="009157F4"/>
    <w:rsid w:val="00916076"/>
    <w:rsid w:val="00916ABA"/>
    <w:rsid w:val="00916D93"/>
    <w:rsid w:val="0091701A"/>
    <w:rsid w:val="009172A5"/>
    <w:rsid w:val="00917D49"/>
    <w:rsid w:val="00920DAF"/>
    <w:rsid w:val="00921E08"/>
    <w:rsid w:val="00922B9F"/>
    <w:rsid w:val="00922EE8"/>
    <w:rsid w:val="00924939"/>
    <w:rsid w:val="00925A27"/>
    <w:rsid w:val="00926526"/>
    <w:rsid w:val="009303CD"/>
    <w:rsid w:val="00931587"/>
    <w:rsid w:val="00931614"/>
    <w:rsid w:val="00932CF8"/>
    <w:rsid w:val="00933390"/>
    <w:rsid w:val="00933F98"/>
    <w:rsid w:val="0093424C"/>
    <w:rsid w:val="00935FF8"/>
    <w:rsid w:val="009366FC"/>
    <w:rsid w:val="0094149D"/>
    <w:rsid w:val="009447B3"/>
    <w:rsid w:val="00945B61"/>
    <w:rsid w:val="00945B83"/>
    <w:rsid w:val="00946A31"/>
    <w:rsid w:val="0094706C"/>
    <w:rsid w:val="009478FF"/>
    <w:rsid w:val="00947DE7"/>
    <w:rsid w:val="0095015C"/>
    <w:rsid w:val="00950844"/>
    <w:rsid w:val="00952FA7"/>
    <w:rsid w:val="00954061"/>
    <w:rsid w:val="00955F44"/>
    <w:rsid w:val="00956BAC"/>
    <w:rsid w:val="00957313"/>
    <w:rsid w:val="009600E7"/>
    <w:rsid w:val="009602EB"/>
    <w:rsid w:val="009619DE"/>
    <w:rsid w:val="00961E58"/>
    <w:rsid w:val="009621A8"/>
    <w:rsid w:val="00962712"/>
    <w:rsid w:val="00963688"/>
    <w:rsid w:val="00963940"/>
    <w:rsid w:val="00966053"/>
    <w:rsid w:val="009676A2"/>
    <w:rsid w:val="00971765"/>
    <w:rsid w:val="00971C80"/>
    <w:rsid w:val="00973AAB"/>
    <w:rsid w:val="00973E5D"/>
    <w:rsid w:val="009742BD"/>
    <w:rsid w:val="009743E1"/>
    <w:rsid w:val="00977077"/>
    <w:rsid w:val="00981170"/>
    <w:rsid w:val="00981BDA"/>
    <w:rsid w:val="00983803"/>
    <w:rsid w:val="00983DBC"/>
    <w:rsid w:val="00983FA2"/>
    <w:rsid w:val="009844A1"/>
    <w:rsid w:val="00986C8B"/>
    <w:rsid w:val="0098798D"/>
    <w:rsid w:val="00990250"/>
    <w:rsid w:val="00990275"/>
    <w:rsid w:val="009909D9"/>
    <w:rsid w:val="0099112C"/>
    <w:rsid w:val="00991757"/>
    <w:rsid w:val="00991F1E"/>
    <w:rsid w:val="009924DC"/>
    <w:rsid w:val="00992F50"/>
    <w:rsid w:val="0099441E"/>
    <w:rsid w:val="00994CBE"/>
    <w:rsid w:val="009951A2"/>
    <w:rsid w:val="00995F9F"/>
    <w:rsid w:val="00996CF2"/>
    <w:rsid w:val="00997125"/>
    <w:rsid w:val="00997E3B"/>
    <w:rsid w:val="00997E49"/>
    <w:rsid w:val="009A3456"/>
    <w:rsid w:val="009A43E0"/>
    <w:rsid w:val="009A4EBF"/>
    <w:rsid w:val="009A549E"/>
    <w:rsid w:val="009A5E0D"/>
    <w:rsid w:val="009A66DD"/>
    <w:rsid w:val="009A79B5"/>
    <w:rsid w:val="009A7A64"/>
    <w:rsid w:val="009B0FC7"/>
    <w:rsid w:val="009B11C9"/>
    <w:rsid w:val="009B3759"/>
    <w:rsid w:val="009B395F"/>
    <w:rsid w:val="009B4823"/>
    <w:rsid w:val="009B510B"/>
    <w:rsid w:val="009B62BF"/>
    <w:rsid w:val="009B6B6D"/>
    <w:rsid w:val="009B72DA"/>
    <w:rsid w:val="009B76E7"/>
    <w:rsid w:val="009B7C8F"/>
    <w:rsid w:val="009B7D0F"/>
    <w:rsid w:val="009B7E3B"/>
    <w:rsid w:val="009C1B7C"/>
    <w:rsid w:val="009C2A46"/>
    <w:rsid w:val="009C343B"/>
    <w:rsid w:val="009C428D"/>
    <w:rsid w:val="009C45EC"/>
    <w:rsid w:val="009C52F2"/>
    <w:rsid w:val="009C57A1"/>
    <w:rsid w:val="009C588A"/>
    <w:rsid w:val="009C6693"/>
    <w:rsid w:val="009C6EB8"/>
    <w:rsid w:val="009C77BA"/>
    <w:rsid w:val="009C7A75"/>
    <w:rsid w:val="009D0973"/>
    <w:rsid w:val="009D1C23"/>
    <w:rsid w:val="009D3910"/>
    <w:rsid w:val="009D3ECA"/>
    <w:rsid w:val="009D5961"/>
    <w:rsid w:val="009D618F"/>
    <w:rsid w:val="009D6F59"/>
    <w:rsid w:val="009E2F5C"/>
    <w:rsid w:val="009E330C"/>
    <w:rsid w:val="009E390F"/>
    <w:rsid w:val="009E6D36"/>
    <w:rsid w:val="009E7A6B"/>
    <w:rsid w:val="009E7F96"/>
    <w:rsid w:val="009F025B"/>
    <w:rsid w:val="009F0663"/>
    <w:rsid w:val="009F35C9"/>
    <w:rsid w:val="009F3984"/>
    <w:rsid w:val="009F3D97"/>
    <w:rsid w:val="009F4BFE"/>
    <w:rsid w:val="009F6C33"/>
    <w:rsid w:val="009F7E7B"/>
    <w:rsid w:val="00A0050A"/>
    <w:rsid w:val="00A030B9"/>
    <w:rsid w:val="00A04C4F"/>
    <w:rsid w:val="00A05F33"/>
    <w:rsid w:val="00A06250"/>
    <w:rsid w:val="00A111EA"/>
    <w:rsid w:val="00A119AB"/>
    <w:rsid w:val="00A11CC8"/>
    <w:rsid w:val="00A12FA4"/>
    <w:rsid w:val="00A13AC8"/>
    <w:rsid w:val="00A13E17"/>
    <w:rsid w:val="00A154E6"/>
    <w:rsid w:val="00A21146"/>
    <w:rsid w:val="00A21E42"/>
    <w:rsid w:val="00A21F8A"/>
    <w:rsid w:val="00A22C9C"/>
    <w:rsid w:val="00A24309"/>
    <w:rsid w:val="00A24854"/>
    <w:rsid w:val="00A26475"/>
    <w:rsid w:val="00A265FC"/>
    <w:rsid w:val="00A27190"/>
    <w:rsid w:val="00A2733E"/>
    <w:rsid w:val="00A31D0A"/>
    <w:rsid w:val="00A32D98"/>
    <w:rsid w:val="00A34C0E"/>
    <w:rsid w:val="00A37CB4"/>
    <w:rsid w:val="00A410BD"/>
    <w:rsid w:val="00A41A96"/>
    <w:rsid w:val="00A42F38"/>
    <w:rsid w:val="00A43253"/>
    <w:rsid w:val="00A43551"/>
    <w:rsid w:val="00A4541F"/>
    <w:rsid w:val="00A456D1"/>
    <w:rsid w:val="00A47295"/>
    <w:rsid w:val="00A5062D"/>
    <w:rsid w:val="00A5082E"/>
    <w:rsid w:val="00A50841"/>
    <w:rsid w:val="00A50C37"/>
    <w:rsid w:val="00A50FFB"/>
    <w:rsid w:val="00A51FCE"/>
    <w:rsid w:val="00A520EF"/>
    <w:rsid w:val="00A52198"/>
    <w:rsid w:val="00A5278F"/>
    <w:rsid w:val="00A52C00"/>
    <w:rsid w:val="00A5314D"/>
    <w:rsid w:val="00A5498E"/>
    <w:rsid w:val="00A55187"/>
    <w:rsid w:val="00A5565B"/>
    <w:rsid w:val="00A56158"/>
    <w:rsid w:val="00A562C7"/>
    <w:rsid w:val="00A56939"/>
    <w:rsid w:val="00A56B3E"/>
    <w:rsid w:val="00A57F30"/>
    <w:rsid w:val="00A6015A"/>
    <w:rsid w:val="00A603DE"/>
    <w:rsid w:val="00A60AB3"/>
    <w:rsid w:val="00A614B7"/>
    <w:rsid w:val="00A6342E"/>
    <w:rsid w:val="00A6357F"/>
    <w:rsid w:val="00A6571A"/>
    <w:rsid w:val="00A65FD4"/>
    <w:rsid w:val="00A6647B"/>
    <w:rsid w:val="00A6773D"/>
    <w:rsid w:val="00A71892"/>
    <w:rsid w:val="00A76125"/>
    <w:rsid w:val="00A76AF0"/>
    <w:rsid w:val="00A80524"/>
    <w:rsid w:val="00A82B21"/>
    <w:rsid w:val="00A83617"/>
    <w:rsid w:val="00A838A5"/>
    <w:rsid w:val="00A84283"/>
    <w:rsid w:val="00A84EDC"/>
    <w:rsid w:val="00A851F7"/>
    <w:rsid w:val="00A858F2"/>
    <w:rsid w:val="00A86134"/>
    <w:rsid w:val="00A93261"/>
    <w:rsid w:val="00A93A0A"/>
    <w:rsid w:val="00A94C0D"/>
    <w:rsid w:val="00A97358"/>
    <w:rsid w:val="00AA1380"/>
    <w:rsid w:val="00AA1AE4"/>
    <w:rsid w:val="00AA2847"/>
    <w:rsid w:val="00AA290F"/>
    <w:rsid w:val="00AA2BE3"/>
    <w:rsid w:val="00AA3008"/>
    <w:rsid w:val="00AA40F2"/>
    <w:rsid w:val="00AA448B"/>
    <w:rsid w:val="00AA45A4"/>
    <w:rsid w:val="00AA4774"/>
    <w:rsid w:val="00AA4FCE"/>
    <w:rsid w:val="00AA6003"/>
    <w:rsid w:val="00AA74CC"/>
    <w:rsid w:val="00AB1AC1"/>
    <w:rsid w:val="00AB2059"/>
    <w:rsid w:val="00AB355F"/>
    <w:rsid w:val="00AB69C4"/>
    <w:rsid w:val="00AB6F74"/>
    <w:rsid w:val="00AB789C"/>
    <w:rsid w:val="00AB7A2A"/>
    <w:rsid w:val="00AB7A54"/>
    <w:rsid w:val="00AC4521"/>
    <w:rsid w:val="00AC69B2"/>
    <w:rsid w:val="00AC7614"/>
    <w:rsid w:val="00AC77CB"/>
    <w:rsid w:val="00AD03C4"/>
    <w:rsid w:val="00AD08DC"/>
    <w:rsid w:val="00AD398B"/>
    <w:rsid w:val="00AD39B4"/>
    <w:rsid w:val="00AD4363"/>
    <w:rsid w:val="00AD5104"/>
    <w:rsid w:val="00AD5366"/>
    <w:rsid w:val="00AD5642"/>
    <w:rsid w:val="00AD5A0B"/>
    <w:rsid w:val="00AD61FF"/>
    <w:rsid w:val="00AE110E"/>
    <w:rsid w:val="00AE1252"/>
    <w:rsid w:val="00AE25C6"/>
    <w:rsid w:val="00AE348A"/>
    <w:rsid w:val="00AE3729"/>
    <w:rsid w:val="00AE4952"/>
    <w:rsid w:val="00AE50A3"/>
    <w:rsid w:val="00AE5D6C"/>
    <w:rsid w:val="00AE5ED9"/>
    <w:rsid w:val="00AE7989"/>
    <w:rsid w:val="00AE7E63"/>
    <w:rsid w:val="00AE7F54"/>
    <w:rsid w:val="00AF0994"/>
    <w:rsid w:val="00AF1124"/>
    <w:rsid w:val="00AF319F"/>
    <w:rsid w:val="00AF337D"/>
    <w:rsid w:val="00AF5639"/>
    <w:rsid w:val="00AF6CC8"/>
    <w:rsid w:val="00AF7719"/>
    <w:rsid w:val="00B01706"/>
    <w:rsid w:val="00B01C99"/>
    <w:rsid w:val="00B02AFF"/>
    <w:rsid w:val="00B034C4"/>
    <w:rsid w:val="00B05E46"/>
    <w:rsid w:val="00B061C8"/>
    <w:rsid w:val="00B10263"/>
    <w:rsid w:val="00B10847"/>
    <w:rsid w:val="00B168AD"/>
    <w:rsid w:val="00B17A96"/>
    <w:rsid w:val="00B17AE7"/>
    <w:rsid w:val="00B20FF2"/>
    <w:rsid w:val="00B22420"/>
    <w:rsid w:val="00B230DF"/>
    <w:rsid w:val="00B26079"/>
    <w:rsid w:val="00B27AB6"/>
    <w:rsid w:val="00B27BF4"/>
    <w:rsid w:val="00B31339"/>
    <w:rsid w:val="00B31F8A"/>
    <w:rsid w:val="00B333DD"/>
    <w:rsid w:val="00B340EB"/>
    <w:rsid w:val="00B34203"/>
    <w:rsid w:val="00B34326"/>
    <w:rsid w:val="00B34774"/>
    <w:rsid w:val="00B36C35"/>
    <w:rsid w:val="00B37C4B"/>
    <w:rsid w:val="00B41A2F"/>
    <w:rsid w:val="00B41B17"/>
    <w:rsid w:val="00B428F0"/>
    <w:rsid w:val="00B42FCE"/>
    <w:rsid w:val="00B440AF"/>
    <w:rsid w:val="00B446A9"/>
    <w:rsid w:val="00B44D0E"/>
    <w:rsid w:val="00B5108D"/>
    <w:rsid w:val="00B514E6"/>
    <w:rsid w:val="00B51B75"/>
    <w:rsid w:val="00B56812"/>
    <w:rsid w:val="00B56D2B"/>
    <w:rsid w:val="00B57B4E"/>
    <w:rsid w:val="00B6157A"/>
    <w:rsid w:val="00B63D58"/>
    <w:rsid w:val="00B6468C"/>
    <w:rsid w:val="00B653ED"/>
    <w:rsid w:val="00B671DB"/>
    <w:rsid w:val="00B71768"/>
    <w:rsid w:val="00B72406"/>
    <w:rsid w:val="00B73CD2"/>
    <w:rsid w:val="00B743B3"/>
    <w:rsid w:val="00B74DB1"/>
    <w:rsid w:val="00B74FD0"/>
    <w:rsid w:val="00B75BDB"/>
    <w:rsid w:val="00B75D21"/>
    <w:rsid w:val="00B773E5"/>
    <w:rsid w:val="00B80E41"/>
    <w:rsid w:val="00B818E0"/>
    <w:rsid w:val="00B82831"/>
    <w:rsid w:val="00B857EA"/>
    <w:rsid w:val="00B905BC"/>
    <w:rsid w:val="00B9173E"/>
    <w:rsid w:val="00B91BF4"/>
    <w:rsid w:val="00B924CF"/>
    <w:rsid w:val="00B9258A"/>
    <w:rsid w:val="00B934D8"/>
    <w:rsid w:val="00B9396E"/>
    <w:rsid w:val="00B93A3D"/>
    <w:rsid w:val="00B94454"/>
    <w:rsid w:val="00B96DA9"/>
    <w:rsid w:val="00BA0E83"/>
    <w:rsid w:val="00BA1B18"/>
    <w:rsid w:val="00BA213B"/>
    <w:rsid w:val="00BA2434"/>
    <w:rsid w:val="00BA4661"/>
    <w:rsid w:val="00BA4C42"/>
    <w:rsid w:val="00BA4EF5"/>
    <w:rsid w:val="00BA6038"/>
    <w:rsid w:val="00BA6086"/>
    <w:rsid w:val="00BB0BFC"/>
    <w:rsid w:val="00BB0DFF"/>
    <w:rsid w:val="00BB16C3"/>
    <w:rsid w:val="00BB1BE0"/>
    <w:rsid w:val="00BB3D82"/>
    <w:rsid w:val="00BB3FE5"/>
    <w:rsid w:val="00BB4071"/>
    <w:rsid w:val="00BB5AA9"/>
    <w:rsid w:val="00BB603C"/>
    <w:rsid w:val="00BB6765"/>
    <w:rsid w:val="00BB770B"/>
    <w:rsid w:val="00BC033F"/>
    <w:rsid w:val="00BC0E1C"/>
    <w:rsid w:val="00BC0E7E"/>
    <w:rsid w:val="00BC10A7"/>
    <w:rsid w:val="00BC1840"/>
    <w:rsid w:val="00BC1B66"/>
    <w:rsid w:val="00BC2F5E"/>
    <w:rsid w:val="00BC35BF"/>
    <w:rsid w:val="00BC4891"/>
    <w:rsid w:val="00BC556C"/>
    <w:rsid w:val="00BC61D3"/>
    <w:rsid w:val="00BD26D6"/>
    <w:rsid w:val="00BD2947"/>
    <w:rsid w:val="00BD4813"/>
    <w:rsid w:val="00BD4C64"/>
    <w:rsid w:val="00BD513B"/>
    <w:rsid w:val="00BD5FBC"/>
    <w:rsid w:val="00BE0A56"/>
    <w:rsid w:val="00BE0A63"/>
    <w:rsid w:val="00BE0E0D"/>
    <w:rsid w:val="00BE1255"/>
    <w:rsid w:val="00BE1D3E"/>
    <w:rsid w:val="00BE27A0"/>
    <w:rsid w:val="00BE38D7"/>
    <w:rsid w:val="00BE3EAC"/>
    <w:rsid w:val="00BE6762"/>
    <w:rsid w:val="00BE7EC5"/>
    <w:rsid w:val="00BF0F1A"/>
    <w:rsid w:val="00BF26A5"/>
    <w:rsid w:val="00BF30B1"/>
    <w:rsid w:val="00BF3C27"/>
    <w:rsid w:val="00BF5E74"/>
    <w:rsid w:val="00BF602D"/>
    <w:rsid w:val="00BF79AA"/>
    <w:rsid w:val="00C00C23"/>
    <w:rsid w:val="00C01435"/>
    <w:rsid w:val="00C015DC"/>
    <w:rsid w:val="00C01B43"/>
    <w:rsid w:val="00C03137"/>
    <w:rsid w:val="00C04149"/>
    <w:rsid w:val="00C04D04"/>
    <w:rsid w:val="00C05A3B"/>
    <w:rsid w:val="00C05C2C"/>
    <w:rsid w:val="00C06780"/>
    <w:rsid w:val="00C06E14"/>
    <w:rsid w:val="00C0701F"/>
    <w:rsid w:val="00C079A4"/>
    <w:rsid w:val="00C11E71"/>
    <w:rsid w:val="00C13630"/>
    <w:rsid w:val="00C13944"/>
    <w:rsid w:val="00C169C7"/>
    <w:rsid w:val="00C16B4B"/>
    <w:rsid w:val="00C1751C"/>
    <w:rsid w:val="00C20300"/>
    <w:rsid w:val="00C21BA1"/>
    <w:rsid w:val="00C22F28"/>
    <w:rsid w:val="00C2425D"/>
    <w:rsid w:val="00C24410"/>
    <w:rsid w:val="00C25887"/>
    <w:rsid w:val="00C27494"/>
    <w:rsid w:val="00C30326"/>
    <w:rsid w:val="00C32917"/>
    <w:rsid w:val="00C33070"/>
    <w:rsid w:val="00C33C35"/>
    <w:rsid w:val="00C341A7"/>
    <w:rsid w:val="00C3588E"/>
    <w:rsid w:val="00C35C24"/>
    <w:rsid w:val="00C408FE"/>
    <w:rsid w:val="00C40BE1"/>
    <w:rsid w:val="00C4246C"/>
    <w:rsid w:val="00C42872"/>
    <w:rsid w:val="00C4306B"/>
    <w:rsid w:val="00C433E6"/>
    <w:rsid w:val="00C43D42"/>
    <w:rsid w:val="00C4465A"/>
    <w:rsid w:val="00C447E9"/>
    <w:rsid w:val="00C45023"/>
    <w:rsid w:val="00C50094"/>
    <w:rsid w:val="00C51B85"/>
    <w:rsid w:val="00C536C4"/>
    <w:rsid w:val="00C57540"/>
    <w:rsid w:val="00C6346B"/>
    <w:rsid w:val="00C64B27"/>
    <w:rsid w:val="00C67318"/>
    <w:rsid w:val="00C700F3"/>
    <w:rsid w:val="00C70A90"/>
    <w:rsid w:val="00C719EC"/>
    <w:rsid w:val="00C729E4"/>
    <w:rsid w:val="00C72B78"/>
    <w:rsid w:val="00C74992"/>
    <w:rsid w:val="00C7566C"/>
    <w:rsid w:val="00C77BFC"/>
    <w:rsid w:val="00C80A68"/>
    <w:rsid w:val="00C814B3"/>
    <w:rsid w:val="00C81901"/>
    <w:rsid w:val="00C82CE7"/>
    <w:rsid w:val="00C8357B"/>
    <w:rsid w:val="00C83F1B"/>
    <w:rsid w:val="00C84404"/>
    <w:rsid w:val="00C84531"/>
    <w:rsid w:val="00C84687"/>
    <w:rsid w:val="00C846CE"/>
    <w:rsid w:val="00C84BBD"/>
    <w:rsid w:val="00C854F1"/>
    <w:rsid w:val="00C85517"/>
    <w:rsid w:val="00C86595"/>
    <w:rsid w:val="00C87B24"/>
    <w:rsid w:val="00C87FD4"/>
    <w:rsid w:val="00C93C08"/>
    <w:rsid w:val="00C94AC7"/>
    <w:rsid w:val="00C9595A"/>
    <w:rsid w:val="00C967A4"/>
    <w:rsid w:val="00C9778F"/>
    <w:rsid w:val="00C97A46"/>
    <w:rsid w:val="00CA1736"/>
    <w:rsid w:val="00CA1B6D"/>
    <w:rsid w:val="00CA496C"/>
    <w:rsid w:val="00CA5389"/>
    <w:rsid w:val="00CA5773"/>
    <w:rsid w:val="00CA586D"/>
    <w:rsid w:val="00CA7CD9"/>
    <w:rsid w:val="00CB0311"/>
    <w:rsid w:val="00CB1E8F"/>
    <w:rsid w:val="00CB22A8"/>
    <w:rsid w:val="00CB2348"/>
    <w:rsid w:val="00CB251F"/>
    <w:rsid w:val="00CB28B1"/>
    <w:rsid w:val="00CB2C6A"/>
    <w:rsid w:val="00CB768B"/>
    <w:rsid w:val="00CC048E"/>
    <w:rsid w:val="00CC0A05"/>
    <w:rsid w:val="00CC1F52"/>
    <w:rsid w:val="00CC27EA"/>
    <w:rsid w:val="00CC4667"/>
    <w:rsid w:val="00CC55BD"/>
    <w:rsid w:val="00CC578E"/>
    <w:rsid w:val="00CC599B"/>
    <w:rsid w:val="00CC62E1"/>
    <w:rsid w:val="00CC63BB"/>
    <w:rsid w:val="00CD0050"/>
    <w:rsid w:val="00CD00B3"/>
    <w:rsid w:val="00CD15AF"/>
    <w:rsid w:val="00CD200C"/>
    <w:rsid w:val="00CD23CF"/>
    <w:rsid w:val="00CD3BA0"/>
    <w:rsid w:val="00CD512F"/>
    <w:rsid w:val="00CD5E88"/>
    <w:rsid w:val="00CD642B"/>
    <w:rsid w:val="00CD6F7C"/>
    <w:rsid w:val="00CD73A8"/>
    <w:rsid w:val="00CD7503"/>
    <w:rsid w:val="00CE07B4"/>
    <w:rsid w:val="00CE11F4"/>
    <w:rsid w:val="00CE492B"/>
    <w:rsid w:val="00CE57D0"/>
    <w:rsid w:val="00CE5B18"/>
    <w:rsid w:val="00CF013D"/>
    <w:rsid w:val="00CF0485"/>
    <w:rsid w:val="00CF1A43"/>
    <w:rsid w:val="00CF35B0"/>
    <w:rsid w:val="00CF3CB2"/>
    <w:rsid w:val="00CF3F48"/>
    <w:rsid w:val="00CF50E3"/>
    <w:rsid w:val="00CF56CC"/>
    <w:rsid w:val="00CF5A88"/>
    <w:rsid w:val="00CF5C87"/>
    <w:rsid w:val="00CF6A60"/>
    <w:rsid w:val="00CF7082"/>
    <w:rsid w:val="00CF77C0"/>
    <w:rsid w:val="00CF79BB"/>
    <w:rsid w:val="00D006E7"/>
    <w:rsid w:val="00D01055"/>
    <w:rsid w:val="00D01855"/>
    <w:rsid w:val="00D01B7E"/>
    <w:rsid w:val="00D023B2"/>
    <w:rsid w:val="00D02848"/>
    <w:rsid w:val="00D0355F"/>
    <w:rsid w:val="00D04123"/>
    <w:rsid w:val="00D06210"/>
    <w:rsid w:val="00D06C4B"/>
    <w:rsid w:val="00D10122"/>
    <w:rsid w:val="00D1340B"/>
    <w:rsid w:val="00D13BFE"/>
    <w:rsid w:val="00D142DC"/>
    <w:rsid w:val="00D146C5"/>
    <w:rsid w:val="00D1578B"/>
    <w:rsid w:val="00D15971"/>
    <w:rsid w:val="00D17685"/>
    <w:rsid w:val="00D20868"/>
    <w:rsid w:val="00D216BE"/>
    <w:rsid w:val="00D21C26"/>
    <w:rsid w:val="00D22D96"/>
    <w:rsid w:val="00D26230"/>
    <w:rsid w:val="00D30F9A"/>
    <w:rsid w:val="00D31B5B"/>
    <w:rsid w:val="00D32203"/>
    <w:rsid w:val="00D3242A"/>
    <w:rsid w:val="00D340DE"/>
    <w:rsid w:val="00D359C9"/>
    <w:rsid w:val="00D35F1B"/>
    <w:rsid w:val="00D3777D"/>
    <w:rsid w:val="00D4121D"/>
    <w:rsid w:val="00D41344"/>
    <w:rsid w:val="00D4298B"/>
    <w:rsid w:val="00D42CED"/>
    <w:rsid w:val="00D43FB4"/>
    <w:rsid w:val="00D442E1"/>
    <w:rsid w:val="00D4488A"/>
    <w:rsid w:val="00D45750"/>
    <w:rsid w:val="00D457DD"/>
    <w:rsid w:val="00D47720"/>
    <w:rsid w:val="00D4785A"/>
    <w:rsid w:val="00D47E5C"/>
    <w:rsid w:val="00D530FB"/>
    <w:rsid w:val="00D54B92"/>
    <w:rsid w:val="00D601C7"/>
    <w:rsid w:val="00D60AFA"/>
    <w:rsid w:val="00D64AD1"/>
    <w:rsid w:val="00D679A0"/>
    <w:rsid w:val="00D7059A"/>
    <w:rsid w:val="00D70B41"/>
    <w:rsid w:val="00D70E18"/>
    <w:rsid w:val="00D73E74"/>
    <w:rsid w:val="00D76D82"/>
    <w:rsid w:val="00D770C9"/>
    <w:rsid w:val="00D81247"/>
    <w:rsid w:val="00D81D0C"/>
    <w:rsid w:val="00D834A5"/>
    <w:rsid w:val="00D83EA5"/>
    <w:rsid w:val="00D840D9"/>
    <w:rsid w:val="00D8519B"/>
    <w:rsid w:val="00D85CE2"/>
    <w:rsid w:val="00D85EEA"/>
    <w:rsid w:val="00D9077E"/>
    <w:rsid w:val="00D91599"/>
    <w:rsid w:val="00D91D1B"/>
    <w:rsid w:val="00D931E5"/>
    <w:rsid w:val="00D9374D"/>
    <w:rsid w:val="00D93862"/>
    <w:rsid w:val="00D93C59"/>
    <w:rsid w:val="00D94913"/>
    <w:rsid w:val="00D954BA"/>
    <w:rsid w:val="00D95570"/>
    <w:rsid w:val="00D95E32"/>
    <w:rsid w:val="00D95EE1"/>
    <w:rsid w:val="00D971A3"/>
    <w:rsid w:val="00D97346"/>
    <w:rsid w:val="00D978E9"/>
    <w:rsid w:val="00D97940"/>
    <w:rsid w:val="00DA21AE"/>
    <w:rsid w:val="00DA363F"/>
    <w:rsid w:val="00DA3647"/>
    <w:rsid w:val="00DA410A"/>
    <w:rsid w:val="00DA5302"/>
    <w:rsid w:val="00DA5C9A"/>
    <w:rsid w:val="00DA681D"/>
    <w:rsid w:val="00DB0054"/>
    <w:rsid w:val="00DB0616"/>
    <w:rsid w:val="00DB07DB"/>
    <w:rsid w:val="00DB33F3"/>
    <w:rsid w:val="00DB34E2"/>
    <w:rsid w:val="00DB373C"/>
    <w:rsid w:val="00DB436A"/>
    <w:rsid w:val="00DB492D"/>
    <w:rsid w:val="00DB50B8"/>
    <w:rsid w:val="00DB56B6"/>
    <w:rsid w:val="00DB71F5"/>
    <w:rsid w:val="00DC15C4"/>
    <w:rsid w:val="00DC1E0B"/>
    <w:rsid w:val="00DC2E45"/>
    <w:rsid w:val="00DC4781"/>
    <w:rsid w:val="00DC62D7"/>
    <w:rsid w:val="00DD0045"/>
    <w:rsid w:val="00DD01BC"/>
    <w:rsid w:val="00DD0AD2"/>
    <w:rsid w:val="00DD0CA7"/>
    <w:rsid w:val="00DD2F34"/>
    <w:rsid w:val="00DD4DE0"/>
    <w:rsid w:val="00DD5244"/>
    <w:rsid w:val="00DD6F54"/>
    <w:rsid w:val="00DE0871"/>
    <w:rsid w:val="00DE38E3"/>
    <w:rsid w:val="00DE40B7"/>
    <w:rsid w:val="00DE40BF"/>
    <w:rsid w:val="00DE42B3"/>
    <w:rsid w:val="00DE5CCF"/>
    <w:rsid w:val="00DE5D76"/>
    <w:rsid w:val="00DF0737"/>
    <w:rsid w:val="00DF10A1"/>
    <w:rsid w:val="00DF636C"/>
    <w:rsid w:val="00DF76EA"/>
    <w:rsid w:val="00DF7B06"/>
    <w:rsid w:val="00DF7BBA"/>
    <w:rsid w:val="00E000FE"/>
    <w:rsid w:val="00E00677"/>
    <w:rsid w:val="00E032E7"/>
    <w:rsid w:val="00E03D6A"/>
    <w:rsid w:val="00E0483F"/>
    <w:rsid w:val="00E0524E"/>
    <w:rsid w:val="00E052AD"/>
    <w:rsid w:val="00E061CB"/>
    <w:rsid w:val="00E064F0"/>
    <w:rsid w:val="00E07473"/>
    <w:rsid w:val="00E07515"/>
    <w:rsid w:val="00E07AAA"/>
    <w:rsid w:val="00E10651"/>
    <w:rsid w:val="00E10F9E"/>
    <w:rsid w:val="00E1132B"/>
    <w:rsid w:val="00E115AC"/>
    <w:rsid w:val="00E11913"/>
    <w:rsid w:val="00E1213D"/>
    <w:rsid w:val="00E13301"/>
    <w:rsid w:val="00E1415E"/>
    <w:rsid w:val="00E16A80"/>
    <w:rsid w:val="00E17349"/>
    <w:rsid w:val="00E17B49"/>
    <w:rsid w:val="00E17E9E"/>
    <w:rsid w:val="00E212DA"/>
    <w:rsid w:val="00E231F0"/>
    <w:rsid w:val="00E24074"/>
    <w:rsid w:val="00E24932"/>
    <w:rsid w:val="00E24F77"/>
    <w:rsid w:val="00E2545A"/>
    <w:rsid w:val="00E257E6"/>
    <w:rsid w:val="00E269C8"/>
    <w:rsid w:val="00E3041B"/>
    <w:rsid w:val="00E33297"/>
    <w:rsid w:val="00E33C83"/>
    <w:rsid w:val="00E33D3E"/>
    <w:rsid w:val="00E35A25"/>
    <w:rsid w:val="00E374CF"/>
    <w:rsid w:val="00E40418"/>
    <w:rsid w:val="00E40BDB"/>
    <w:rsid w:val="00E4247B"/>
    <w:rsid w:val="00E45167"/>
    <w:rsid w:val="00E460A6"/>
    <w:rsid w:val="00E46B5E"/>
    <w:rsid w:val="00E50239"/>
    <w:rsid w:val="00E51FAB"/>
    <w:rsid w:val="00E52942"/>
    <w:rsid w:val="00E537A1"/>
    <w:rsid w:val="00E548E9"/>
    <w:rsid w:val="00E60136"/>
    <w:rsid w:val="00E62642"/>
    <w:rsid w:val="00E634AF"/>
    <w:rsid w:val="00E63EE8"/>
    <w:rsid w:val="00E64B1B"/>
    <w:rsid w:val="00E64C25"/>
    <w:rsid w:val="00E660A5"/>
    <w:rsid w:val="00E66DC6"/>
    <w:rsid w:val="00E70F45"/>
    <w:rsid w:val="00E71627"/>
    <w:rsid w:val="00E71A97"/>
    <w:rsid w:val="00E728C3"/>
    <w:rsid w:val="00E72FBD"/>
    <w:rsid w:val="00E72FCA"/>
    <w:rsid w:val="00E737CA"/>
    <w:rsid w:val="00E738BC"/>
    <w:rsid w:val="00E74D88"/>
    <w:rsid w:val="00E752A2"/>
    <w:rsid w:val="00E752DB"/>
    <w:rsid w:val="00E76C40"/>
    <w:rsid w:val="00E80DCE"/>
    <w:rsid w:val="00E81920"/>
    <w:rsid w:val="00E830A3"/>
    <w:rsid w:val="00E84627"/>
    <w:rsid w:val="00E8481C"/>
    <w:rsid w:val="00E8562C"/>
    <w:rsid w:val="00E85E63"/>
    <w:rsid w:val="00E865AE"/>
    <w:rsid w:val="00E86818"/>
    <w:rsid w:val="00E8718A"/>
    <w:rsid w:val="00E87C85"/>
    <w:rsid w:val="00E87FCE"/>
    <w:rsid w:val="00E9018F"/>
    <w:rsid w:val="00E92A17"/>
    <w:rsid w:val="00E92AED"/>
    <w:rsid w:val="00E93336"/>
    <w:rsid w:val="00E93647"/>
    <w:rsid w:val="00E93970"/>
    <w:rsid w:val="00E93F73"/>
    <w:rsid w:val="00E94B70"/>
    <w:rsid w:val="00E958E3"/>
    <w:rsid w:val="00E9592C"/>
    <w:rsid w:val="00E96539"/>
    <w:rsid w:val="00E965B2"/>
    <w:rsid w:val="00E9735D"/>
    <w:rsid w:val="00EA02C3"/>
    <w:rsid w:val="00EA14D1"/>
    <w:rsid w:val="00EA1A3B"/>
    <w:rsid w:val="00EA1A44"/>
    <w:rsid w:val="00EA2699"/>
    <w:rsid w:val="00EA296D"/>
    <w:rsid w:val="00EA3547"/>
    <w:rsid w:val="00EA370F"/>
    <w:rsid w:val="00EA41F3"/>
    <w:rsid w:val="00EA4274"/>
    <w:rsid w:val="00EA42DD"/>
    <w:rsid w:val="00EA4D2D"/>
    <w:rsid w:val="00EA50D3"/>
    <w:rsid w:val="00EA5894"/>
    <w:rsid w:val="00EB0B54"/>
    <w:rsid w:val="00EB0EE0"/>
    <w:rsid w:val="00EB12FC"/>
    <w:rsid w:val="00EB1B45"/>
    <w:rsid w:val="00EB2033"/>
    <w:rsid w:val="00EB42E0"/>
    <w:rsid w:val="00EB715A"/>
    <w:rsid w:val="00EC08ED"/>
    <w:rsid w:val="00EC0F60"/>
    <w:rsid w:val="00EC210E"/>
    <w:rsid w:val="00EC31C0"/>
    <w:rsid w:val="00EC3F4A"/>
    <w:rsid w:val="00EC5D53"/>
    <w:rsid w:val="00ED0B30"/>
    <w:rsid w:val="00ED10BD"/>
    <w:rsid w:val="00ED165B"/>
    <w:rsid w:val="00ED1F4F"/>
    <w:rsid w:val="00ED289E"/>
    <w:rsid w:val="00ED49B3"/>
    <w:rsid w:val="00ED5152"/>
    <w:rsid w:val="00EE01C6"/>
    <w:rsid w:val="00EE23AB"/>
    <w:rsid w:val="00EE2CEC"/>
    <w:rsid w:val="00EE3978"/>
    <w:rsid w:val="00EE3EAA"/>
    <w:rsid w:val="00EE52E0"/>
    <w:rsid w:val="00EE53DC"/>
    <w:rsid w:val="00EE55CD"/>
    <w:rsid w:val="00EE5DA0"/>
    <w:rsid w:val="00EF0D0A"/>
    <w:rsid w:val="00EF161E"/>
    <w:rsid w:val="00EF1C51"/>
    <w:rsid w:val="00EF26A7"/>
    <w:rsid w:val="00EF3B86"/>
    <w:rsid w:val="00EF4032"/>
    <w:rsid w:val="00EF42BC"/>
    <w:rsid w:val="00EF5F63"/>
    <w:rsid w:val="00EF6970"/>
    <w:rsid w:val="00EF7121"/>
    <w:rsid w:val="00EF7647"/>
    <w:rsid w:val="00F00DEC"/>
    <w:rsid w:val="00F01612"/>
    <w:rsid w:val="00F0188A"/>
    <w:rsid w:val="00F02DC1"/>
    <w:rsid w:val="00F039CB"/>
    <w:rsid w:val="00F03EBB"/>
    <w:rsid w:val="00F048D5"/>
    <w:rsid w:val="00F062E2"/>
    <w:rsid w:val="00F06638"/>
    <w:rsid w:val="00F1000A"/>
    <w:rsid w:val="00F10032"/>
    <w:rsid w:val="00F10071"/>
    <w:rsid w:val="00F11D5F"/>
    <w:rsid w:val="00F144FC"/>
    <w:rsid w:val="00F16DE6"/>
    <w:rsid w:val="00F21ECA"/>
    <w:rsid w:val="00F22C4E"/>
    <w:rsid w:val="00F238D1"/>
    <w:rsid w:val="00F25247"/>
    <w:rsid w:val="00F26C5F"/>
    <w:rsid w:val="00F26C83"/>
    <w:rsid w:val="00F30567"/>
    <w:rsid w:val="00F30998"/>
    <w:rsid w:val="00F31089"/>
    <w:rsid w:val="00F334F5"/>
    <w:rsid w:val="00F337AD"/>
    <w:rsid w:val="00F34140"/>
    <w:rsid w:val="00F3561A"/>
    <w:rsid w:val="00F36248"/>
    <w:rsid w:val="00F363C3"/>
    <w:rsid w:val="00F3674D"/>
    <w:rsid w:val="00F37005"/>
    <w:rsid w:val="00F404F2"/>
    <w:rsid w:val="00F40F1D"/>
    <w:rsid w:val="00F410C4"/>
    <w:rsid w:val="00F42A9A"/>
    <w:rsid w:val="00F43A4F"/>
    <w:rsid w:val="00F449B9"/>
    <w:rsid w:val="00F449CC"/>
    <w:rsid w:val="00F44C06"/>
    <w:rsid w:val="00F45595"/>
    <w:rsid w:val="00F45FF3"/>
    <w:rsid w:val="00F47C5A"/>
    <w:rsid w:val="00F50DD7"/>
    <w:rsid w:val="00F53318"/>
    <w:rsid w:val="00F53852"/>
    <w:rsid w:val="00F57B8A"/>
    <w:rsid w:val="00F6238F"/>
    <w:rsid w:val="00F6350A"/>
    <w:rsid w:val="00F63740"/>
    <w:rsid w:val="00F6433F"/>
    <w:rsid w:val="00F65318"/>
    <w:rsid w:val="00F66627"/>
    <w:rsid w:val="00F70C24"/>
    <w:rsid w:val="00F71786"/>
    <w:rsid w:val="00F71C35"/>
    <w:rsid w:val="00F728ED"/>
    <w:rsid w:val="00F738C1"/>
    <w:rsid w:val="00F75AB0"/>
    <w:rsid w:val="00F75C84"/>
    <w:rsid w:val="00F7606C"/>
    <w:rsid w:val="00F7797E"/>
    <w:rsid w:val="00F77B02"/>
    <w:rsid w:val="00F82CC5"/>
    <w:rsid w:val="00F83C20"/>
    <w:rsid w:val="00F84D5E"/>
    <w:rsid w:val="00F918D1"/>
    <w:rsid w:val="00F91AA1"/>
    <w:rsid w:val="00F920A7"/>
    <w:rsid w:val="00F93972"/>
    <w:rsid w:val="00F9432F"/>
    <w:rsid w:val="00F94493"/>
    <w:rsid w:val="00F956DF"/>
    <w:rsid w:val="00F95BDC"/>
    <w:rsid w:val="00F963EB"/>
    <w:rsid w:val="00FA342C"/>
    <w:rsid w:val="00FA5128"/>
    <w:rsid w:val="00FA5530"/>
    <w:rsid w:val="00FA78A1"/>
    <w:rsid w:val="00FB3386"/>
    <w:rsid w:val="00FB57E9"/>
    <w:rsid w:val="00FB5A8D"/>
    <w:rsid w:val="00FB5E0F"/>
    <w:rsid w:val="00FB617E"/>
    <w:rsid w:val="00FB6CBD"/>
    <w:rsid w:val="00FC16AD"/>
    <w:rsid w:val="00FC62C4"/>
    <w:rsid w:val="00FC62D0"/>
    <w:rsid w:val="00FD0178"/>
    <w:rsid w:val="00FD0AF2"/>
    <w:rsid w:val="00FD2C08"/>
    <w:rsid w:val="00FD2C19"/>
    <w:rsid w:val="00FD5B58"/>
    <w:rsid w:val="00FD616F"/>
    <w:rsid w:val="00FD6F07"/>
    <w:rsid w:val="00FD71A7"/>
    <w:rsid w:val="00FD7834"/>
    <w:rsid w:val="00FE2461"/>
    <w:rsid w:val="00FE261D"/>
    <w:rsid w:val="00FE3525"/>
    <w:rsid w:val="00FE3CD8"/>
    <w:rsid w:val="00FE49E8"/>
    <w:rsid w:val="00FE4CC6"/>
    <w:rsid w:val="00FE5495"/>
    <w:rsid w:val="00FE6D40"/>
    <w:rsid w:val="00FE73A3"/>
    <w:rsid w:val="00FF0C70"/>
    <w:rsid w:val="00FF10BE"/>
    <w:rsid w:val="00FF1837"/>
    <w:rsid w:val="00FF2410"/>
    <w:rsid w:val="00FF4BE2"/>
    <w:rsid w:val="00FF5072"/>
    <w:rsid w:val="00FF58D2"/>
    <w:rsid w:val="00FF620A"/>
    <w:rsid w:val="00FF778C"/>
    <w:rsid w:val="01CD755F"/>
    <w:rsid w:val="02077D68"/>
    <w:rsid w:val="02E3041D"/>
    <w:rsid w:val="06A50DE5"/>
    <w:rsid w:val="071A324D"/>
    <w:rsid w:val="080B45BD"/>
    <w:rsid w:val="084149A7"/>
    <w:rsid w:val="0BD6766C"/>
    <w:rsid w:val="0D6A61F4"/>
    <w:rsid w:val="0D9F44AC"/>
    <w:rsid w:val="0E654182"/>
    <w:rsid w:val="12B677C2"/>
    <w:rsid w:val="16212422"/>
    <w:rsid w:val="1732013F"/>
    <w:rsid w:val="17BF5E77"/>
    <w:rsid w:val="17CF3BE0"/>
    <w:rsid w:val="18A916AA"/>
    <w:rsid w:val="192068FF"/>
    <w:rsid w:val="19F30585"/>
    <w:rsid w:val="1B741474"/>
    <w:rsid w:val="1C732145"/>
    <w:rsid w:val="1CD75E6B"/>
    <w:rsid w:val="1CF814E3"/>
    <w:rsid w:val="21156B08"/>
    <w:rsid w:val="222043DD"/>
    <w:rsid w:val="22363C23"/>
    <w:rsid w:val="256516E0"/>
    <w:rsid w:val="26637109"/>
    <w:rsid w:val="277B168E"/>
    <w:rsid w:val="27B4457A"/>
    <w:rsid w:val="291309CF"/>
    <w:rsid w:val="2A8D2BB0"/>
    <w:rsid w:val="2AE17A5A"/>
    <w:rsid w:val="2B3A3F26"/>
    <w:rsid w:val="2BDE3F9A"/>
    <w:rsid w:val="2BF54C5D"/>
    <w:rsid w:val="2DCC4CB0"/>
    <w:rsid w:val="2E67296D"/>
    <w:rsid w:val="2EB27F0B"/>
    <w:rsid w:val="2F212B1B"/>
    <w:rsid w:val="30A06062"/>
    <w:rsid w:val="30BD367C"/>
    <w:rsid w:val="360D1CBD"/>
    <w:rsid w:val="371D28E3"/>
    <w:rsid w:val="372431A9"/>
    <w:rsid w:val="38C54F3E"/>
    <w:rsid w:val="3A2202D6"/>
    <w:rsid w:val="3C9F4DCC"/>
    <w:rsid w:val="3D215893"/>
    <w:rsid w:val="3F0750BA"/>
    <w:rsid w:val="3F136841"/>
    <w:rsid w:val="406C635D"/>
    <w:rsid w:val="43BF2492"/>
    <w:rsid w:val="46946E71"/>
    <w:rsid w:val="4C4534A3"/>
    <w:rsid w:val="4D377508"/>
    <w:rsid w:val="51887753"/>
    <w:rsid w:val="5221680B"/>
    <w:rsid w:val="537D3F15"/>
    <w:rsid w:val="543E18F6"/>
    <w:rsid w:val="55507621"/>
    <w:rsid w:val="5C2C7DBE"/>
    <w:rsid w:val="5CBE4DD9"/>
    <w:rsid w:val="5DD61170"/>
    <w:rsid w:val="5F5944B7"/>
    <w:rsid w:val="60903F14"/>
    <w:rsid w:val="614960EE"/>
    <w:rsid w:val="62BC03B2"/>
    <w:rsid w:val="6B034672"/>
    <w:rsid w:val="6B4A0900"/>
    <w:rsid w:val="6D286848"/>
    <w:rsid w:val="6F887A72"/>
    <w:rsid w:val="703A4A03"/>
    <w:rsid w:val="71BA21A5"/>
    <w:rsid w:val="71ED1AB5"/>
    <w:rsid w:val="73A70ED5"/>
    <w:rsid w:val="74873FE1"/>
    <w:rsid w:val="76F51E90"/>
    <w:rsid w:val="77D528AD"/>
    <w:rsid w:val="785B6C5B"/>
    <w:rsid w:val="78D21A06"/>
    <w:rsid w:val="7C830D36"/>
    <w:rsid w:val="7E8078DD"/>
    <w:rsid w:val="7EB30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9"/>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00"/>
    <w:unhideWhenUsed/>
    <w:qFormat/>
    <w:uiPriority w:val="9"/>
    <w:pPr>
      <w:keepNext/>
      <w:keepLines/>
      <w:spacing w:before="260" w:after="260" w:line="416" w:lineRule="auto"/>
      <w:outlineLvl w:val="2"/>
    </w:pPr>
    <w:rPr>
      <w:rFonts w:asciiTheme="minorHAnsi" w:hAnsiTheme="minorHAnsi" w:eastAsiaTheme="minorEastAsia" w:cstheme="minorBidi"/>
      <w:b/>
      <w:bCs/>
      <w:sz w:val="32"/>
      <w:szCs w:val="32"/>
    </w:rPr>
  </w:style>
  <w:style w:type="paragraph" w:styleId="5">
    <w:name w:val="heading 4"/>
    <w:basedOn w:val="1"/>
    <w:next w:val="1"/>
    <w:link w:val="104"/>
    <w:semiHidden/>
    <w:unhideWhenUsed/>
    <w:qFormat/>
    <w:uiPriority w:val="9"/>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next w:val="1"/>
    <w:link w:val="105"/>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106"/>
    <w:semiHidden/>
    <w:unhideWhenUsed/>
    <w:qFormat/>
    <w:uiPriority w:val="9"/>
    <w:pPr>
      <w:keepNext/>
      <w:keepLines/>
      <w:spacing w:before="240" w:after="64" w:line="320" w:lineRule="auto"/>
      <w:outlineLvl w:val="5"/>
    </w:pPr>
    <w:rPr>
      <w:rFonts w:ascii="等线 Light" w:hAnsi="等线 Light" w:eastAsia="等线 Light"/>
      <w:b/>
      <w:bCs/>
      <w:sz w:val="24"/>
    </w:rPr>
  </w:style>
  <w:style w:type="paragraph" w:styleId="8">
    <w:name w:val="heading 7"/>
    <w:basedOn w:val="1"/>
    <w:next w:val="1"/>
    <w:link w:val="107"/>
    <w:semiHidden/>
    <w:unhideWhenUsed/>
    <w:qFormat/>
    <w:uiPriority w:val="9"/>
    <w:pPr>
      <w:keepNext/>
      <w:keepLines/>
      <w:spacing w:before="240" w:after="64" w:line="320" w:lineRule="auto"/>
      <w:outlineLvl w:val="6"/>
    </w:pPr>
    <w:rPr>
      <w:b/>
      <w:bCs/>
      <w:sz w:val="24"/>
    </w:rPr>
  </w:style>
  <w:style w:type="paragraph" w:styleId="9">
    <w:name w:val="heading 8"/>
    <w:basedOn w:val="1"/>
    <w:next w:val="1"/>
    <w:link w:val="108"/>
    <w:semiHidden/>
    <w:unhideWhenUsed/>
    <w:qFormat/>
    <w:uiPriority w:val="9"/>
    <w:pPr>
      <w:keepNext/>
      <w:keepLines/>
      <w:spacing w:before="240" w:after="64" w:line="320" w:lineRule="auto"/>
      <w:outlineLvl w:val="7"/>
    </w:pPr>
    <w:rPr>
      <w:rFonts w:ascii="等线 Light" w:hAnsi="等线 Light" w:eastAsia="等线 Light"/>
      <w:sz w:val="24"/>
    </w:rPr>
  </w:style>
  <w:style w:type="paragraph" w:styleId="10">
    <w:name w:val="heading 9"/>
    <w:basedOn w:val="1"/>
    <w:next w:val="1"/>
    <w:link w:val="109"/>
    <w:semiHidden/>
    <w:unhideWhenUsed/>
    <w:qFormat/>
    <w:uiPriority w:val="9"/>
    <w:pPr>
      <w:keepNext/>
      <w:keepLines/>
      <w:spacing w:before="240" w:after="64" w:line="320" w:lineRule="auto"/>
      <w:outlineLvl w:val="8"/>
    </w:pPr>
    <w:rPr>
      <w:rFonts w:ascii="等线 Light" w:hAnsi="等线 Light" w:eastAsia="等线 Light"/>
      <w:szCs w:val="21"/>
    </w:r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qFormat/>
    <w:uiPriority w:val="39"/>
    <w:pPr>
      <w:ind w:left="1260"/>
      <w:jc w:val="left"/>
    </w:pPr>
    <w:rPr>
      <w:rFonts w:ascii="等线" w:eastAsia="等线"/>
      <w:sz w:val="18"/>
      <w:szCs w:val="18"/>
    </w:rPr>
  </w:style>
  <w:style w:type="paragraph" w:styleId="12">
    <w:name w:val="caption"/>
    <w:basedOn w:val="1"/>
    <w:next w:val="1"/>
    <w:link w:val="82"/>
    <w:unhideWhenUsed/>
    <w:qFormat/>
    <w:uiPriority w:val="35"/>
    <w:rPr>
      <w:rFonts w:ascii="等线 Light" w:hAnsi="等线 Light" w:eastAsia="黑体"/>
      <w:sz w:val="20"/>
      <w:szCs w:val="20"/>
    </w:rPr>
  </w:style>
  <w:style w:type="paragraph" w:styleId="13">
    <w:name w:val="List Bullet"/>
    <w:basedOn w:val="1"/>
    <w:link w:val="55"/>
    <w:qFormat/>
    <w:uiPriority w:val="0"/>
    <w:pPr>
      <w:numPr>
        <w:ilvl w:val="0"/>
        <w:numId w:val="1"/>
      </w:numPr>
      <w:contextualSpacing/>
    </w:pPr>
  </w:style>
  <w:style w:type="paragraph" w:styleId="14">
    <w:name w:val="Document Map"/>
    <w:basedOn w:val="1"/>
    <w:link w:val="103"/>
    <w:unhideWhenUsed/>
    <w:qFormat/>
    <w:uiPriority w:val="99"/>
    <w:rPr>
      <w:rFonts w:ascii="宋体" w:hAnsiTheme="minorHAnsi" w:cstheme="minorBidi"/>
      <w:sz w:val="18"/>
      <w:szCs w:val="18"/>
    </w:rPr>
  </w:style>
  <w:style w:type="paragraph" w:styleId="15">
    <w:name w:val="annotation text"/>
    <w:basedOn w:val="1"/>
    <w:link w:val="85"/>
    <w:qFormat/>
    <w:uiPriority w:val="99"/>
    <w:pPr>
      <w:jc w:val="left"/>
    </w:pPr>
  </w:style>
  <w:style w:type="paragraph" w:styleId="16">
    <w:name w:val="Body Text"/>
    <w:basedOn w:val="1"/>
    <w:link w:val="50"/>
    <w:qFormat/>
    <w:uiPriority w:val="0"/>
    <w:pPr>
      <w:spacing w:after="120"/>
    </w:pPr>
  </w:style>
  <w:style w:type="paragraph" w:styleId="17">
    <w:name w:val="toc 5"/>
    <w:basedOn w:val="1"/>
    <w:next w:val="1"/>
    <w:autoRedefine/>
    <w:qFormat/>
    <w:uiPriority w:val="39"/>
    <w:pPr>
      <w:ind w:left="840"/>
      <w:jc w:val="left"/>
    </w:pPr>
    <w:rPr>
      <w:rFonts w:ascii="等线" w:eastAsia="等线"/>
      <w:sz w:val="18"/>
      <w:szCs w:val="18"/>
    </w:rPr>
  </w:style>
  <w:style w:type="paragraph" w:styleId="18">
    <w:name w:val="toc 3"/>
    <w:basedOn w:val="1"/>
    <w:next w:val="1"/>
    <w:autoRedefine/>
    <w:qFormat/>
    <w:uiPriority w:val="39"/>
    <w:pPr>
      <w:ind w:left="420"/>
      <w:jc w:val="left"/>
    </w:pPr>
    <w:rPr>
      <w:rFonts w:ascii="等线" w:eastAsia="等线"/>
      <w:i/>
      <w:iCs/>
      <w:sz w:val="20"/>
      <w:szCs w:val="20"/>
    </w:rPr>
  </w:style>
  <w:style w:type="paragraph" w:styleId="19">
    <w:name w:val="toc 8"/>
    <w:basedOn w:val="1"/>
    <w:next w:val="1"/>
    <w:autoRedefine/>
    <w:qFormat/>
    <w:uiPriority w:val="39"/>
    <w:pPr>
      <w:ind w:left="1470"/>
      <w:jc w:val="left"/>
    </w:pPr>
    <w:rPr>
      <w:rFonts w:ascii="等线" w:eastAsia="等线"/>
      <w:sz w:val="18"/>
      <w:szCs w:val="18"/>
    </w:rPr>
  </w:style>
  <w:style w:type="paragraph" w:styleId="20">
    <w:name w:val="Date"/>
    <w:basedOn w:val="1"/>
    <w:next w:val="1"/>
    <w:link w:val="111"/>
    <w:qFormat/>
    <w:uiPriority w:val="0"/>
    <w:rPr>
      <w:sz w:val="28"/>
      <w:szCs w:val="20"/>
    </w:rPr>
  </w:style>
  <w:style w:type="paragraph" w:styleId="21">
    <w:name w:val="Balloon Text"/>
    <w:basedOn w:val="1"/>
    <w:link w:val="87"/>
    <w:qFormat/>
    <w:uiPriority w:val="99"/>
    <w:rPr>
      <w:sz w:val="18"/>
      <w:szCs w:val="18"/>
    </w:rPr>
  </w:style>
  <w:style w:type="paragraph" w:styleId="22">
    <w:name w:val="footer"/>
    <w:basedOn w:val="1"/>
    <w:link w:val="88"/>
    <w:qFormat/>
    <w:uiPriority w:val="99"/>
    <w:pPr>
      <w:tabs>
        <w:tab w:val="center" w:pos="4153"/>
        <w:tab w:val="right" w:pos="8306"/>
      </w:tabs>
      <w:snapToGrid w:val="0"/>
      <w:jc w:val="left"/>
    </w:pPr>
    <w:rPr>
      <w:sz w:val="18"/>
      <w:szCs w:val="18"/>
    </w:rPr>
  </w:style>
  <w:style w:type="paragraph" w:styleId="23">
    <w:name w:val="header"/>
    <w:basedOn w:val="1"/>
    <w:link w:val="101"/>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autoRedefine/>
    <w:qFormat/>
    <w:uiPriority w:val="39"/>
    <w:pPr>
      <w:tabs>
        <w:tab w:val="left" w:pos="420"/>
        <w:tab w:val="right" w:leader="dot" w:pos="9638"/>
      </w:tabs>
      <w:spacing w:before="120" w:after="120" w:line="360" w:lineRule="auto"/>
      <w:jc w:val="center"/>
    </w:pPr>
    <w:rPr>
      <w:rFonts w:ascii="等线" w:eastAsia="等线"/>
      <w:b/>
      <w:bCs/>
      <w:caps/>
      <w:sz w:val="20"/>
      <w:szCs w:val="20"/>
    </w:rPr>
  </w:style>
  <w:style w:type="paragraph" w:styleId="25">
    <w:name w:val="toc 4"/>
    <w:basedOn w:val="1"/>
    <w:next w:val="1"/>
    <w:autoRedefine/>
    <w:qFormat/>
    <w:uiPriority w:val="39"/>
    <w:pPr>
      <w:ind w:left="630"/>
      <w:jc w:val="left"/>
    </w:pPr>
    <w:rPr>
      <w:rFonts w:ascii="等线" w:eastAsia="等线"/>
      <w:sz w:val="18"/>
      <w:szCs w:val="18"/>
    </w:rPr>
  </w:style>
  <w:style w:type="paragraph" w:styleId="26">
    <w:name w:val="Subtitle"/>
    <w:basedOn w:val="1"/>
    <w:next w:val="1"/>
    <w:link w:val="40"/>
    <w:qFormat/>
    <w:uiPriority w:val="0"/>
    <w:pPr>
      <w:spacing w:before="240" w:after="60" w:line="312" w:lineRule="auto"/>
      <w:jc w:val="center"/>
      <w:outlineLvl w:val="1"/>
    </w:pPr>
    <w:rPr>
      <w:rFonts w:ascii="等线 Light" w:hAnsi="等线 Light"/>
      <w:b/>
      <w:bCs/>
      <w:kern w:val="28"/>
      <w:sz w:val="32"/>
      <w:szCs w:val="32"/>
    </w:rPr>
  </w:style>
  <w:style w:type="paragraph" w:styleId="27">
    <w:name w:val="toc 6"/>
    <w:basedOn w:val="1"/>
    <w:next w:val="1"/>
    <w:autoRedefine/>
    <w:qFormat/>
    <w:uiPriority w:val="39"/>
    <w:pPr>
      <w:ind w:left="1050"/>
      <w:jc w:val="left"/>
    </w:pPr>
    <w:rPr>
      <w:rFonts w:ascii="等线" w:eastAsia="等线"/>
      <w:sz w:val="18"/>
      <w:szCs w:val="18"/>
    </w:rPr>
  </w:style>
  <w:style w:type="paragraph" w:styleId="28">
    <w:name w:val="table of figures"/>
    <w:basedOn w:val="1"/>
    <w:next w:val="1"/>
    <w:link w:val="52"/>
    <w:autoRedefine/>
    <w:qFormat/>
    <w:uiPriority w:val="99"/>
    <w:pPr>
      <w:spacing w:after="50" w:afterLines="50"/>
      <w:ind w:left="200" w:hanging="200" w:hangingChars="200"/>
    </w:pPr>
    <w:rPr>
      <w:rFonts w:ascii="Calibri" w:hAnsi="Calibri" w:eastAsia="等线 Light"/>
      <w:b/>
    </w:rPr>
  </w:style>
  <w:style w:type="paragraph" w:styleId="29">
    <w:name w:val="toc 2"/>
    <w:basedOn w:val="1"/>
    <w:next w:val="1"/>
    <w:autoRedefine/>
    <w:qFormat/>
    <w:uiPriority w:val="39"/>
    <w:pPr>
      <w:tabs>
        <w:tab w:val="left" w:pos="840"/>
        <w:tab w:val="right" w:leader="dot" w:pos="9638"/>
      </w:tabs>
      <w:ind w:left="210"/>
      <w:jc w:val="left"/>
    </w:pPr>
    <w:rPr>
      <w:rFonts w:ascii="等线" w:eastAsia="等线"/>
      <w:smallCaps/>
      <w:sz w:val="20"/>
      <w:szCs w:val="20"/>
    </w:rPr>
  </w:style>
  <w:style w:type="paragraph" w:styleId="30">
    <w:name w:val="toc 9"/>
    <w:basedOn w:val="1"/>
    <w:next w:val="1"/>
    <w:autoRedefine/>
    <w:qFormat/>
    <w:uiPriority w:val="39"/>
    <w:pPr>
      <w:ind w:left="1680"/>
      <w:jc w:val="left"/>
    </w:pPr>
    <w:rPr>
      <w:rFonts w:ascii="等线" w:eastAsia="等线"/>
      <w:sz w:val="18"/>
      <w:szCs w:val="18"/>
    </w:rPr>
  </w:style>
  <w:style w:type="paragraph" w:styleId="31">
    <w:name w:val="Title"/>
    <w:basedOn w:val="1"/>
    <w:next w:val="1"/>
    <w:link w:val="39"/>
    <w:qFormat/>
    <w:uiPriority w:val="10"/>
    <w:pPr>
      <w:spacing w:before="240" w:after="60"/>
      <w:jc w:val="center"/>
      <w:outlineLvl w:val="0"/>
    </w:pPr>
    <w:rPr>
      <w:rFonts w:ascii="等线 Light" w:hAnsi="等线 Light"/>
      <w:b/>
      <w:bCs/>
      <w:sz w:val="32"/>
      <w:szCs w:val="32"/>
    </w:rPr>
  </w:style>
  <w:style w:type="paragraph" w:styleId="32">
    <w:name w:val="annotation subject"/>
    <w:basedOn w:val="15"/>
    <w:next w:val="15"/>
    <w:link w:val="86"/>
    <w:qFormat/>
    <w:uiPriority w:val="99"/>
    <w:rPr>
      <w:b/>
      <w:bCs/>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Strong"/>
    <w:basedOn w:val="35"/>
    <w:qFormat/>
    <w:uiPriority w:val="22"/>
    <w:rPr>
      <w:b/>
      <w:bCs/>
    </w:rPr>
  </w:style>
  <w:style w:type="character" w:styleId="37">
    <w:name w:val="Hyperlink"/>
    <w:unhideWhenUsed/>
    <w:qFormat/>
    <w:uiPriority w:val="99"/>
    <w:rPr>
      <w:rFonts w:ascii="Times New Roman" w:hAnsi="Times New Roman" w:eastAsia="宋体"/>
      <w:color w:val="0563C1"/>
      <w:u w:val="single"/>
    </w:rPr>
  </w:style>
  <w:style w:type="character" w:styleId="38">
    <w:name w:val="annotation reference"/>
    <w:qFormat/>
    <w:uiPriority w:val="99"/>
    <w:rPr>
      <w:sz w:val="21"/>
      <w:szCs w:val="21"/>
    </w:rPr>
  </w:style>
  <w:style w:type="character" w:customStyle="1" w:styleId="39">
    <w:name w:val="标题 字符"/>
    <w:link w:val="31"/>
    <w:qFormat/>
    <w:uiPriority w:val="10"/>
    <w:rPr>
      <w:rFonts w:ascii="等线 Light" w:hAnsi="等线 Light" w:cs="Times New Roman"/>
      <w:b/>
      <w:bCs/>
      <w:kern w:val="2"/>
      <w:sz w:val="32"/>
      <w:szCs w:val="32"/>
    </w:rPr>
  </w:style>
  <w:style w:type="character" w:customStyle="1" w:styleId="40">
    <w:name w:val="副标题 字符"/>
    <w:link w:val="26"/>
    <w:qFormat/>
    <w:uiPriority w:val="0"/>
    <w:rPr>
      <w:rFonts w:ascii="等线 Light" w:hAnsi="等线 Light" w:cs="Times New Roman"/>
      <w:b/>
      <w:bCs/>
      <w:kern w:val="28"/>
      <w:sz w:val="32"/>
      <w:szCs w:val="32"/>
    </w:rPr>
  </w:style>
  <w:style w:type="character" w:customStyle="1" w:styleId="41">
    <w:name w:val="标题 1 字符"/>
    <w:link w:val="2"/>
    <w:qFormat/>
    <w:uiPriority w:val="9"/>
    <w:rPr>
      <w:b/>
      <w:bCs/>
      <w:kern w:val="44"/>
      <w:sz w:val="44"/>
      <w:szCs w:val="44"/>
    </w:rPr>
  </w:style>
  <w:style w:type="paragraph" w:customStyle="1" w:styleId="42">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E74B5"/>
      <w:kern w:val="0"/>
      <w:sz w:val="32"/>
      <w:szCs w:val="32"/>
    </w:rPr>
  </w:style>
  <w:style w:type="paragraph" w:customStyle="1" w:styleId="43">
    <w:name w:val="制度标题1"/>
    <w:basedOn w:val="31"/>
    <w:link w:val="45"/>
    <w:autoRedefine/>
    <w:qFormat/>
    <w:uiPriority w:val="0"/>
    <w:pPr>
      <w:numPr>
        <w:ilvl w:val="0"/>
        <w:numId w:val="2"/>
      </w:numPr>
      <w:spacing w:before="0" w:after="0" w:line="360" w:lineRule="auto"/>
      <w:jc w:val="left"/>
    </w:pPr>
    <w:rPr>
      <w:rFonts w:ascii="Calibri" w:hAnsi="Calibri"/>
      <w:sz w:val="28"/>
      <w:szCs w:val="24"/>
    </w:rPr>
  </w:style>
  <w:style w:type="paragraph" w:customStyle="1" w:styleId="44">
    <w:name w:val="制度标题2"/>
    <w:basedOn w:val="31"/>
    <w:link w:val="47"/>
    <w:autoRedefine/>
    <w:qFormat/>
    <w:uiPriority w:val="0"/>
    <w:pPr>
      <w:numPr>
        <w:ilvl w:val="1"/>
        <w:numId w:val="2"/>
      </w:numPr>
      <w:spacing w:before="0" w:after="0" w:line="300" w:lineRule="auto"/>
      <w:jc w:val="left"/>
      <w:outlineLvl w:val="1"/>
    </w:pPr>
    <w:rPr>
      <w:rFonts w:ascii="Calibri" w:hAnsi="Calibri"/>
      <w:bCs w:val="0"/>
      <w:color w:val="000000" w:themeColor="text1"/>
      <w:sz w:val="21"/>
      <w:szCs w:val="21"/>
      <w14:textFill>
        <w14:solidFill>
          <w14:schemeClr w14:val="tx1"/>
        </w14:solidFill>
      </w14:textFill>
    </w:rPr>
  </w:style>
  <w:style w:type="character" w:customStyle="1" w:styleId="45">
    <w:name w:val="制度标题1 字符"/>
    <w:link w:val="43"/>
    <w:qFormat/>
    <w:uiPriority w:val="0"/>
    <w:rPr>
      <w:rFonts w:ascii="Calibri" w:hAnsi="Calibri"/>
      <w:b/>
      <w:bCs/>
      <w:kern w:val="2"/>
      <w:sz w:val="28"/>
      <w:szCs w:val="24"/>
    </w:rPr>
  </w:style>
  <w:style w:type="paragraph" w:customStyle="1" w:styleId="46">
    <w:name w:val="制度标题3"/>
    <w:basedOn w:val="31"/>
    <w:link w:val="91"/>
    <w:autoRedefine/>
    <w:qFormat/>
    <w:uiPriority w:val="0"/>
    <w:pPr>
      <w:numPr>
        <w:ilvl w:val="2"/>
        <w:numId w:val="2"/>
      </w:numPr>
      <w:spacing w:before="156" w:beforeLines="50" w:after="50" w:line="300" w:lineRule="auto"/>
      <w:jc w:val="left"/>
      <w:outlineLvl w:val="2"/>
    </w:pPr>
    <w:rPr>
      <w:rFonts w:ascii="Calibri" w:hAnsi="Calibri"/>
      <w:b w:val="0"/>
      <w:sz w:val="21"/>
      <w:szCs w:val="21"/>
    </w:rPr>
  </w:style>
  <w:style w:type="character" w:customStyle="1" w:styleId="47">
    <w:name w:val="制度标题2 字符"/>
    <w:link w:val="44"/>
    <w:qFormat/>
    <w:uiPriority w:val="0"/>
    <w:rPr>
      <w:rFonts w:ascii="Calibri" w:hAnsi="Calibri"/>
      <w:b/>
      <w:color w:val="000000" w:themeColor="text1"/>
      <w:kern w:val="2"/>
      <w:sz w:val="21"/>
      <w:szCs w:val="21"/>
      <w14:textFill>
        <w14:solidFill>
          <w14:schemeClr w14:val="tx1"/>
        </w14:solidFill>
      </w14:textFill>
    </w:rPr>
  </w:style>
  <w:style w:type="paragraph" w:styleId="48">
    <w:name w:val="List Paragraph"/>
    <w:basedOn w:val="1"/>
    <w:qFormat/>
    <w:uiPriority w:val="34"/>
    <w:pPr>
      <w:ind w:firstLine="420" w:firstLineChars="200"/>
    </w:pPr>
  </w:style>
  <w:style w:type="paragraph" w:customStyle="1" w:styleId="49">
    <w:name w:val="制度正文"/>
    <w:basedOn w:val="16"/>
    <w:link w:val="51"/>
    <w:autoRedefine/>
    <w:qFormat/>
    <w:uiPriority w:val="0"/>
    <w:pPr>
      <w:numPr>
        <w:ilvl w:val="1"/>
        <w:numId w:val="3"/>
      </w:numPr>
      <w:spacing w:after="0" w:line="300" w:lineRule="auto"/>
      <w:jc w:val="left"/>
    </w:pPr>
    <w:rPr>
      <w:rFonts w:ascii="Calibri" w:hAnsi="Calibri"/>
      <w:color w:val="FF0000"/>
    </w:rPr>
  </w:style>
  <w:style w:type="character" w:customStyle="1" w:styleId="50">
    <w:name w:val="正文文本 字符"/>
    <w:link w:val="16"/>
    <w:qFormat/>
    <w:uiPriority w:val="0"/>
    <w:rPr>
      <w:kern w:val="2"/>
      <w:sz w:val="21"/>
      <w:szCs w:val="24"/>
    </w:rPr>
  </w:style>
  <w:style w:type="character" w:customStyle="1" w:styleId="51">
    <w:name w:val="制度正文 字符"/>
    <w:link w:val="49"/>
    <w:qFormat/>
    <w:uiPriority w:val="0"/>
    <w:rPr>
      <w:rFonts w:ascii="Calibri" w:hAnsi="Calibri"/>
      <w:color w:val="FF0000"/>
      <w:kern w:val="2"/>
      <w:sz w:val="21"/>
      <w:szCs w:val="24"/>
    </w:rPr>
  </w:style>
  <w:style w:type="character" w:customStyle="1" w:styleId="52">
    <w:name w:val="图表目录 字符"/>
    <w:link w:val="28"/>
    <w:qFormat/>
    <w:uiPriority w:val="99"/>
    <w:rPr>
      <w:rFonts w:ascii="Calibri" w:hAnsi="Calibri" w:eastAsia="等线 Light"/>
      <w:b/>
      <w:kern w:val="2"/>
      <w:sz w:val="21"/>
      <w:szCs w:val="24"/>
    </w:rPr>
  </w:style>
  <w:style w:type="paragraph" w:customStyle="1" w:styleId="53">
    <w:name w:val="制度列表1级1"/>
    <w:basedOn w:val="13"/>
    <w:link w:val="56"/>
    <w:autoRedefine/>
    <w:qFormat/>
    <w:uiPriority w:val="0"/>
    <w:pPr>
      <w:numPr>
        <w:ilvl w:val="0"/>
        <w:numId w:val="4"/>
      </w:numPr>
      <w:adjustRightInd w:val="0"/>
      <w:spacing w:line="360" w:lineRule="auto"/>
      <w:contextualSpacing w:val="0"/>
    </w:pPr>
  </w:style>
  <w:style w:type="paragraph" w:customStyle="1" w:styleId="54">
    <w:name w:val="制度列表1级2"/>
    <w:basedOn w:val="53"/>
    <w:link w:val="58"/>
    <w:autoRedefine/>
    <w:qFormat/>
    <w:uiPriority w:val="0"/>
    <w:pPr>
      <w:numPr>
        <w:numId w:val="5"/>
      </w:numPr>
    </w:pPr>
  </w:style>
  <w:style w:type="character" w:customStyle="1" w:styleId="55">
    <w:name w:val="列表项目符号 字符"/>
    <w:link w:val="13"/>
    <w:qFormat/>
    <w:uiPriority w:val="0"/>
    <w:rPr>
      <w:kern w:val="2"/>
      <w:sz w:val="21"/>
      <w:szCs w:val="24"/>
    </w:rPr>
  </w:style>
  <w:style w:type="character" w:customStyle="1" w:styleId="56">
    <w:name w:val="制度列表1级1 字符"/>
    <w:link w:val="53"/>
    <w:qFormat/>
    <w:uiPriority w:val="0"/>
    <w:rPr>
      <w:kern w:val="2"/>
      <w:sz w:val="21"/>
      <w:szCs w:val="24"/>
    </w:rPr>
  </w:style>
  <w:style w:type="paragraph" w:customStyle="1" w:styleId="57">
    <w:name w:val="制度列表1级3"/>
    <w:basedOn w:val="54"/>
    <w:link w:val="60"/>
    <w:autoRedefine/>
    <w:qFormat/>
    <w:uiPriority w:val="0"/>
    <w:pPr>
      <w:numPr>
        <w:numId w:val="6"/>
      </w:numPr>
    </w:pPr>
  </w:style>
  <w:style w:type="character" w:customStyle="1" w:styleId="58">
    <w:name w:val="制度列表1级2 字符"/>
    <w:basedOn w:val="56"/>
    <w:link w:val="54"/>
    <w:qFormat/>
    <w:uiPriority w:val="0"/>
    <w:rPr>
      <w:rFonts w:ascii="Calibri" w:hAnsi="Calibri"/>
      <w:color w:val="FF0000"/>
      <w:kern w:val="2"/>
      <w:sz w:val="21"/>
      <w:szCs w:val="24"/>
    </w:rPr>
  </w:style>
  <w:style w:type="paragraph" w:customStyle="1" w:styleId="59">
    <w:name w:val="制度列表1级4"/>
    <w:basedOn w:val="57"/>
    <w:link w:val="62"/>
    <w:autoRedefine/>
    <w:qFormat/>
    <w:uiPriority w:val="0"/>
    <w:pPr>
      <w:numPr>
        <w:numId w:val="7"/>
      </w:numPr>
    </w:pPr>
  </w:style>
  <w:style w:type="character" w:customStyle="1" w:styleId="60">
    <w:name w:val="制度列表1级3 字符"/>
    <w:basedOn w:val="58"/>
    <w:link w:val="57"/>
    <w:qFormat/>
    <w:uiPriority w:val="0"/>
    <w:rPr>
      <w:rFonts w:ascii="Calibri" w:hAnsi="Calibri"/>
      <w:color w:val="FF0000"/>
      <w:kern w:val="2"/>
      <w:sz w:val="21"/>
      <w:szCs w:val="24"/>
    </w:rPr>
  </w:style>
  <w:style w:type="paragraph" w:customStyle="1" w:styleId="61">
    <w:name w:val="制度列表1级5"/>
    <w:basedOn w:val="59"/>
    <w:link w:val="64"/>
    <w:autoRedefine/>
    <w:qFormat/>
    <w:uiPriority w:val="0"/>
    <w:pPr>
      <w:numPr>
        <w:numId w:val="0"/>
      </w:numPr>
    </w:pPr>
  </w:style>
  <w:style w:type="character" w:customStyle="1" w:styleId="62">
    <w:name w:val="制度列表1级4 字符"/>
    <w:basedOn w:val="60"/>
    <w:link w:val="59"/>
    <w:qFormat/>
    <w:uiPriority w:val="0"/>
    <w:rPr>
      <w:rFonts w:ascii="Calibri" w:hAnsi="Calibri"/>
      <w:color w:val="FF0000"/>
      <w:kern w:val="2"/>
      <w:sz w:val="21"/>
      <w:szCs w:val="24"/>
    </w:rPr>
  </w:style>
  <w:style w:type="paragraph" w:customStyle="1" w:styleId="63">
    <w:name w:val="制度列表1级6"/>
    <w:basedOn w:val="61"/>
    <w:link w:val="66"/>
    <w:autoRedefine/>
    <w:qFormat/>
    <w:uiPriority w:val="0"/>
    <w:pPr>
      <w:numPr>
        <w:numId w:val="8"/>
      </w:numPr>
    </w:pPr>
  </w:style>
  <w:style w:type="character" w:customStyle="1" w:styleId="64">
    <w:name w:val="制度列表1级5 字符"/>
    <w:basedOn w:val="62"/>
    <w:link w:val="61"/>
    <w:qFormat/>
    <w:uiPriority w:val="0"/>
    <w:rPr>
      <w:rFonts w:ascii="Calibri" w:hAnsi="Calibri"/>
      <w:color w:val="FF0000"/>
      <w:kern w:val="2"/>
      <w:sz w:val="21"/>
      <w:szCs w:val="24"/>
    </w:rPr>
  </w:style>
  <w:style w:type="paragraph" w:customStyle="1" w:styleId="65">
    <w:name w:val="制度列表1级7"/>
    <w:basedOn w:val="63"/>
    <w:link w:val="68"/>
    <w:autoRedefine/>
    <w:qFormat/>
    <w:uiPriority w:val="0"/>
    <w:pPr>
      <w:numPr>
        <w:numId w:val="9"/>
      </w:numPr>
    </w:pPr>
  </w:style>
  <w:style w:type="character" w:customStyle="1" w:styleId="66">
    <w:name w:val="制度列表1级6 字符"/>
    <w:basedOn w:val="64"/>
    <w:link w:val="63"/>
    <w:qFormat/>
    <w:uiPriority w:val="0"/>
    <w:rPr>
      <w:rFonts w:ascii="Calibri" w:hAnsi="Calibri"/>
      <w:color w:val="FF0000"/>
      <w:kern w:val="2"/>
      <w:sz w:val="21"/>
      <w:szCs w:val="24"/>
    </w:rPr>
  </w:style>
  <w:style w:type="paragraph" w:customStyle="1" w:styleId="67">
    <w:name w:val="制度列表2级1"/>
    <w:basedOn w:val="53"/>
    <w:link w:val="70"/>
    <w:autoRedefine/>
    <w:qFormat/>
    <w:uiPriority w:val="0"/>
    <w:pPr>
      <w:ind w:left="1200" w:leftChars="400"/>
    </w:pPr>
  </w:style>
  <w:style w:type="character" w:customStyle="1" w:styleId="68">
    <w:name w:val="制度列表1级7 字符"/>
    <w:basedOn w:val="66"/>
    <w:link w:val="65"/>
    <w:qFormat/>
    <w:uiPriority w:val="0"/>
    <w:rPr>
      <w:rFonts w:ascii="Calibri" w:hAnsi="Calibri"/>
      <w:color w:val="FF0000"/>
      <w:kern w:val="2"/>
      <w:sz w:val="21"/>
      <w:szCs w:val="24"/>
    </w:rPr>
  </w:style>
  <w:style w:type="paragraph" w:customStyle="1" w:styleId="69">
    <w:name w:val="制度列表2级2"/>
    <w:basedOn w:val="67"/>
    <w:link w:val="72"/>
    <w:autoRedefine/>
    <w:qFormat/>
    <w:uiPriority w:val="0"/>
    <w:pPr>
      <w:numPr>
        <w:numId w:val="10"/>
      </w:numPr>
      <w:ind w:left="0" w:leftChars="0" w:firstLine="850" w:firstLineChars="405"/>
    </w:pPr>
  </w:style>
  <w:style w:type="character" w:customStyle="1" w:styleId="70">
    <w:name w:val="制度列表2级1 字符"/>
    <w:basedOn w:val="56"/>
    <w:link w:val="67"/>
    <w:qFormat/>
    <w:uiPriority w:val="0"/>
    <w:rPr>
      <w:rFonts w:ascii="Calibri" w:hAnsi="Calibri"/>
      <w:color w:val="FF0000"/>
      <w:kern w:val="2"/>
      <w:sz w:val="21"/>
      <w:szCs w:val="24"/>
    </w:rPr>
  </w:style>
  <w:style w:type="paragraph" w:customStyle="1" w:styleId="71">
    <w:name w:val="制度列表2级3"/>
    <w:basedOn w:val="67"/>
    <w:link w:val="74"/>
    <w:autoRedefine/>
    <w:qFormat/>
    <w:uiPriority w:val="0"/>
    <w:pPr>
      <w:numPr>
        <w:numId w:val="11"/>
      </w:numPr>
    </w:pPr>
  </w:style>
  <w:style w:type="character" w:customStyle="1" w:styleId="72">
    <w:name w:val="制度列表2级2 字符"/>
    <w:basedOn w:val="70"/>
    <w:link w:val="69"/>
    <w:qFormat/>
    <w:uiPriority w:val="0"/>
    <w:rPr>
      <w:rFonts w:ascii="Calibri" w:hAnsi="Calibri"/>
      <w:color w:val="FF0000"/>
      <w:kern w:val="2"/>
      <w:sz w:val="21"/>
      <w:szCs w:val="24"/>
    </w:rPr>
  </w:style>
  <w:style w:type="paragraph" w:customStyle="1" w:styleId="73">
    <w:name w:val="制度列表2级4"/>
    <w:basedOn w:val="71"/>
    <w:next w:val="67"/>
    <w:link w:val="76"/>
    <w:autoRedefine/>
    <w:qFormat/>
    <w:uiPriority w:val="0"/>
    <w:pPr>
      <w:numPr>
        <w:numId w:val="12"/>
      </w:numPr>
    </w:pPr>
  </w:style>
  <w:style w:type="character" w:customStyle="1" w:styleId="74">
    <w:name w:val="制度列表2级3 字符"/>
    <w:basedOn w:val="70"/>
    <w:link w:val="71"/>
    <w:qFormat/>
    <w:uiPriority w:val="0"/>
    <w:rPr>
      <w:rFonts w:ascii="Calibri" w:hAnsi="Calibri"/>
      <w:color w:val="FF0000"/>
      <w:kern w:val="2"/>
      <w:sz w:val="21"/>
      <w:szCs w:val="24"/>
    </w:rPr>
  </w:style>
  <w:style w:type="paragraph" w:customStyle="1" w:styleId="75">
    <w:name w:val="制度列表2级5"/>
    <w:basedOn w:val="67"/>
    <w:link w:val="78"/>
    <w:autoRedefine/>
    <w:qFormat/>
    <w:uiPriority w:val="0"/>
    <w:pPr>
      <w:numPr>
        <w:numId w:val="13"/>
      </w:numPr>
    </w:pPr>
  </w:style>
  <w:style w:type="character" w:customStyle="1" w:styleId="76">
    <w:name w:val="制度列表2级4 字符"/>
    <w:basedOn w:val="74"/>
    <w:link w:val="73"/>
    <w:qFormat/>
    <w:uiPriority w:val="0"/>
    <w:rPr>
      <w:rFonts w:ascii="Calibri" w:hAnsi="Calibri"/>
      <w:color w:val="FF0000"/>
      <w:kern w:val="2"/>
      <w:sz w:val="21"/>
      <w:szCs w:val="24"/>
    </w:rPr>
  </w:style>
  <w:style w:type="paragraph" w:customStyle="1" w:styleId="77">
    <w:name w:val="制度列表2级6"/>
    <w:basedOn w:val="67"/>
    <w:link w:val="80"/>
    <w:autoRedefine/>
    <w:qFormat/>
    <w:uiPriority w:val="0"/>
    <w:pPr>
      <w:numPr>
        <w:numId w:val="14"/>
      </w:numPr>
    </w:pPr>
  </w:style>
  <w:style w:type="character" w:customStyle="1" w:styleId="78">
    <w:name w:val="制度列表2级5 字符"/>
    <w:basedOn w:val="70"/>
    <w:link w:val="75"/>
    <w:qFormat/>
    <w:uiPriority w:val="0"/>
    <w:rPr>
      <w:rFonts w:ascii="Calibri" w:hAnsi="Calibri"/>
      <w:color w:val="FF0000"/>
      <w:kern w:val="2"/>
      <w:sz w:val="21"/>
      <w:szCs w:val="24"/>
    </w:rPr>
  </w:style>
  <w:style w:type="paragraph" w:customStyle="1" w:styleId="79">
    <w:name w:val="制度列表2级7"/>
    <w:basedOn w:val="77"/>
    <w:next w:val="67"/>
    <w:link w:val="81"/>
    <w:qFormat/>
    <w:uiPriority w:val="0"/>
    <w:pPr>
      <w:numPr>
        <w:numId w:val="15"/>
      </w:numPr>
    </w:pPr>
  </w:style>
  <w:style w:type="character" w:customStyle="1" w:styleId="80">
    <w:name w:val="制度列表2级6 字符"/>
    <w:basedOn w:val="70"/>
    <w:link w:val="77"/>
    <w:qFormat/>
    <w:uiPriority w:val="0"/>
    <w:rPr>
      <w:rFonts w:ascii="Calibri" w:hAnsi="Calibri"/>
      <w:color w:val="FF0000"/>
      <w:kern w:val="2"/>
      <w:sz w:val="21"/>
      <w:szCs w:val="24"/>
    </w:rPr>
  </w:style>
  <w:style w:type="character" w:customStyle="1" w:styleId="81">
    <w:name w:val="制度列表2级7 字符"/>
    <w:basedOn w:val="80"/>
    <w:link w:val="79"/>
    <w:qFormat/>
    <w:uiPriority w:val="0"/>
    <w:rPr>
      <w:rFonts w:ascii="Calibri" w:hAnsi="Calibri"/>
      <w:color w:val="FF0000"/>
      <w:kern w:val="2"/>
      <w:sz w:val="21"/>
      <w:szCs w:val="24"/>
    </w:rPr>
  </w:style>
  <w:style w:type="character" w:customStyle="1" w:styleId="82">
    <w:name w:val="题注 字符"/>
    <w:link w:val="12"/>
    <w:qFormat/>
    <w:uiPriority w:val="0"/>
    <w:rPr>
      <w:rFonts w:ascii="等线 Light" w:hAnsi="等线 Light" w:eastAsia="黑体" w:cs="Times New Roman"/>
      <w:kern w:val="2"/>
    </w:rPr>
  </w:style>
  <w:style w:type="paragraph" w:customStyle="1" w:styleId="83">
    <w:name w:val="Subject Title"/>
    <w:basedOn w:val="1"/>
    <w:qFormat/>
    <w:uiPriority w:val="0"/>
    <w:pPr>
      <w:widowControl/>
      <w:spacing w:before="40" w:line="240" w:lineRule="atLeast"/>
      <w:ind w:right="360"/>
      <w:jc w:val="left"/>
    </w:pPr>
    <w:rPr>
      <w:rFonts w:ascii="Arial" w:hAnsi="Arial" w:eastAsia="等线"/>
      <w:kern w:val="0"/>
      <w:sz w:val="32"/>
      <w:szCs w:val="22"/>
    </w:rPr>
  </w:style>
  <w:style w:type="paragraph" w:customStyle="1" w:styleId="84">
    <w:name w:val="Picture2 Med"/>
    <w:basedOn w:val="1"/>
    <w:next w:val="1"/>
    <w:qFormat/>
    <w:uiPriority w:val="0"/>
    <w:pPr>
      <w:keepNext/>
      <w:widowControl/>
      <w:spacing w:before="280" w:line="240" w:lineRule="atLeast"/>
      <w:jc w:val="left"/>
    </w:pPr>
    <w:rPr>
      <w:rFonts w:ascii="Arial" w:hAnsi="Arial" w:eastAsia="等线"/>
      <w:kern w:val="0"/>
      <w:sz w:val="22"/>
      <w:szCs w:val="22"/>
    </w:rPr>
  </w:style>
  <w:style w:type="character" w:customStyle="1" w:styleId="85">
    <w:name w:val="批注文字 字符"/>
    <w:link w:val="15"/>
    <w:qFormat/>
    <w:uiPriority w:val="99"/>
    <w:rPr>
      <w:kern w:val="2"/>
      <w:sz w:val="21"/>
      <w:szCs w:val="24"/>
    </w:rPr>
  </w:style>
  <w:style w:type="character" w:customStyle="1" w:styleId="86">
    <w:name w:val="批注主题 字符"/>
    <w:link w:val="32"/>
    <w:qFormat/>
    <w:uiPriority w:val="99"/>
    <w:rPr>
      <w:b/>
      <w:bCs/>
      <w:kern w:val="2"/>
      <w:sz w:val="21"/>
      <w:szCs w:val="24"/>
    </w:rPr>
  </w:style>
  <w:style w:type="character" w:customStyle="1" w:styleId="87">
    <w:name w:val="批注框文本 字符"/>
    <w:link w:val="21"/>
    <w:qFormat/>
    <w:uiPriority w:val="99"/>
    <w:rPr>
      <w:kern w:val="2"/>
      <w:sz w:val="18"/>
      <w:szCs w:val="18"/>
    </w:rPr>
  </w:style>
  <w:style w:type="character" w:customStyle="1" w:styleId="88">
    <w:name w:val="页脚 字符"/>
    <w:link w:val="22"/>
    <w:qFormat/>
    <w:uiPriority w:val="99"/>
    <w:rPr>
      <w:kern w:val="2"/>
      <w:sz w:val="18"/>
      <w:szCs w:val="18"/>
    </w:rPr>
  </w:style>
  <w:style w:type="paragraph" w:styleId="89">
    <w:name w:val="No Spacing"/>
    <w:link w:val="90"/>
    <w:qFormat/>
    <w:uiPriority w:val="1"/>
    <w:rPr>
      <w:rFonts w:ascii="等线" w:hAnsi="等线" w:eastAsia="等线" w:cs="Times New Roman"/>
      <w:sz w:val="22"/>
      <w:szCs w:val="22"/>
      <w:lang w:val="en-US" w:eastAsia="zh-CN" w:bidi="ar-SA"/>
    </w:rPr>
  </w:style>
  <w:style w:type="character" w:customStyle="1" w:styleId="90">
    <w:name w:val="无间隔 字符"/>
    <w:link w:val="89"/>
    <w:qFormat/>
    <w:uiPriority w:val="1"/>
    <w:rPr>
      <w:rFonts w:ascii="等线" w:hAnsi="等线" w:eastAsia="等线"/>
      <w:sz w:val="22"/>
      <w:szCs w:val="22"/>
    </w:rPr>
  </w:style>
  <w:style w:type="character" w:customStyle="1" w:styleId="91">
    <w:name w:val="制度标题3 字符"/>
    <w:basedOn w:val="39"/>
    <w:link w:val="46"/>
    <w:qFormat/>
    <w:uiPriority w:val="0"/>
    <w:rPr>
      <w:rFonts w:ascii="Calibri" w:hAnsi="Calibri" w:cs="Times New Roman"/>
      <w:b w:val="0"/>
      <w:kern w:val="2"/>
      <w:sz w:val="21"/>
      <w:szCs w:val="21"/>
    </w:rPr>
  </w:style>
  <w:style w:type="table" w:customStyle="1" w:styleId="92">
    <w:name w:val="网格表 4 - 着色 31"/>
    <w:basedOn w:val="3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93">
    <w:name w:val="样式1"/>
    <w:basedOn w:val="33"/>
    <w:qFormat/>
    <w:uiPriority w:val="99"/>
  </w:style>
  <w:style w:type="paragraph" w:customStyle="1" w:styleId="94">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95">
    <w:name w:val="内容段落"/>
    <w:basedOn w:val="1"/>
    <w:autoRedefine/>
    <w:qFormat/>
    <w:uiPriority w:val="0"/>
    <w:pPr>
      <w:spacing w:line="360" w:lineRule="auto"/>
      <w:ind w:firstLine="420"/>
      <w:jc w:val="left"/>
    </w:pPr>
    <w:rPr>
      <w:sz w:val="24"/>
    </w:rPr>
  </w:style>
  <w:style w:type="paragraph" w:customStyle="1" w:styleId="96">
    <w:name w:val="Style3"/>
    <w:basedOn w:val="1"/>
    <w:qFormat/>
    <w:uiPriority w:val="0"/>
    <w:pPr>
      <w:adjustRightInd w:val="0"/>
      <w:spacing w:line="629" w:lineRule="exact"/>
      <w:jc w:val="center"/>
    </w:pPr>
    <w:rPr>
      <w:rFonts w:ascii="宋体"/>
      <w:kern w:val="0"/>
      <w:sz w:val="24"/>
    </w:rPr>
  </w:style>
  <w:style w:type="character" w:customStyle="1" w:styleId="97">
    <w:name w:val="Font Style11"/>
    <w:qFormat/>
    <w:uiPriority w:val="0"/>
    <w:rPr>
      <w:rFonts w:hint="eastAsia" w:ascii="宋体" w:hAnsi="宋体" w:eastAsia="宋体" w:cs="宋体"/>
      <w:b/>
      <w:bCs/>
      <w:sz w:val="28"/>
      <w:szCs w:val="28"/>
    </w:rPr>
  </w:style>
  <w:style w:type="paragraph" w:customStyle="1" w:styleId="98">
    <w:name w:val="制度标题4"/>
    <w:basedOn w:val="46"/>
    <w:autoRedefine/>
    <w:qFormat/>
    <w:uiPriority w:val="0"/>
    <w:pPr>
      <w:numPr>
        <w:ilvl w:val="0"/>
        <w:numId w:val="0"/>
      </w:numPr>
      <w:spacing w:line="480" w:lineRule="exact"/>
      <w:ind w:left="709" w:hanging="708"/>
      <w:outlineLvl w:val="3"/>
    </w:pPr>
  </w:style>
  <w:style w:type="character" w:customStyle="1" w:styleId="99">
    <w:name w:val="标题 2 字符"/>
    <w:basedOn w:val="35"/>
    <w:link w:val="3"/>
    <w:qFormat/>
    <w:uiPriority w:val="9"/>
    <w:rPr>
      <w:rFonts w:asciiTheme="majorHAnsi" w:hAnsiTheme="majorHAnsi" w:eastAsiaTheme="majorEastAsia" w:cstheme="majorBidi"/>
      <w:b/>
      <w:bCs/>
      <w:kern w:val="2"/>
      <w:sz w:val="32"/>
      <w:szCs w:val="32"/>
    </w:rPr>
  </w:style>
  <w:style w:type="character" w:customStyle="1" w:styleId="100">
    <w:name w:val="标题 3 字符"/>
    <w:basedOn w:val="35"/>
    <w:link w:val="4"/>
    <w:qFormat/>
    <w:uiPriority w:val="9"/>
    <w:rPr>
      <w:rFonts w:asciiTheme="minorHAnsi" w:hAnsiTheme="minorHAnsi" w:eastAsiaTheme="minorEastAsia" w:cstheme="minorBidi"/>
      <w:b/>
      <w:bCs/>
      <w:kern w:val="2"/>
      <w:sz w:val="32"/>
      <w:szCs w:val="32"/>
    </w:rPr>
  </w:style>
  <w:style w:type="character" w:customStyle="1" w:styleId="101">
    <w:name w:val="页眉 字符"/>
    <w:basedOn w:val="35"/>
    <w:link w:val="23"/>
    <w:qFormat/>
    <w:uiPriority w:val="99"/>
    <w:rPr>
      <w:kern w:val="2"/>
      <w:sz w:val="18"/>
      <w:szCs w:val="18"/>
    </w:rPr>
  </w:style>
  <w:style w:type="character" w:customStyle="1" w:styleId="102">
    <w:name w:val="页眉 字符1"/>
    <w:qFormat/>
    <w:uiPriority w:val="99"/>
    <w:rPr>
      <w:sz w:val="18"/>
      <w:szCs w:val="18"/>
    </w:rPr>
  </w:style>
  <w:style w:type="character" w:customStyle="1" w:styleId="103">
    <w:name w:val="文档结构图 字符"/>
    <w:basedOn w:val="35"/>
    <w:link w:val="14"/>
    <w:qFormat/>
    <w:uiPriority w:val="99"/>
    <w:rPr>
      <w:rFonts w:ascii="宋体" w:hAnsiTheme="minorHAnsi" w:cstheme="minorBidi"/>
      <w:kern w:val="2"/>
      <w:sz w:val="18"/>
      <w:szCs w:val="18"/>
    </w:rPr>
  </w:style>
  <w:style w:type="character" w:customStyle="1" w:styleId="104">
    <w:name w:val="标题 4 字符"/>
    <w:basedOn w:val="35"/>
    <w:link w:val="5"/>
    <w:semiHidden/>
    <w:qFormat/>
    <w:uiPriority w:val="9"/>
    <w:rPr>
      <w:rFonts w:ascii="等线 Light" w:hAnsi="等线 Light" w:eastAsia="等线 Light"/>
      <w:b/>
      <w:bCs/>
      <w:kern w:val="2"/>
      <w:sz w:val="28"/>
      <w:szCs w:val="28"/>
    </w:rPr>
  </w:style>
  <w:style w:type="character" w:customStyle="1" w:styleId="105">
    <w:name w:val="标题 5 字符"/>
    <w:basedOn w:val="35"/>
    <w:link w:val="6"/>
    <w:semiHidden/>
    <w:qFormat/>
    <w:uiPriority w:val="9"/>
    <w:rPr>
      <w:b/>
      <w:bCs/>
      <w:kern w:val="2"/>
      <w:sz w:val="28"/>
      <w:szCs w:val="28"/>
    </w:rPr>
  </w:style>
  <w:style w:type="character" w:customStyle="1" w:styleId="106">
    <w:name w:val="标题 6 字符"/>
    <w:basedOn w:val="35"/>
    <w:link w:val="7"/>
    <w:semiHidden/>
    <w:qFormat/>
    <w:uiPriority w:val="9"/>
    <w:rPr>
      <w:rFonts w:ascii="等线 Light" w:hAnsi="等线 Light" w:eastAsia="等线 Light"/>
      <w:b/>
      <w:bCs/>
      <w:kern w:val="2"/>
      <w:sz w:val="24"/>
      <w:szCs w:val="24"/>
    </w:rPr>
  </w:style>
  <w:style w:type="character" w:customStyle="1" w:styleId="107">
    <w:name w:val="标题 7 字符"/>
    <w:basedOn w:val="35"/>
    <w:link w:val="8"/>
    <w:semiHidden/>
    <w:qFormat/>
    <w:uiPriority w:val="9"/>
    <w:rPr>
      <w:b/>
      <w:bCs/>
      <w:kern w:val="2"/>
      <w:sz w:val="24"/>
      <w:szCs w:val="24"/>
    </w:rPr>
  </w:style>
  <w:style w:type="character" w:customStyle="1" w:styleId="108">
    <w:name w:val="标题 8 字符"/>
    <w:basedOn w:val="35"/>
    <w:link w:val="9"/>
    <w:semiHidden/>
    <w:qFormat/>
    <w:uiPriority w:val="9"/>
    <w:rPr>
      <w:rFonts w:ascii="等线 Light" w:hAnsi="等线 Light" w:eastAsia="等线 Light"/>
      <w:kern w:val="2"/>
      <w:sz w:val="24"/>
      <w:szCs w:val="24"/>
    </w:rPr>
  </w:style>
  <w:style w:type="character" w:customStyle="1" w:styleId="109">
    <w:name w:val="标题 9 字符"/>
    <w:basedOn w:val="35"/>
    <w:link w:val="10"/>
    <w:semiHidden/>
    <w:qFormat/>
    <w:uiPriority w:val="9"/>
    <w:rPr>
      <w:rFonts w:ascii="等线 Light" w:hAnsi="等线 Light" w:eastAsia="等线 Light"/>
      <w:kern w:val="2"/>
      <w:sz w:val="21"/>
      <w:szCs w:val="21"/>
    </w:rPr>
  </w:style>
  <w:style w:type="paragraph" w:customStyle="1" w:styleId="110">
    <w:name w:val="_Style 107"/>
    <w:basedOn w:val="1"/>
    <w:next w:val="48"/>
    <w:qFormat/>
    <w:uiPriority w:val="34"/>
    <w:pPr>
      <w:ind w:firstLine="420" w:firstLineChars="200"/>
    </w:pPr>
    <w:rPr>
      <w:szCs w:val="20"/>
    </w:rPr>
  </w:style>
  <w:style w:type="character" w:customStyle="1" w:styleId="111">
    <w:name w:val="日期 字符"/>
    <w:basedOn w:val="35"/>
    <w:link w:val="20"/>
    <w:qFormat/>
    <w:uiPriority w:val="0"/>
    <w:rPr>
      <w:kern w:val="2"/>
      <w:sz w:val="28"/>
    </w:rPr>
  </w:style>
  <w:style w:type="paragraph" w:customStyle="1" w:styleId="112">
    <w:name w:val="Standard"/>
    <w:qFormat/>
    <w:uiPriority w:val="0"/>
    <w:pPr>
      <w:widowControl w:val="0"/>
      <w:suppressAutoHyphens/>
      <w:autoSpaceDN w:val="0"/>
      <w:jc w:val="both"/>
      <w:textAlignment w:val="baseline"/>
    </w:pPr>
    <w:rPr>
      <w:rFonts w:ascii="Times New Roman" w:hAnsi="Times New Roman" w:eastAsia="宋体" w:cs="Times New Roman"/>
      <w:kern w:val="3"/>
      <w:sz w:val="21"/>
      <w:lang w:val="en-US" w:eastAsia="zh-CN" w:bidi="ar-SA"/>
    </w:rPr>
  </w:style>
  <w:style w:type="character" w:customStyle="1" w:styleId="113">
    <w:name w:val="transsent"/>
    <w:basedOn w:val="35"/>
    <w:qFormat/>
    <w:uiPriority w:val="0"/>
  </w:style>
  <w:style w:type="character" w:customStyle="1" w:styleId="114">
    <w:name w:val="mail_info_expanded_contact_address"/>
    <w:basedOn w:val="35"/>
    <w:qFormat/>
    <w:uiPriority w:val="0"/>
  </w:style>
  <w:style w:type="paragraph" w:customStyle="1" w:styleId="115">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116">
    <w:name w:val="ds-markdown-paragraph"/>
    <w:basedOn w:val="1"/>
    <w:qFormat/>
    <w:uiPriority w:val="0"/>
    <w:pPr>
      <w:widowControl/>
      <w:spacing w:before="100" w:beforeAutospacing="1" w:after="100" w:afterAutospacing="1"/>
      <w:jc w:val="left"/>
    </w:pPr>
    <w:rPr>
      <w:rFonts w:ascii="宋体" w:hAnsi="宋体" w:cs="宋体"/>
      <w:kern w:val="0"/>
      <w:sz w:val="24"/>
    </w:rPr>
  </w:style>
  <w:style w:type="paragraph" w:customStyle="1" w:styleId="117">
    <w:name w:val="修订3"/>
    <w:hidden/>
    <w:unhideWhenUsed/>
    <w:qFormat/>
    <w:uiPriority w:val="99"/>
    <w:rPr>
      <w:rFonts w:ascii="Times New Roman" w:hAnsi="Times New Roman" w:eastAsia="宋体" w:cs="Times New Roman"/>
      <w:kern w:val="2"/>
      <w:sz w:val="21"/>
      <w:szCs w:val="24"/>
      <w:lang w:val="en-US" w:eastAsia="zh-CN" w:bidi="ar-SA"/>
    </w:rPr>
  </w:style>
  <w:style w:type="character" w:customStyle="1" w:styleId="118">
    <w:name w:val="Unresolved Mention"/>
    <w:basedOn w:val="3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GB\Documents\&#33258;&#23450;&#20041;%20Office%20&#27169;&#26495;\&#21046;&#242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制度模板</Template>
  <Pages>15</Pages>
  <Words>6694</Words>
  <Characters>7095</Characters>
  <Lines>117</Lines>
  <Paragraphs>33</Paragraphs>
  <TotalTime>423</TotalTime>
  <ScaleCrop>false</ScaleCrop>
  <LinksUpToDate>false</LinksUpToDate>
  <CharactersWithSpaces>7882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2026-05-26T08:34:00Z</dcterms:created>
  <dc:creator>杨成</dc:creator>
  <dc:description>正文仅包含章节标题和各节应编写内容说明。</dc:description>
  <cp:lastModifiedBy>吴凡</cp:lastModifiedBy>
  <cp:lastPrinted>2023-07-12T06:19:00Z</cp:lastPrinted>
  <dcterms:modified xsi:type="dcterms:W3CDTF">2026-08-13T03:09:08Z</dcterms:modified>
  <dc:subject>参考9980用户手册章节体系的客户操作手册通用模板</dc:subject>
  <dc:title>通用设备软件客户操作手册模板</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E05A9E5824E84A81AC2CBC3AF5D506DF_13</vt:lpwstr>
  </property>
  <property fmtid="{D5CDD505-2E9C-101B-9397-08002B2CF9AE}" pid="4" name="KSOTemplateDocerSaveRecord">
    <vt:lpwstr>eyJoZGlkIjoiMTEzNWQ1ZDk5NjYxOWI2ZjUyZmE0MTdmNDU2NzYzZTUiLCJ1c2VySWQiOiI1NzYyNjUwOTcifQ==</vt:lpwstr>
  </property>
</Properties>
</file>