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7DA34" w14:textId="77777777" w:rsidR="0091771C" w:rsidRDefault="00434B97">
      <w:pPr>
        <w:widowControl/>
        <w:jc w:val="center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 xml:space="preserve">面向大规模 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31"/>
          <w:szCs w:val="31"/>
          <w:lang w:bidi="ar"/>
        </w:rPr>
        <w:t xml:space="preserve">MIMO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>检测的矩阵乘法设计</w:t>
      </w:r>
    </w:p>
    <w:p w14:paraId="5EAACCEA" w14:textId="3A6F4A16" w:rsidR="0091771C" w:rsidRDefault="007E0E7C">
      <w:pPr>
        <w:widowControl/>
        <w:jc w:val="righ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 xml:space="preserve">组长 </w:t>
      </w:r>
      <w:r w:rsidR="00434B97"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 xml:space="preserve">吴非 519021910924 </w:t>
      </w:r>
    </w:p>
    <w:p w14:paraId="5984068C" w14:textId="0268FD3B" w:rsidR="0091771C" w:rsidRDefault="007E0E7C">
      <w:pPr>
        <w:widowControl/>
        <w:jc w:val="righ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 xml:space="preserve">组员 </w:t>
      </w:r>
      <w:r w:rsidR="00434B97"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 xml:space="preserve">贾鑫鹏 5190121911317 </w:t>
      </w:r>
    </w:p>
    <w:p w14:paraId="38FC0506" w14:textId="77777777" w:rsidR="0091771C" w:rsidRDefault="00434B97">
      <w:pPr>
        <w:widowControl/>
        <w:numPr>
          <w:ilvl w:val="0"/>
          <w:numId w:val="1"/>
        </w:numPr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软件Gram矩阵乘法设计</w:t>
      </w:r>
    </w:p>
    <w:p w14:paraId="37597AB1" w14:textId="77777777" w:rsidR="0091771C" w:rsidRDefault="00434B97">
      <w:pPr>
        <w:widowControl/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1.代码</w:t>
      </w:r>
    </w:p>
    <w:p w14:paraId="7EC4A506" w14:textId="77777777" w:rsidR="0091771C" w:rsidRDefault="00434B97">
      <w:pPr>
        <w:widowControl/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 wp14:anchorId="157F1F40" wp14:editId="48DEA39B">
            <wp:extent cx="2317115" cy="1143635"/>
            <wp:effectExtent l="0" t="0" r="146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D761" w14:textId="77777777" w:rsidR="0091771C" w:rsidRDefault="00434B97">
      <w:pPr>
        <w:widowControl/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这部分代码由实验指导中给出是浮点型的Gram矩阵算法，并且列出了误差的计算。</w:t>
      </w:r>
    </w:p>
    <w:p w14:paraId="50829C59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2037447B" wp14:editId="034AEDFE">
            <wp:extent cx="3616960" cy="1961515"/>
            <wp:effectExtent l="0" t="0" r="1016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E2B1" w14:textId="77777777" w:rsidR="0091771C" w:rsidRDefault="00434B97">
      <w:pPr>
        <w:widowControl/>
        <w:jc w:val="left"/>
      </w:pPr>
      <w:r>
        <w:rPr>
          <w:rFonts w:hint="eastAsia"/>
        </w:rPr>
        <w:t>该部分是对计算需要的值进行定义和提取这是定点化后的代码。</w:t>
      </w:r>
    </w:p>
    <w:p w14:paraId="5F696A67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6C98CB70" wp14:editId="3CC1814D">
            <wp:extent cx="3549650" cy="1806575"/>
            <wp:effectExtent l="0" t="0" r="127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E3E8" w14:textId="77777777" w:rsidR="0091771C" w:rsidRDefault="00434B97">
      <w:pPr>
        <w:widowControl/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hint="eastAsia"/>
        </w:rPr>
        <w:t>矩阵的计算过程，在硬件结构中我们采用的是</w:t>
      </w:r>
      <w:r>
        <w:rPr>
          <w:rFonts w:hint="eastAsia"/>
        </w:rPr>
        <w:t>(a</w:t>
      </w:r>
      <w:r>
        <w:t>+bi)*(c+di)=</w:t>
      </w:r>
      <w:r>
        <w:rPr>
          <w:rFonts w:hint="eastAsia"/>
        </w:rPr>
        <w:t>(ac+bd)-(ad+bc)i</w:t>
      </w:r>
      <w:r>
        <w:rPr>
          <w:rFonts w:hint="eastAsia"/>
        </w:rPr>
        <w:t>的计算公式，所以在计算过程中产生的中间变量不多，分别列出并提取，</w:t>
      </w: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用工具箱对其进行量化,主要以fi函数对数据进行量化，例fi(x,1,16,8),即对x变量进行定点量化，有符号数，16位字长，8位是小数。量化后分别得到了G1，H1，在做差值，得到顶点量化后的误差X1，通过多次的运行得到结果.</w:t>
      </w:r>
    </w:p>
    <w:tbl>
      <w:tblPr>
        <w:tblW w:w="0" w:type="auto"/>
        <w:tblInd w:w="78" w:type="dxa"/>
        <w:tblLayout w:type="fixed"/>
        <w:tblLook w:val="04A0" w:firstRow="1" w:lastRow="0" w:firstColumn="1" w:lastColumn="0" w:noHBand="0" w:noVBand="1"/>
      </w:tblPr>
      <w:tblGrid>
        <w:gridCol w:w="743"/>
        <w:gridCol w:w="1210"/>
        <w:gridCol w:w="1330"/>
        <w:gridCol w:w="1140"/>
        <w:gridCol w:w="1210"/>
        <w:gridCol w:w="1260"/>
        <w:gridCol w:w="1260"/>
      </w:tblGrid>
      <w:tr w:rsidR="0091771C" w14:paraId="58758C1F" w14:textId="77777777">
        <w:trPr>
          <w:trHeight w:val="288"/>
        </w:trPr>
        <w:tc>
          <w:tcPr>
            <w:tcW w:w="74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7DEB2A19" w14:textId="77777777" w:rsidR="0091771C" w:rsidRDefault="00434B97">
            <w:pPr>
              <w:jc w:val="left"/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X1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1BAF3B9" w14:textId="77777777" w:rsidR="0091771C" w:rsidRDefault="00434B97">
            <w:pPr>
              <w:jc w:val="right"/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0.0117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3C24D6C0" w14:textId="77777777" w:rsidR="0091771C" w:rsidRDefault="00434B97">
            <w:pPr>
              <w:jc w:val="right"/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0.0010006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6C4F55B8" w14:textId="77777777" w:rsidR="0091771C" w:rsidRDefault="00434B97">
            <w:pPr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0.0084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3A98691B" w14:textId="77777777" w:rsidR="0091771C" w:rsidRDefault="00434B97">
            <w:pPr>
              <w:jc w:val="right"/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0.0079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040514FE" w14:textId="77777777" w:rsidR="0091771C" w:rsidRDefault="00434B97">
            <w:pPr>
              <w:jc w:val="right"/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0.0595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52030221" w14:textId="77777777" w:rsidR="0091771C" w:rsidRDefault="00434B97">
            <w:pPr>
              <w:jc w:val="right"/>
              <w:rPr>
                <w:rFonts w:ascii="宋体" w:hAnsi="宋体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>0.0073</w:t>
            </w:r>
          </w:p>
        </w:tc>
      </w:tr>
    </w:tbl>
    <w:p w14:paraId="308D5CD3" w14:textId="77777777" w:rsidR="0091771C" w:rsidRDefault="00434B97">
      <w:pPr>
        <w:widowControl/>
        <w:jc w:val="left"/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可以看出误差基本稳定在6%以下符合要求。</w:t>
      </w:r>
    </w:p>
    <w:p w14:paraId="3A2EE325" w14:textId="77777777" w:rsidR="0091771C" w:rsidRDefault="0091771C">
      <w:pPr>
        <w:widowControl/>
        <w:jc w:val="left"/>
      </w:pPr>
    </w:p>
    <w:p w14:paraId="33CCC9C6" w14:textId="77777777" w:rsidR="0091771C" w:rsidRDefault="00434B9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668A29E2" wp14:editId="5D75A4CE">
            <wp:extent cx="2792730" cy="2239645"/>
            <wp:effectExtent l="0" t="0" r="1143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87C5" w14:textId="77777777" w:rsidR="0091771C" w:rsidRDefault="00434B97">
      <w:pPr>
        <w:widowControl/>
        <w:jc w:val="left"/>
      </w:pPr>
      <w:r>
        <w:rPr>
          <w:rFonts w:hint="eastAsia"/>
        </w:rPr>
        <w:t>在将需要的</w:t>
      </w:r>
      <w:r>
        <w:rPr>
          <w:rFonts w:hint="eastAsia"/>
        </w:rPr>
        <w:t>H1</w:t>
      </w:r>
      <w:r>
        <w:rPr>
          <w:rFonts w:hint="eastAsia"/>
        </w:rPr>
        <w:t>矩阵的虚步实部输出作为硬件的输入，</w:t>
      </w:r>
      <w:r>
        <w:rPr>
          <w:rFonts w:hint="eastAsia"/>
        </w:rPr>
        <w:t>Gout</w:t>
      </w:r>
      <w:r>
        <w:rPr>
          <w:rFonts w:hint="eastAsia"/>
        </w:rPr>
        <w:t>作为相应参考的结果数据。</w:t>
      </w:r>
    </w:p>
    <w:p w14:paraId="1C167E6A" w14:textId="77777777" w:rsidR="0091771C" w:rsidRDefault="00434B97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定点量化的考虑</w:t>
      </w:r>
    </w:p>
    <w:p w14:paraId="25FC66ED" w14:textId="77777777" w:rsidR="0091771C" w:rsidRDefault="00434B97">
      <w:pPr>
        <w:widowControl/>
        <w:jc w:val="left"/>
      </w:pPr>
      <w:r>
        <w:rPr>
          <w:rFonts w:hint="eastAsia"/>
        </w:rPr>
        <w:t>对于输出矩阵</w:t>
      </w:r>
      <w:r>
        <w:rPr>
          <w:rFonts w:hint="eastAsia"/>
        </w:rPr>
        <w:t>G</w:t>
      </w:r>
      <w:r>
        <w:rPr>
          <w:rFonts w:hint="eastAsia"/>
        </w:rPr>
        <w:t>而言，在定点量化的过程中，首先在浮点型运行了几次代码，得到</w:t>
      </w:r>
      <w:r>
        <w:rPr>
          <w:rFonts w:hint="eastAsia"/>
        </w:rPr>
        <w:t>G</w:t>
      </w:r>
      <w:r>
        <w:rPr>
          <w:rFonts w:hint="eastAsia"/>
        </w:rPr>
        <w:t>矩阵，其中的结果不会超过</w:t>
      </w:r>
      <w:r>
        <w:rPr>
          <w:rFonts w:hint="eastAsia"/>
        </w:rPr>
        <w:t>200</w:t>
      </w:r>
      <w:r>
        <w:rPr>
          <w:rFonts w:hint="eastAsia"/>
        </w:rPr>
        <w:t>，而将整数位设置为</w:t>
      </w:r>
      <w:r>
        <w:rPr>
          <w:rFonts w:hint="eastAsia"/>
        </w:rPr>
        <w:t>8</w:t>
      </w:r>
      <w:r>
        <w:rPr>
          <w:rFonts w:hint="eastAsia"/>
        </w:rPr>
        <w:t>位完全满足了整数部分的需求，而小数部分</w:t>
      </w:r>
      <w:r>
        <w:rPr>
          <w:rFonts w:hint="eastAsia"/>
        </w:rPr>
        <w:t>8</w:t>
      </w:r>
      <w:r>
        <w:rPr>
          <w:rFonts w:hint="eastAsia"/>
        </w:rPr>
        <w:t>位的精度也使得误差不会超过</w:t>
      </w:r>
      <w:r>
        <w:rPr>
          <w:rFonts w:hint="eastAsia"/>
        </w:rPr>
        <w:t>6%</w:t>
      </w:r>
      <w:r>
        <w:rPr>
          <w:rFonts w:hint="eastAsia"/>
        </w:rPr>
        <w:t>，并且整数小数各</w:t>
      </w:r>
      <w:r>
        <w:rPr>
          <w:rFonts w:hint="eastAsia"/>
        </w:rPr>
        <w:t>8</w:t>
      </w:r>
      <w:r>
        <w:rPr>
          <w:rFonts w:hint="eastAsia"/>
        </w:rPr>
        <w:t>位的模式也方便了硬件部分的输入输出及结果整理。</w:t>
      </w:r>
    </w:p>
    <w:p w14:paraId="5F055156" w14:textId="77777777" w:rsidR="0091771C" w:rsidRDefault="00434B97">
      <w:pPr>
        <w:widowControl/>
        <w:jc w:val="left"/>
      </w:pPr>
      <w:r>
        <w:rPr>
          <w:rFonts w:hint="eastAsia"/>
        </w:rPr>
        <w:t>对于输入数据</w:t>
      </w:r>
      <w:r>
        <w:rPr>
          <w:rFonts w:hint="eastAsia"/>
        </w:rPr>
        <w:t>H</w:t>
      </w:r>
      <w:r>
        <w:rPr>
          <w:rFonts w:hint="eastAsia"/>
        </w:rPr>
        <w:t>的量化，也采用各自</w:t>
      </w:r>
      <w:r>
        <w:rPr>
          <w:rFonts w:hint="eastAsia"/>
        </w:rPr>
        <w:t>8</w:t>
      </w:r>
      <w:r>
        <w:rPr>
          <w:rFonts w:hint="eastAsia"/>
        </w:rPr>
        <w:t>位的方式，整数部分会超出预期的性能，但是在硬件中会方便实现，并在且在后续的调试过程中更容易发现问题。</w:t>
      </w:r>
    </w:p>
    <w:p w14:paraId="6A0E35C5" w14:textId="77777777" w:rsidR="0091771C" w:rsidRDefault="00434B97">
      <w:pPr>
        <w:widowControl/>
        <w:jc w:val="left"/>
      </w:pPr>
      <w:r>
        <w:rPr>
          <w:rFonts w:hint="eastAsia"/>
        </w:rPr>
        <w:t>软件的计算过程为了保证精度均采用了</w:t>
      </w:r>
      <w:r>
        <w:rPr>
          <w:rFonts w:hint="eastAsia"/>
        </w:rPr>
        <w:t>13</w:t>
      </w:r>
      <w:r>
        <w:rPr>
          <w:rFonts w:hint="eastAsia"/>
        </w:rPr>
        <w:t>位小数的方式，但后面为了验证与硬件电路的适配性而改为了</w:t>
      </w:r>
      <w:r>
        <w:rPr>
          <w:rFonts w:hint="eastAsia"/>
        </w:rPr>
        <w:t>8</w:t>
      </w:r>
      <w:r>
        <w:rPr>
          <w:rFonts w:hint="eastAsia"/>
        </w:rPr>
        <w:t>位。</w:t>
      </w:r>
    </w:p>
    <w:p w14:paraId="3E31A520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05406DA6" wp14:editId="13BB219F">
            <wp:extent cx="3787140" cy="1541780"/>
            <wp:effectExtent l="0" t="0" r="7620" b="1270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9F4F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0D05799A" wp14:editId="2616BC33">
            <wp:extent cx="3757930" cy="1617345"/>
            <wp:effectExtent l="0" t="0" r="6350" b="133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55A5" w14:textId="77777777" w:rsidR="0091771C" w:rsidRDefault="00434B9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513EAD4B" wp14:editId="6C8AFBFF">
            <wp:extent cx="3582035" cy="1497965"/>
            <wp:effectExtent l="0" t="0" r="14605" b="1079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F2591A" wp14:editId="2E5110D7">
            <wp:extent cx="1513840" cy="393700"/>
            <wp:effectExtent l="0" t="0" r="10160" b="254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5A68" w14:textId="51580102" w:rsidR="0091771C" w:rsidRDefault="00434B97">
      <w:pPr>
        <w:widowControl/>
        <w:jc w:val="left"/>
        <w:rPr>
          <w:rFonts w:ascii="Consolas" w:eastAsia="宋体" w:hAnsi="Consolas" w:cs="Consolas"/>
          <w:kern w:val="0"/>
          <w:sz w:val="20"/>
          <w:szCs w:val="20"/>
          <w:lang w:bidi="ar"/>
        </w:rPr>
      </w:pPr>
      <w:r>
        <w:rPr>
          <w:rFonts w:ascii="Consolas" w:eastAsia="Consolas" w:hAnsi="Consolas" w:cs="Consolas" w:hint="eastAsia"/>
          <w:kern w:val="0"/>
          <w:sz w:val="20"/>
          <w:szCs w:val="20"/>
          <w:lang w:bidi="ar"/>
        </w:rPr>
        <w:t>单次软件运行结果及误差截图</w:t>
      </w:r>
      <w:r>
        <w:rPr>
          <w:rFonts w:ascii="Consolas" w:eastAsia="宋体" w:hAnsi="Consolas" w:cs="Consolas" w:hint="eastAsia"/>
          <w:kern w:val="0"/>
          <w:sz w:val="20"/>
          <w:szCs w:val="20"/>
          <w:lang w:bidi="ar"/>
        </w:rPr>
        <w:t>，实部虚部是随机生成具，数值上平等，通过对实部的观察可以看出，软件的仿真符合逻辑且运行正确。</w:t>
      </w:r>
    </w:p>
    <w:p w14:paraId="382B82F8" w14:textId="77777777" w:rsidR="00295127" w:rsidRDefault="00295127">
      <w:pPr>
        <w:widowControl/>
        <w:jc w:val="left"/>
        <w:rPr>
          <w:rFonts w:ascii="Consolas" w:eastAsia="宋体" w:hAnsi="Consolas" w:cs="Consolas"/>
          <w:kern w:val="0"/>
          <w:sz w:val="20"/>
          <w:szCs w:val="20"/>
          <w:lang w:bidi="ar"/>
        </w:rPr>
      </w:pPr>
    </w:p>
    <w:p w14:paraId="00F71BDB" w14:textId="77777777" w:rsidR="0091771C" w:rsidRDefault="00434B97">
      <w:pPr>
        <w:widowControl/>
        <w:numPr>
          <w:ilvl w:val="0"/>
          <w:numId w:val="1"/>
        </w:numPr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hint="eastAsia"/>
        </w:rPr>
        <w:t>硬件</w:t>
      </w: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Gram矩阵乘法设计</w:t>
      </w:r>
    </w:p>
    <w:p w14:paraId="22F44C65" w14:textId="77777777" w:rsidR="0091771C" w:rsidRDefault="00434B97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000000"/>
          <w:kern w:val="0"/>
          <w:szCs w:val="21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  <w:lang w:bidi="ar"/>
        </w:rPr>
        <w:t>基本架构设计及数据的流动</w:t>
      </w:r>
    </w:p>
    <w:p w14:paraId="11237C23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76FFCC23" wp14:editId="4E475838">
            <wp:extent cx="1618615" cy="1313815"/>
            <wp:effectExtent l="0" t="0" r="1206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103FC7" wp14:editId="646B6A31">
            <wp:extent cx="1584325" cy="114871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7D5BCC9" wp14:editId="2DB81C79">
            <wp:extent cx="2038350" cy="1285875"/>
            <wp:effectExtent l="0" t="0" r="3810" b="9525"/>
            <wp:docPr id="6" name="图片 6" descr="IMG_20220616_193949_edit_9638870404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20616_193949_edit_963887040405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0799" w14:textId="77777777" w:rsidR="0091771C" w:rsidRDefault="00434B97">
      <w:pPr>
        <w:widowControl/>
        <w:jc w:val="left"/>
      </w:pPr>
      <w:r>
        <w:rPr>
          <w:rFonts w:hint="eastAsia"/>
        </w:rPr>
        <w:t>图</w:t>
      </w:r>
      <w:r>
        <w:rPr>
          <w:rFonts w:hint="eastAsia"/>
        </w:rPr>
        <w:t>1 pe_array</w:t>
      </w:r>
      <w:r>
        <w:rPr>
          <w:rFonts w:hint="eastAsia"/>
        </w:rPr>
        <w:t>基本结构</w:t>
      </w:r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>2 PE</w:t>
      </w:r>
      <w:r>
        <w:rPr>
          <w:rFonts w:hint="eastAsia"/>
        </w:rPr>
        <w:t>单元结构</w:t>
      </w:r>
      <w:r>
        <w:rPr>
          <w:rFonts w:hint="eastAsia"/>
        </w:rP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3 PE</w:t>
      </w:r>
      <w:r>
        <w:rPr>
          <w:rFonts w:hint="eastAsia"/>
        </w:rPr>
        <w:t>中乘法器结构</w:t>
      </w:r>
    </w:p>
    <w:p w14:paraId="47562F3E" w14:textId="77777777" w:rsidR="0091771C" w:rsidRDefault="00434B97">
      <w:pPr>
        <w:widowControl/>
        <w:jc w:val="left"/>
      </w:pPr>
      <w:r>
        <w:rPr>
          <w:rFonts w:hint="eastAsia"/>
        </w:rPr>
        <w:t>整体图：</w:t>
      </w:r>
    </w:p>
    <w:p w14:paraId="505F37A0" w14:textId="3D614CD9" w:rsidR="0091771C" w:rsidRDefault="00853EDD" w:rsidP="00611AA0">
      <w:pPr>
        <w:widowControl/>
        <w:jc w:val="center"/>
      </w:pPr>
      <w:r>
        <w:rPr>
          <w:noProof/>
        </w:rPr>
        <w:drawing>
          <wp:inline distT="0" distB="0" distL="0" distR="0" wp14:anchorId="175188C1" wp14:editId="5658FFFA">
            <wp:extent cx="2948632" cy="1688736"/>
            <wp:effectExtent l="0" t="0" r="444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105" cy="16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CBC" w14:textId="15A45F1B" w:rsidR="003549DE" w:rsidRDefault="003549DE" w:rsidP="003549DE">
      <w:pPr>
        <w:widowControl/>
      </w:pPr>
      <w:r>
        <w:rPr>
          <w:rFonts w:hint="eastAsia"/>
        </w:rPr>
        <w:t>3</w:t>
      </w:r>
      <w:r>
        <w:t>1:16bits</w:t>
      </w:r>
      <w:r>
        <w:rPr>
          <w:rFonts w:hint="eastAsia"/>
        </w:rPr>
        <w:t>：实部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虚部</w:t>
      </w:r>
    </w:p>
    <w:p w14:paraId="6FE5CC0A" w14:textId="77777777" w:rsidR="0091771C" w:rsidRDefault="00434B97">
      <w:pPr>
        <w:widowControl/>
        <w:jc w:val="left"/>
      </w:pPr>
      <w:r>
        <w:rPr>
          <w:rFonts w:hint="eastAsia"/>
        </w:rPr>
        <w:t>以</w:t>
      </w:r>
      <w:r>
        <w:rPr>
          <w:rFonts w:hint="eastAsia"/>
        </w:rPr>
        <w:t>(3,3)*(3,3)</w:t>
      </w:r>
      <w:r>
        <w:rPr>
          <w:rFonts w:hint="eastAsia"/>
        </w:rPr>
        <w:t>的矩阵计算为例，相应的基本计算结构如上图，右侧为左图中对应的</w:t>
      </w:r>
      <w:r>
        <w:rPr>
          <w:rFonts w:hint="eastAsia"/>
        </w:rPr>
        <w:t>PE</w:t>
      </w:r>
      <w:r>
        <w:rPr>
          <w:rFonts w:hint="eastAsia"/>
        </w:rPr>
        <w:t>单元的具体架构设计，以</w:t>
      </w:r>
      <w:r>
        <w:rPr>
          <w:rFonts w:hint="eastAsia"/>
        </w:rPr>
        <w:t>PE11</w:t>
      </w:r>
      <w:r>
        <w:rPr>
          <w:rFonts w:hint="eastAsia"/>
        </w:rPr>
        <w:t>为例，前矩阵的第一行与后矩阵中的第一列依次流入并相乘，在通过其中的寄存器进行累加，则的到的结果为</w:t>
      </w:r>
      <w:r>
        <w:rPr>
          <w:rFonts w:hint="eastAsia"/>
        </w:rPr>
        <w:t>PE11=a11*b11+a12*b21+a13*b31</w:t>
      </w:r>
      <w:r>
        <w:rPr>
          <w:rFonts w:hint="eastAsia"/>
        </w:rPr>
        <w:t>，此时</w:t>
      </w:r>
      <w:r>
        <w:rPr>
          <w:rFonts w:hint="eastAsia"/>
        </w:rPr>
        <w:t>PE11</w:t>
      </w:r>
      <w:r>
        <w:rPr>
          <w:rFonts w:hint="eastAsia"/>
        </w:rPr>
        <w:t>的结果为最终结果</w:t>
      </w:r>
      <w:r>
        <w:rPr>
          <w:rFonts w:hint="eastAsia"/>
        </w:rPr>
        <w:t>G11</w:t>
      </w:r>
      <w:r>
        <w:rPr>
          <w:rFonts w:hint="eastAsia"/>
        </w:rPr>
        <w:t>的值，对应的本次实验的矩阵算法为（</w:t>
      </w:r>
      <w:r>
        <w:rPr>
          <w:rFonts w:hint="eastAsia"/>
        </w:rPr>
        <w:t>8*64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64*8</w:t>
      </w:r>
      <w:r>
        <w:rPr>
          <w:rFonts w:hint="eastAsia"/>
        </w:rPr>
        <w:t>）的矩阵乘法，则需要</w:t>
      </w:r>
      <w:r>
        <w:rPr>
          <w:rFonts w:hint="eastAsia"/>
        </w:rPr>
        <w:t>8*8</w:t>
      </w:r>
      <w:r>
        <w:rPr>
          <w:rFonts w:hint="eastAsia"/>
        </w:rPr>
        <w:t>的</w:t>
      </w:r>
      <w:r>
        <w:rPr>
          <w:rFonts w:hint="eastAsia"/>
        </w:rPr>
        <w:t>PE</w:t>
      </w:r>
      <w:r>
        <w:rPr>
          <w:rFonts w:hint="eastAsia"/>
        </w:rPr>
        <w:t>基本单元，每个</w:t>
      </w:r>
      <w:r>
        <w:rPr>
          <w:rFonts w:hint="eastAsia"/>
        </w:rPr>
        <w:t>PE</w:t>
      </w:r>
      <w:r>
        <w:rPr>
          <w:rFonts w:hint="eastAsia"/>
        </w:rPr>
        <w:t>需要流入</w:t>
      </w:r>
      <w:r>
        <w:rPr>
          <w:rFonts w:hint="eastAsia"/>
        </w:rPr>
        <w:t>64*2</w:t>
      </w:r>
      <w:r>
        <w:rPr>
          <w:rFonts w:hint="eastAsia"/>
        </w:rPr>
        <w:t>个基本数据。</w:t>
      </w:r>
    </w:p>
    <w:p w14:paraId="5DD19072" w14:textId="77777777" w:rsidR="0091771C" w:rsidRDefault="00434B97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PE</w:t>
      </w:r>
      <w:r>
        <w:rPr>
          <w:rFonts w:hint="eastAsia"/>
        </w:rPr>
        <w:t>的乘法器部分，是一个单独的</w:t>
      </w:r>
      <w:r>
        <w:rPr>
          <w:rFonts w:hint="eastAsia"/>
        </w:rPr>
        <w:t>32</w:t>
      </w:r>
      <w:r>
        <w:rPr>
          <w:rFonts w:hint="eastAsia"/>
        </w:rPr>
        <w:t>位的乘法计算器，将输入的</w:t>
      </w:r>
      <w:r>
        <w:rPr>
          <w:rFonts w:hint="eastAsia"/>
        </w:rPr>
        <w:t>32bit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两个数据分为</w:t>
      </w:r>
      <w:r>
        <w:rPr>
          <w:rFonts w:hint="eastAsia"/>
        </w:rPr>
        <w:t>16bit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部分，由公式</w:t>
      </w:r>
      <w:r>
        <w:rPr>
          <w:rFonts w:hint="eastAsia"/>
        </w:rPr>
        <w:t>(a+b*i)*(c+d*i)=ac-bd+(ad+bc)i</w:t>
      </w:r>
      <w:r>
        <w:rPr>
          <w:rFonts w:hint="eastAsia"/>
        </w:rPr>
        <w:t>得到最终计算结果，再通过公式</w:t>
      </w:r>
      <w:r>
        <w:rPr>
          <w:rFonts w:hint="eastAsia"/>
        </w:rPr>
        <w:t>ac-bd=a(c-d)+d(a-b)</w:t>
      </w:r>
      <w:r>
        <w:rPr>
          <w:rFonts w:hint="eastAsia"/>
        </w:rPr>
        <w:t>与</w:t>
      </w:r>
      <w:r>
        <w:rPr>
          <w:rFonts w:hint="eastAsia"/>
        </w:rPr>
        <w:t>ad+bc=b(c+d)+d(a-b)</w:t>
      </w:r>
      <w:r>
        <w:rPr>
          <w:rFonts w:hint="eastAsia"/>
        </w:rPr>
        <w:t>优化得到对应得硬件结果。</w:t>
      </w:r>
    </w:p>
    <w:p w14:paraId="4B9F4625" w14:textId="77777777" w:rsidR="0091771C" w:rsidRDefault="00434B97">
      <w:pPr>
        <w:widowControl/>
        <w:jc w:val="left"/>
      </w:pPr>
      <w:r>
        <w:rPr>
          <w:rFonts w:hint="eastAsia"/>
        </w:rPr>
        <w:t>最终</w:t>
      </w:r>
      <w:r>
        <w:rPr>
          <w:rFonts w:hint="eastAsia"/>
        </w:rPr>
        <w:t>64</w:t>
      </w:r>
      <w:r>
        <w:rPr>
          <w:rFonts w:hint="eastAsia"/>
        </w:rPr>
        <w:t>个</w:t>
      </w:r>
      <w:r>
        <w:rPr>
          <w:rFonts w:hint="eastAsia"/>
        </w:rPr>
        <w:t>PE</w:t>
      </w:r>
      <w:r>
        <w:rPr>
          <w:rFonts w:hint="eastAsia"/>
        </w:rPr>
        <w:t>单元的输出是最终的结果。</w:t>
      </w:r>
    </w:p>
    <w:p w14:paraId="3852E663" w14:textId="77777777" w:rsidR="0091771C" w:rsidRDefault="0091771C">
      <w:pPr>
        <w:widowControl/>
        <w:jc w:val="left"/>
      </w:pPr>
    </w:p>
    <w:p w14:paraId="5F5D41D9" w14:textId="1279E73B" w:rsidR="0091771C" w:rsidRDefault="00434B97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模块接口</w:t>
      </w:r>
      <w:r w:rsidR="00D159BD">
        <w:rPr>
          <w:rFonts w:hint="eastAsia"/>
        </w:rPr>
        <w:t>和功能</w:t>
      </w:r>
      <w:r>
        <w:rPr>
          <w:rFonts w:hint="eastAsia"/>
        </w:rPr>
        <w:t>的主要描述</w:t>
      </w:r>
    </w:p>
    <w:p w14:paraId="17B41287" w14:textId="77777777" w:rsidR="0091771C" w:rsidRDefault="00434B97">
      <w:pPr>
        <w:widowControl/>
        <w:jc w:val="left"/>
      </w:pPr>
      <w:r>
        <w:rPr>
          <w:rFonts w:hint="eastAsia"/>
        </w:rPr>
        <w:lastRenderedPageBreak/>
        <w:t>对于</w:t>
      </w:r>
      <w:r>
        <w:rPr>
          <w:rFonts w:hint="eastAsia"/>
        </w:rPr>
        <w:t>PE</w:t>
      </w:r>
      <w:r>
        <w:rPr>
          <w:rFonts w:hint="eastAsia"/>
        </w:rPr>
        <w:t>部分，输入的数据为每个周期进入的两个</w:t>
      </w:r>
      <w:r>
        <w:rPr>
          <w:rFonts w:hint="eastAsia"/>
        </w:rPr>
        <w:t>32bit</w:t>
      </w:r>
      <w:r>
        <w:rPr>
          <w:rFonts w:hint="eastAsia"/>
        </w:rPr>
        <w:t>数据，输出由三部分组成，两个个是对当前输入数据进行一个时钟的延迟后传递给后面的</w:t>
      </w:r>
      <w:r>
        <w:rPr>
          <w:rFonts w:hint="eastAsia"/>
        </w:rPr>
        <w:t>PE</w:t>
      </w:r>
      <w:r>
        <w:rPr>
          <w:rFonts w:hint="eastAsia"/>
        </w:rPr>
        <w:t>，另一个输出是在达到某一周期后所得到的最终结果。</w:t>
      </w:r>
    </w:p>
    <w:p w14:paraId="72377FB6" w14:textId="77777777" w:rsidR="0091771C" w:rsidRDefault="00434B97">
      <w:pPr>
        <w:widowControl/>
        <w:jc w:val="left"/>
      </w:pPr>
      <w:r>
        <w:rPr>
          <w:rFonts w:hint="eastAsia"/>
        </w:rPr>
        <w:t>对于</w:t>
      </w:r>
      <w:r>
        <w:rPr>
          <w:rFonts w:hint="eastAsia"/>
        </w:rPr>
        <w:t>pe_array</w:t>
      </w:r>
      <w:r>
        <w:rPr>
          <w:rFonts w:hint="eastAsia"/>
        </w:rPr>
        <w:t>，输入数据为按照顺序输入的</w:t>
      </w:r>
      <w:r>
        <w:rPr>
          <w:rFonts w:hint="eastAsia"/>
        </w:rPr>
        <w:t>H</w:t>
      </w:r>
      <w:r>
        <w:rPr>
          <w:rFonts w:hint="eastAsia"/>
        </w:rPr>
        <w:t>矩阵中的元素，同时拥有</w:t>
      </w:r>
      <w:r>
        <w:rPr>
          <w:rFonts w:hint="eastAsia"/>
        </w:rPr>
        <w:t>16</w:t>
      </w:r>
      <w:r>
        <w:rPr>
          <w:rFonts w:hint="eastAsia"/>
        </w:rPr>
        <w:t>个输入端口，在输出方面，共有</w:t>
      </w:r>
      <w:r>
        <w:rPr>
          <w:rFonts w:hint="eastAsia"/>
        </w:rPr>
        <w:t>64</w:t>
      </w:r>
      <w:r>
        <w:rPr>
          <w:rFonts w:hint="eastAsia"/>
        </w:rPr>
        <w:t>个输出端口，即</w:t>
      </w:r>
      <w:r>
        <w:rPr>
          <w:rFonts w:hint="eastAsia"/>
        </w:rPr>
        <w:t>PE</w:t>
      </w:r>
      <w:r>
        <w:rPr>
          <w:rFonts w:hint="eastAsia"/>
        </w:rPr>
        <w:t>单元的数量。</w:t>
      </w:r>
    </w:p>
    <w:p w14:paraId="562B4B92" w14:textId="77777777" w:rsidR="0091771C" w:rsidRDefault="00434B97">
      <w:pPr>
        <w:widowControl/>
        <w:jc w:val="left"/>
      </w:pPr>
      <w:r>
        <w:rPr>
          <w:rFonts w:hint="eastAsia"/>
        </w:rPr>
        <w:t>delay</w:t>
      </w:r>
      <w:r>
        <w:rPr>
          <w:rFonts w:hint="eastAsia"/>
        </w:rPr>
        <w:t>文件用来产生部分使能信号，来负责控制电路需要的时序。</w:t>
      </w:r>
    </w:p>
    <w:p w14:paraId="55FF13F4" w14:textId="77777777" w:rsidR="0091771C" w:rsidRDefault="00434B97">
      <w:pPr>
        <w:widowControl/>
        <w:jc w:val="left"/>
      </w:pPr>
      <w:r>
        <w:rPr>
          <w:rFonts w:hint="eastAsia"/>
        </w:rPr>
        <w:t>而</w:t>
      </w:r>
      <w:r>
        <w:rPr>
          <w:rFonts w:hint="eastAsia"/>
        </w:rPr>
        <w:t>testbench</w:t>
      </w:r>
      <w:r>
        <w:rPr>
          <w:rFonts w:hint="eastAsia"/>
        </w:rPr>
        <w:t>文件中，将已有的输入数据读取到</w:t>
      </w:r>
      <w:r>
        <w:rPr>
          <w:rFonts w:hint="eastAsia"/>
        </w:rPr>
        <w:t>memory</w:t>
      </w:r>
      <w:r>
        <w:rPr>
          <w:rFonts w:hint="eastAsia"/>
        </w:rPr>
        <w:t>中，同时产生地址（地址的产生较为简单，所以在其内部生成），输出相应的数据输入进模块内。</w:t>
      </w:r>
    </w:p>
    <w:p w14:paraId="35AD5168" w14:textId="13F40060" w:rsidR="0091771C" w:rsidRDefault="00434B97">
      <w:pPr>
        <w:widowControl/>
        <w:jc w:val="left"/>
      </w:pPr>
      <w:r>
        <w:rPr>
          <w:rFonts w:hint="eastAsia"/>
        </w:rPr>
        <w:t>乘法器部分由</w:t>
      </w:r>
      <w:r>
        <w:rPr>
          <w:rFonts w:hint="eastAsia"/>
        </w:rPr>
        <w:t>4</w:t>
      </w:r>
      <w:r>
        <w:rPr>
          <w:rFonts w:hint="eastAsia"/>
        </w:rPr>
        <w:t>个基本的乘法器组成，如上图所示，以两个矩阵中的两个元素为输入，将其分实部，虚部共</w:t>
      </w:r>
      <w:r>
        <w:rPr>
          <w:rFonts w:hint="eastAsia"/>
        </w:rPr>
        <w:t>4</w:t>
      </w:r>
      <w:r w:rsidR="00295127">
        <w:rPr>
          <w:rFonts w:hint="eastAsia"/>
        </w:rPr>
        <w:t>个</w:t>
      </w:r>
      <w:r>
        <w:rPr>
          <w:rFonts w:hint="eastAsia"/>
        </w:rPr>
        <w:t>部分，其中高</w:t>
      </w:r>
      <w:r>
        <w:rPr>
          <w:rFonts w:hint="eastAsia"/>
        </w:rPr>
        <w:t>16</w:t>
      </w:r>
      <w:r>
        <w:rPr>
          <w:rFonts w:hint="eastAsia"/>
        </w:rPr>
        <w:t>位是实部，低十六位是虚部，在经过四个乘法器与两个加法器的计算得到两者之积。</w:t>
      </w:r>
    </w:p>
    <w:p w14:paraId="5518CD7C" w14:textId="77777777" w:rsidR="0091771C" w:rsidRDefault="00434B97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关键路径</w:t>
      </w:r>
    </w:p>
    <w:p w14:paraId="338FEB8F" w14:textId="77777777" w:rsidR="0091771C" w:rsidRDefault="00434B97">
      <w:pPr>
        <w:widowControl/>
        <w:jc w:val="left"/>
      </w:pPr>
      <w:r>
        <w:rPr>
          <w:rFonts w:hint="eastAsia"/>
        </w:rPr>
        <w:t>在此次的架构中主要的关键路径来自于乘法器部分，即单个的</w:t>
      </w:r>
      <w:r>
        <w:rPr>
          <w:rFonts w:hint="eastAsia"/>
        </w:rPr>
        <w:t>PE</w:t>
      </w:r>
      <w:r>
        <w:rPr>
          <w:rFonts w:hint="eastAsia"/>
        </w:rPr>
        <w:t>单元中，在</w:t>
      </w:r>
      <w:r>
        <w:rPr>
          <w:rFonts w:hint="eastAsia"/>
        </w:rPr>
        <w:t>PE</w:t>
      </w:r>
      <w:r>
        <w:rPr>
          <w:rFonts w:hint="eastAsia"/>
        </w:rPr>
        <w:t>之间都存在寄存器相互连接，所以只能在其内部，我们的算法中在乘法器部分会存在这四个乘法器并行，两个加法器并行，从而产生了一个加法器一个乘法器的路径，而在乘法器外部，数据仍要与上一个周期的数据进行累加操作，所以外部存在一个加法器，所以关键路径为两个加法器与一个乘法器。</w:t>
      </w:r>
      <w:r>
        <w:rPr>
          <w:noProof/>
        </w:rPr>
        <w:drawing>
          <wp:inline distT="0" distB="0" distL="114300" distR="114300" wp14:anchorId="0B29234E" wp14:editId="443C168A">
            <wp:extent cx="1459230" cy="1294765"/>
            <wp:effectExtent l="0" t="0" r="3810" b="6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ACD" w14:textId="77777777" w:rsidR="0091771C" w:rsidRDefault="0091771C">
      <w:pPr>
        <w:widowControl/>
        <w:jc w:val="left"/>
      </w:pPr>
    </w:p>
    <w:p w14:paraId="1CDB79C0" w14:textId="77777777" w:rsidR="0091771C" w:rsidRDefault="00434B97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结果与时序图</w:t>
      </w:r>
    </w:p>
    <w:p w14:paraId="2ADA74F9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5039969B" wp14:editId="4C53966B">
            <wp:extent cx="5271770" cy="2794000"/>
            <wp:effectExtent l="0" t="0" r="1270" b="1016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19C62D1B" w14:textId="77777777" w:rsidR="0091771C" w:rsidRDefault="00434B97">
      <w:pPr>
        <w:widowControl/>
        <w:jc w:val="left"/>
      </w:pPr>
      <w:r>
        <w:rPr>
          <w:rFonts w:hint="eastAsia"/>
        </w:rPr>
        <w:t>输出的开始截图满足架构的时序。</w:t>
      </w:r>
    </w:p>
    <w:p w14:paraId="62BD2492" w14:textId="77777777" w:rsidR="0091771C" w:rsidRDefault="00434B9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3DBE661B" wp14:editId="4C5FEE7A">
            <wp:extent cx="5273040" cy="2271395"/>
            <wp:effectExtent l="0" t="0" r="0" b="1460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E4FC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174CA1E7" wp14:editId="71EBDDC0">
            <wp:extent cx="5266690" cy="1240155"/>
            <wp:effectExtent l="0" t="0" r="6350" b="952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5943" w14:textId="77777777" w:rsidR="0091771C" w:rsidRDefault="00434B97">
      <w:pPr>
        <w:widowControl/>
        <w:jc w:val="left"/>
      </w:pPr>
      <w:r>
        <w:rPr>
          <w:rFonts w:hint="eastAsia"/>
        </w:rPr>
        <w:t>输出的波形以及部分最终得到的数值，按顺序与软件所得的数据进行对比，结果存在差距，这在后面的部分会进行说明，整体的数值与理论结果相近，可以说明架构的正确性，通过观察与数据的追踪来看，两者的误差存在于实部或虚部的低五位里面，即误差范围在</w:t>
      </w:r>
      <w:r>
        <w:rPr>
          <w:rFonts w:hint="eastAsia"/>
        </w:rPr>
        <w:t>0.125</w:t>
      </w:r>
      <w:r>
        <w:rPr>
          <w:rFonts w:hint="eastAsia"/>
        </w:rPr>
        <w:t>以内。</w:t>
      </w:r>
    </w:p>
    <w:p w14:paraId="0BE61E48" w14:textId="77777777" w:rsidR="0091771C" w:rsidRDefault="0091771C">
      <w:pPr>
        <w:widowControl/>
        <w:jc w:val="left"/>
      </w:pPr>
    </w:p>
    <w:p w14:paraId="1061E93F" w14:textId="4AE089C0" w:rsidR="0091771C" w:rsidRDefault="00434B97" w:rsidP="00931BE4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综合结果</w:t>
      </w:r>
    </w:p>
    <w:p w14:paraId="173DD0B5" w14:textId="76E4E975" w:rsidR="0091771C" w:rsidRDefault="000E6DBF">
      <w:pPr>
        <w:widowControl/>
        <w:jc w:val="left"/>
      </w:pPr>
      <w:r>
        <w:rPr>
          <w:rFonts w:hint="eastAsia"/>
        </w:rPr>
        <w:t>波形：</w:t>
      </w:r>
    </w:p>
    <w:p w14:paraId="397C79C9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2BD24EFB" wp14:editId="4C5338B2">
            <wp:extent cx="4758690" cy="2087481"/>
            <wp:effectExtent l="0" t="0" r="3810" b="8255"/>
            <wp:docPr id="25" name="图片 25" descr="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wav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005" cy="20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34DE" w14:textId="3EC3D6FF" w:rsidR="00A74944" w:rsidRDefault="00176ABD">
      <w:pPr>
        <w:widowControl/>
        <w:jc w:val="left"/>
      </w:pPr>
      <w:r>
        <w:rPr>
          <w:rFonts w:hint="eastAsia"/>
        </w:rPr>
        <w:t>Syn</w:t>
      </w:r>
      <w:r>
        <w:t>thesis</w:t>
      </w:r>
      <w:r w:rsidR="00BA6658">
        <w:t>:</w:t>
      </w:r>
    </w:p>
    <w:p w14:paraId="7758D92D" w14:textId="233A3B28" w:rsidR="0091771C" w:rsidRDefault="00FD3747" w:rsidP="00FB1F46">
      <w:pPr>
        <w:widowControl/>
        <w:ind w:firstLine="420"/>
        <w:jc w:val="left"/>
      </w:pPr>
      <w:r>
        <w:rPr>
          <w:rFonts w:hint="eastAsia"/>
        </w:rPr>
        <w:t>资源：</w:t>
      </w:r>
    </w:p>
    <w:p w14:paraId="6B0179EC" w14:textId="26BFF13D" w:rsidR="00FD3747" w:rsidRDefault="00FD3747">
      <w:pPr>
        <w:widowControl/>
        <w:jc w:val="left"/>
      </w:pPr>
      <w:r>
        <w:rPr>
          <w:noProof/>
        </w:rPr>
        <w:drawing>
          <wp:inline distT="0" distB="0" distL="0" distR="0" wp14:anchorId="702B6479" wp14:editId="4926A5F2">
            <wp:extent cx="5274310" cy="566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707A" w14:textId="70C2E703" w:rsidR="00D6491A" w:rsidRDefault="00D6491A" w:rsidP="00FB1F46">
      <w:pPr>
        <w:widowControl/>
        <w:ind w:firstLine="420"/>
        <w:jc w:val="left"/>
      </w:pPr>
      <w:r>
        <w:rPr>
          <w:rFonts w:hint="eastAsia"/>
        </w:rPr>
        <w:t>时</w:t>
      </w:r>
      <w:r w:rsidR="009A53AE">
        <w:rPr>
          <w:rFonts w:hint="eastAsia"/>
        </w:rPr>
        <w:t>序：</w:t>
      </w:r>
    </w:p>
    <w:p w14:paraId="6C0F15C9" w14:textId="337DE556" w:rsidR="00D6491A" w:rsidRDefault="00D6491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FD3EF47" wp14:editId="5A41E13F">
            <wp:extent cx="5274310" cy="2332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E398" w14:textId="7FB38B3A" w:rsidR="009A53AE" w:rsidRDefault="00176ABD">
      <w:pPr>
        <w:widowControl/>
        <w:jc w:val="left"/>
      </w:pPr>
      <w:r>
        <w:t>I</w:t>
      </w:r>
      <w:r w:rsidR="00AA11E5">
        <w:rPr>
          <w:rFonts w:hint="eastAsia"/>
        </w:rPr>
        <w:t>mp</w:t>
      </w:r>
      <w:r w:rsidR="00AA11E5">
        <w:t>lement</w:t>
      </w:r>
      <w:r w:rsidR="009A53AE">
        <w:t>：</w:t>
      </w:r>
    </w:p>
    <w:p w14:paraId="2690864A" w14:textId="7A935D9A" w:rsidR="0091771C" w:rsidRDefault="00AA11E5" w:rsidP="009A53AE">
      <w:pPr>
        <w:widowControl/>
        <w:ind w:firstLine="420"/>
        <w:jc w:val="left"/>
      </w:pPr>
      <w:r>
        <w:rPr>
          <w:rFonts w:hint="eastAsia"/>
        </w:rPr>
        <w:t>资源：</w:t>
      </w:r>
    </w:p>
    <w:p w14:paraId="346E725D" w14:textId="5102CB41" w:rsidR="00AA11E5" w:rsidRDefault="00AA11E5">
      <w:pPr>
        <w:widowControl/>
        <w:jc w:val="left"/>
      </w:pPr>
      <w:r>
        <w:rPr>
          <w:noProof/>
        </w:rPr>
        <w:drawing>
          <wp:inline distT="0" distB="0" distL="0" distR="0" wp14:anchorId="3EC03EA7" wp14:editId="143E295F">
            <wp:extent cx="5274310" cy="1164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720" w14:textId="6F43CC16" w:rsidR="00FD3747" w:rsidRDefault="00FD3747" w:rsidP="009A53AE">
      <w:pPr>
        <w:widowControl/>
        <w:ind w:firstLine="420"/>
        <w:jc w:val="left"/>
      </w:pPr>
      <w:r>
        <w:rPr>
          <w:rFonts w:hint="eastAsia"/>
        </w:rPr>
        <w:t>时</w:t>
      </w:r>
      <w:r w:rsidR="009A53AE">
        <w:rPr>
          <w:rFonts w:hint="eastAsia"/>
        </w:rPr>
        <w:t>序：</w:t>
      </w:r>
    </w:p>
    <w:p w14:paraId="13BD1B2E" w14:textId="7E242B74" w:rsidR="00FD3747" w:rsidRDefault="00FD3747">
      <w:pPr>
        <w:widowControl/>
        <w:jc w:val="left"/>
      </w:pPr>
      <w:r>
        <w:rPr>
          <w:noProof/>
        </w:rPr>
        <w:drawing>
          <wp:inline distT="0" distB="0" distL="0" distR="0" wp14:anchorId="4CA40131" wp14:editId="2FA1A6CC">
            <wp:extent cx="5274310" cy="1127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90F0" w14:textId="77777777" w:rsidR="0091771C" w:rsidRDefault="00434B97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对截图中得到的数据进行提取得到表格</w:t>
      </w:r>
    </w:p>
    <w:p w14:paraId="72D108AC" w14:textId="77777777" w:rsidR="0091771C" w:rsidRDefault="00434B97">
      <w:pPr>
        <w:widowControl/>
        <w:jc w:val="left"/>
      </w:pPr>
      <w:r>
        <w:rPr>
          <w:rFonts w:hint="eastAsia"/>
        </w:rPr>
        <w:t>面积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W w:w="5965" w:type="dxa"/>
        <w:tblInd w:w="96" w:type="dxa"/>
        <w:tblLook w:val="04A0" w:firstRow="1" w:lastRow="0" w:firstColumn="1" w:lastColumn="0" w:noHBand="0" w:noVBand="1"/>
      </w:tblPr>
      <w:tblGrid>
        <w:gridCol w:w="882"/>
        <w:gridCol w:w="1216"/>
        <w:gridCol w:w="1632"/>
        <w:gridCol w:w="1299"/>
        <w:gridCol w:w="1299"/>
        <w:gridCol w:w="882"/>
        <w:gridCol w:w="1216"/>
      </w:tblGrid>
      <w:tr w:rsidR="0091771C" w14:paraId="790275AF" w14:textId="77777777">
        <w:trPr>
          <w:trHeight w:val="98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46A53F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name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3E37FB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Slice LUTs(433200)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F666B5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Slice Registers(866400)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CF1561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Slice(108300)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740C19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LUTs as Logic(433200)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00D719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Bonded IOB(850)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48C6E0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BUFGCTRL(32)</w:t>
            </w:r>
          </w:p>
        </w:tc>
      </w:tr>
      <w:tr w:rsidR="0091771C" w14:paraId="6FF2B393" w14:textId="77777777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69B395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pe_array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1B4274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D1488F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D98FC9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6DD2FC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43D388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16D4E8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</w:tr>
      <w:tr w:rsidR="0091771C" w14:paraId="53D5C8F8" w14:textId="77777777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E012CD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delay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3E1AD0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977D53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F91DF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7C051C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DCC8A2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09B0F1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  <w:tr w:rsidR="0091771C" w14:paraId="0D3D3866" w14:textId="77777777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8BAD82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pe_77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8C1EC8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85AE3B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79E387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1A8091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C3224D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7C5D4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</w:tbl>
    <w:p w14:paraId="00A9677E" w14:textId="77777777" w:rsidR="0091771C" w:rsidRDefault="00434B97">
      <w:pPr>
        <w:widowControl/>
        <w:jc w:val="left"/>
      </w:pPr>
      <w:r>
        <w:rPr>
          <w:rFonts w:hint="eastAsia"/>
        </w:rPr>
        <w:t>时钟频率：</w:t>
      </w:r>
    </w:p>
    <w:tbl>
      <w:tblPr>
        <w:tblW w:w="4621" w:type="dxa"/>
        <w:tblInd w:w="96" w:type="dxa"/>
        <w:tblLook w:val="04A0" w:firstRow="1" w:lastRow="0" w:firstColumn="1" w:lastColumn="0" w:noHBand="0" w:noVBand="1"/>
      </w:tblPr>
      <w:tblGrid>
        <w:gridCol w:w="1096"/>
        <w:gridCol w:w="1284"/>
        <w:gridCol w:w="1316"/>
        <w:gridCol w:w="1316"/>
        <w:gridCol w:w="1316"/>
      </w:tblGrid>
      <w:tr w:rsidR="0091771C" w14:paraId="3B22AFA6" w14:textId="7777777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F3F65B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Position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3EF9FF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Clockname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097118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Period(ns)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448E2B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RiseAt(ns)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0EE98E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FallAt(ns)</w:t>
            </w:r>
          </w:p>
        </w:tc>
      </w:tr>
      <w:tr w:rsidR="0091771C" w14:paraId="7D6DC9EF" w14:textId="77777777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B93C96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5612B2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180616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AE6883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EC405C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0.75</w:t>
            </w:r>
          </w:p>
        </w:tc>
      </w:tr>
    </w:tbl>
    <w:p w14:paraId="77E8BEB9" w14:textId="77777777" w:rsidR="0091771C" w:rsidRDefault="00434B97">
      <w:pPr>
        <w:widowControl/>
        <w:jc w:val="left"/>
      </w:pPr>
      <w:r>
        <w:rPr>
          <w:rFonts w:hint="eastAsia"/>
        </w:rPr>
        <w:t>吞吐率：</w:t>
      </w:r>
    </w:p>
    <w:tbl>
      <w:tblPr>
        <w:tblW w:w="8665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993"/>
        <w:gridCol w:w="1346"/>
        <w:gridCol w:w="1943"/>
        <w:gridCol w:w="505"/>
        <w:gridCol w:w="674"/>
        <w:gridCol w:w="664"/>
        <w:gridCol w:w="776"/>
        <w:gridCol w:w="639"/>
        <w:gridCol w:w="1125"/>
      </w:tblGrid>
      <w:tr w:rsidR="0091771C" w14:paraId="1F8E5FDA" w14:textId="77777777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E9A470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Name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61F73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Contraints</w:t>
            </w:r>
          </w:p>
        </w:tc>
        <w:tc>
          <w:tcPr>
            <w:tcW w:w="1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01528C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8A18D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LUT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EA45C9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FF</w:t>
            </w: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840643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URAM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F1204E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BRAM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7117F7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DSP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B15173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Elapsed</w:t>
            </w:r>
          </w:p>
        </w:tc>
      </w:tr>
      <w:tr w:rsidR="0091771C" w14:paraId="06D464AA" w14:textId="77777777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FFF514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Synth_1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69D3A8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Contrs_1</w:t>
            </w:r>
          </w:p>
        </w:tc>
        <w:tc>
          <w:tcPr>
            <w:tcW w:w="1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E9DA9A" w14:textId="77777777" w:rsidR="0091771C" w:rsidRDefault="00434B9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synth_design Complete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74287A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41A4B0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24</w:t>
            </w: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57E202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63A0B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6DB799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294F4E" w14:textId="77777777" w:rsidR="0091771C" w:rsidRDefault="00434B97">
            <w:pPr>
              <w:widowControl/>
              <w:jc w:val="righ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0:01:06</w:t>
            </w:r>
          </w:p>
        </w:tc>
      </w:tr>
    </w:tbl>
    <w:p w14:paraId="1D269504" w14:textId="77777777" w:rsidR="0091771C" w:rsidRDefault="00434B97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lastRenderedPageBreak/>
        <w:t>性能的计算</w:t>
      </w:r>
    </w:p>
    <w:p w14:paraId="6C2F8A53" w14:textId="5B36F66F" w:rsidR="0091771C" w:rsidRDefault="00434B97">
      <w:pPr>
        <w:widowControl/>
        <w:jc w:val="left"/>
      </w:pPr>
      <w:r>
        <w:rPr>
          <w:rFonts w:hint="eastAsia"/>
        </w:rPr>
        <w:t>计数单位的计数周期为</w:t>
      </w:r>
      <w:r>
        <w:rPr>
          <w:rFonts w:hint="eastAsia"/>
        </w:rPr>
        <w:t>71</w:t>
      </w:r>
      <w:r w:rsidR="001937F1">
        <w:t>(64+7)</w:t>
      </w:r>
      <w:r>
        <w:rPr>
          <w:rFonts w:hint="eastAsia"/>
        </w:rPr>
        <w:t>，即需要</w:t>
      </w:r>
      <w:r>
        <w:rPr>
          <w:rFonts w:hint="eastAsia"/>
        </w:rPr>
        <w:t>71</w:t>
      </w:r>
      <w:r>
        <w:rPr>
          <w:rFonts w:hint="eastAsia"/>
        </w:rPr>
        <w:t>个时钟周期来计算一个</w:t>
      </w:r>
      <w:r>
        <w:rPr>
          <w:rFonts w:hint="eastAsia"/>
        </w:rPr>
        <w:t>Gram</w:t>
      </w:r>
      <w:r>
        <w:rPr>
          <w:rFonts w:hint="eastAsia"/>
        </w:rPr>
        <w:t>矩阵，而从综合结果来看，结构可以满足</w:t>
      </w:r>
      <w:r>
        <w:rPr>
          <w:rFonts w:hint="eastAsia"/>
        </w:rPr>
        <w:t>clk=1.5ns</w:t>
      </w:r>
      <w:r>
        <w:rPr>
          <w:rFonts w:hint="eastAsia"/>
        </w:rPr>
        <w:t>，则</w:t>
      </w:r>
      <w:r>
        <w:rPr>
          <w:rFonts w:hint="eastAsia"/>
        </w:rPr>
        <w:t>fc=660MHz</w:t>
      </w:r>
      <w:r>
        <w:rPr>
          <w:rFonts w:hint="eastAsia"/>
        </w:rPr>
        <w:t>所以计算得吞吐率为</w:t>
      </w:r>
    </w:p>
    <w:p w14:paraId="76DA841E" w14:textId="77777777" w:rsidR="0091771C" w:rsidRDefault="00434B97">
      <w:pPr>
        <w:widowControl/>
        <w:jc w:val="left"/>
      </w:pPr>
      <w:r>
        <w:rPr>
          <w:rFonts w:hint="eastAsia"/>
        </w:rPr>
        <w:t>Throughput=(1/71)*fclk=9.3e+6</w:t>
      </w:r>
    </w:p>
    <w:p w14:paraId="380B5761" w14:textId="77777777" w:rsidR="0091771C" w:rsidRDefault="00434B97">
      <w:pPr>
        <w:widowControl/>
        <w:jc w:val="left"/>
      </w:pPr>
      <w:r>
        <w:rPr>
          <w:rFonts w:hint="eastAsia"/>
        </w:rPr>
        <w:t>进一步可以得到硬件效率</w:t>
      </w:r>
    </w:p>
    <w:p w14:paraId="2623EE0B" w14:textId="77777777" w:rsidR="0091771C" w:rsidRDefault="00434B97">
      <w:pPr>
        <w:widowControl/>
        <w:jc w:val="left"/>
      </w:pPr>
      <w:r>
        <w:rPr>
          <w:rFonts w:hint="eastAsia"/>
        </w:rPr>
        <w:t>Hardware Efficiency=Throughput/(LUTs+FFs+DSP*280)=2.9e+5</w:t>
      </w:r>
    </w:p>
    <w:p w14:paraId="4B6FF29D" w14:textId="77777777" w:rsidR="0091771C" w:rsidRDefault="00434B97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遇到的问题</w:t>
      </w:r>
    </w:p>
    <w:p w14:paraId="20BB49FA" w14:textId="1C3E232D" w:rsidR="0091771C" w:rsidRDefault="00434B97"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在一开始的运行中，最终结果与实际得到的</w:t>
      </w:r>
      <w:r w:rsidR="002729E0">
        <w:rPr>
          <w:rFonts w:hint="eastAsia"/>
        </w:rPr>
        <w:t>G</w:t>
      </w:r>
      <w:r>
        <w:rPr>
          <w:rFonts w:hint="eastAsia"/>
        </w:rPr>
        <w:t>ram</w:t>
      </w:r>
      <w:r>
        <w:rPr>
          <w:rFonts w:hint="eastAsia"/>
        </w:rPr>
        <w:t>矩阵始终存在着巨大差异，在经过排查后发现，复数矩阵的转置与常规矩阵的转置并不相同，在经过修改后得到了和实际矩阵结果接近的正确结果。</w:t>
      </w:r>
    </w:p>
    <w:p w14:paraId="4C11C699" w14:textId="77777777" w:rsidR="0091771C" w:rsidRDefault="00434B97"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在实际的运行过程中，硬件结果与软件结果始终无法完全匹配，在小数部分会存在低六位</w:t>
      </w:r>
      <w:r>
        <w:rPr>
          <w:rFonts w:hint="eastAsia"/>
        </w:rPr>
        <w:t>bit</w:t>
      </w:r>
      <w:r>
        <w:rPr>
          <w:rFonts w:hint="eastAsia"/>
        </w:rPr>
        <w:t>存在误差，通过逐步对比与分析，得出结论在</w:t>
      </w:r>
      <w:r>
        <w:rPr>
          <w:rFonts w:hint="eastAsia"/>
        </w:rPr>
        <w:t>matlab</w:t>
      </w:r>
      <w:r>
        <w:rPr>
          <w:rFonts w:hint="eastAsia"/>
        </w:rPr>
        <w:t>中的计算存在一定问题。在经过了大量的运行和多种修改后仍未得到想要结果，下面是在软硬件相匹配的过程中进行的尝试。</w:t>
      </w:r>
    </w:p>
    <w:p w14:paraId="60FCC00F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04D1009C" wp14:editId="611111C0">
            <wp:extent cx="2947670" cy="1403350"/>
            <wp:effectExtent l="0" t="0" r="889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EF8A" w14:textId="77777777" w:rsidR="0091771C" w:rsidRDefault="00434B97">
      <w:pPr>
        <w:widowControl/>
        <w:jc w:val="left"/>
      </w:pPr>
      <w:r>
        <w:rPr>
          <w:rFonts w:hint="eastAsia"/>
        </w:rPr>
        <w:t>在最开始的软件尝试中，我们采用了</w:t>
      </w:r>
      <w:r>
        <w:rPr>
          <w:rFonts w:hint="eastAsia"/>
        </w:rPr>
        <w:t>quantizer</w:t>
      </w:r>
      <w:r>
        <w:rPr>
          <w:rFonts w:hint="eastAsia"/>
        </w:rPr>
        <w:t>与</w:t>
      </w:r>
      <w:r>
        <w:rPr>
          <w:rFonts w:hint="eastAsia"/>
        </w:rPr>
        <w:t>quantize</w:t>
      </w:r>
      <w:r>
        <w:rPr>
          <w:rFonts w:hint="eastAsia"/>
        </w:rPr>
        <w:t>的组合来进行进一步的量化，但没有得到想要的结果，之后又尝试了</w:t>
      </w:r>
      <w:r>
        <w:rPr>
          <w:rFonts w:hint="eastAsia"/>
        </w:rPr>
        <w:t>quantizenumeric</w:t>
      </w:r>
      <w:r>
        <w:rPr>
          <w:rFonts w:hint="eastAsia"/>
        </w:rPr>
        <w:t>函数，但得到的结果与</w:t>
      </w:r>
      <w:r>
        <w:rPr>
          <w:rFonts w:hint="eastAsia"/>
        </w:rPr>
        <w:t>fi</w:t>
      </w:r>
      <w:r>
        <w:rPr>
          <w:rFonts w:hint="eastAsia"/>
        </w:rPr>
        <w:t>函数所给出的结果并无太大差距。</w:t>
      </w:r>
    </w:p>
    <w:p w14:paraId="30D27725" w14:textId="77777777" w:rsidR="0091771C" w:rsidRDefault="00434B97">
      <w:pPr>
        <w:widowControl/>
        <w:jc w:val="left"/>
      </w:pPr>
      <w:r>
        <w:rPr>
          <w:rFonts w:hint="eastAsia"/>
        </w:rPr>
        <w:t>第二次我们尝试令过程更加细化，将每一步的计算都采用定点的形式，将数据产生多份，在一定程度上增加了接近率，但没有得到想要的结果。</w:t>
      </w:r>
    </w:p>
    <w:p w14:paraId="1531A381" w14:textId="77777777" w:rsidR="0091771C" w:rsidRDefault="00434B97">
      <w:pPr>
        <w:widowControl/>
        <w:jc w:val="left"/>
      </w:pPr>
      <w:r>
        <w:rPr>
          <w:rFonts w:hint="eastAsia"/>
        </w:rPr>
        <w:t>第三次尝试改变精度，首先在软件上通过对精度的改变来获得不同组的数据，</w:t>
      </w:r>
    </w:p>
    <w:p w14:paraId="2C5A5645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66E2CB9D" wp14:editId="25AA3036">
            <wp:extent cx="2682240" cy="79248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即改变了图中“</w:t>
      </w:r>
      <w:r>
        <w:rPr>
          <w:rFonts w:hint="eastAsia"/>
        </w:rPr>
        <w:t>8</w:t>
      </w:r>
      <w:r>
        <w:rPr>
          <w:rFonts w:hint="eastAsia"/>
        </w:rPr>
        <w:t>”的大小。</w:t>
      </w:r>
    </w:p>
    <w:p w14:paraId="20AC56B5" w14:textId="77777777" w:rsidR="0091771C" w:rsidRDefault="00434B97">
      <w:pPr>
        <w:widowControl/>
        <w:jc w:val="left"/>
      </w:pPr>
      <w:r>
        <w:rPr>
          <w:rFonts w:hint="eastAsia"/>
        </w:rPr>
        <w:t>但当数据的小数位大于</w:t>
      </w:r>
      <w:r>
        <w:rPr>
          <w:rFonts w:hint="eastAsia"/>
        </w:rPr>
        <w:t>11</w:t>
      </w:r>
      <w:r>
        <w:rPr>
          <w:rFonts w:hint="eastAsia"/>
        </w:rPr>
        <w:t>或者小于</w:t>
      </w:r>
      <w:r>
        <w:rPr>
          <w:rFonts w:hint="eastAsia"/>
        </w:rPr>
        <w:t>6</w:t>
      </w:r>
      <w:r>
        <w:rPr>
          <w:rFonts w:hint="eastAsia"/>
        </w:rPr>
        <w:t>时都会产生数据的溢出，所以该方法并不可通。</w:t>
      </w:r>
    </w:p>
    <w:p w14:paraId="0E8715BB" w14:textId="77777777" w:rsidR="0091771C" w:rsidRDefault="00434B97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verilog</w:t>
      </w:r>
      <w:r>
        <w:rPr>
          <w:rFonts w:hint="eastAsia"/>
        </w:rPr>
        <w:t>中，我们尝试将硬件中间过程的算法从原来的</w:t>
      </w:r>
      <w:r>
        <w:rPr>
          <w:rFonts w:hint="eastAsia"/>
        </w:rPr>
        <w:t>32</w:t>
      </w:r>
      <w:r>
        <w:rPr>
          <w:rFonts w:hint="eastAsia"/>
        </w:rPr>
        <w:t>位扩展到</w:t>
      </w:r>
      <w:r>
        <w:rPr>
          <w:rFonts w:hint="eastAsia"/>
        </w:rPr>
        <w:t>64</w:t>
      </w:r>
      <w:r>
        <w:rPr>
          <w:rFonts w:hint="eastAsia"/>
        </w:rPr>
        <w:t>位，来观察最终与软件的差异，最终结果虽然有所接近但是仍存在误差，</w:t>
      </w:r>
    </w:p>
    <w:p w14:paraId="6F594E58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0D0849DB" wp14:editId="12061FEB">
            <wp:extent cx="3543935" cy="1526540"/>
            <wp:effectExtent l="0" t="0" r="6985" b="1270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74A3" w14:textId="77777777" w:rsidR="0091771C" w:rsidRDefault="00434B97">
      <w:pPr>
        <w:widowControl/>
        <w:jc w:val="left"/>
      </w:pPr>
      <w:r>
        <w:rPr>
          <w:rFonts w:hint="eastAsia"/>
        </w:rPr>
        <w:lastRenderedPageBreak/>
        <w:t>在最后我们通过追踪过程中的值进行逐步对比校验以及人工计算，发现了产生误差的部分，但是却没有办法去更改这一状况，在排查中发现</w:t>
      </w:r>
    </w:p>
    <w:p w14:paraId="61CA75FE" w14:textId="77777777" w:rsidR="0091771C" w:rsidRDefault="00434B97">
      <w:pPr>
        <w:widowControl/>
        <w:jc w:val="left"/>
      </w:pPr>
      <w:r>
        <w:rPr>
          <w:noProof/>
        </w:rPr>
        <w:drawing>
          <wp:inline distT="0" distB="0" distL="114300" distR="114300" wp14:anchorId="1003272E" wp14:editId="6402DB03">
            <wp:extent cx="1805940" cy="434340"/>
            <wp:effectExtent l="0" t="0" r="762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76E1" w14:textId="77777777" w:rsidR="0091771C" w:rsidRDefault="00434B97">
      <w:pPr>
        <w:widowControl/>
        <w:jc w:val="left"/>
      </w:pPr>
      <w:r>
        <w:rPr>
          <w:rFonts w:hint="eastAsia"/>
        </w:rPr>
        <w:t>这两部中的结果与硬件中的结果存在一定差异，在计算过程中，每次的结果与硬件相比都会在最低位的部分相差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-1</w:t>
      </w:r>
      <w:r>
        <w:rPr>
          <w:rFonts w:hint="eastAsia"/>
        </w:rPr>
        <w:t>或者相同，但在</w:t>
      </w:r>
      <w:r>
        <w:rPr>
          <w:rFonts w:hint="eastAsia"/>
        </w:rPr>
        <w:t>64</w:t>
      </w:r>
      <w:r>
        <w:rPr>
          <w:rFonts w:hint="eastAsia"/>
        </w:rPr>
        <w:t>次的累加后可能会在低</w:t>
      </w:r>
      <w:r>
        <w:rPr>
          <w:rFonts w:hint="eastAsia"/>
        </w:rPr>
        <w:t>6</w:t>
      </w:r>
      <w:r>
        <w:rPr>
          <w:rFonts w:hint="eastAsia"/>
        </w:rPr>
        <w:t>位的部分产生误差。</w:t>
      </w:r>
    </w:p>
    <w:p w14:paraId="186654E8" w14:textId="77777777" w:rsidR="0091771C" w:rsidRDefault="0091771C">
      <w:pPr>
        <w:widowControl/>
        <w:jc w:val="left"/>
      </w:pPr>
    </w:p>
    <w:p w14:paraId="28D4007B" w14:textId="77777777" w:rsidR="0091771C" w:rsidRDefault="0091771C">
      <w:pPr>
        <w:widowControl/>
        <w:jc w:val="left"/>
      </w:pPr>
    </w:p>
    <w:p w14:paraId="68232B00" w14:textId="77777777" w:rsidR="0091771C" w:rsidRDefault="00434B97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分工</w:t>
      </w:r>
    </w:p>
    <w:p w14:paraId="45063031" w14:textId="77777777" w:rsidR="00B52789" w:rsidRDefault="00434B97">
      <w:pPr>
        <w:widowControl/>
        <w:jc w:val="left"/>
      </w:pPr>
      <w:r>
        <w:t>吴非：</w:t>
      </w:r>
    </w:p>
    <w:p w14:paraId="39741FEA" w14:textId="68D81763" w:rsidR="00B52789" w:rsidRDefault="00B52789">
      <w:pPr>
        <w:widowControl/>
        <w:jc w:val="left"/>
      </w:pPr>
      <w:r>
        <w:rPr>
          <w:rFonts w:hint="eastAsia"/>
        </w:rPr>
        <w:t>架构的设计和架构图的绘制</w:t>
      </w:r>
    </w:p>
    <w:p w14:paraId="2835814F" w14:textId="386FF0C2" w:rsidR="0091771C" w:rsidRDefault="00434B97">
      <w:pPr>
        <w:widowControl/>
        <w:jc w:val="left"/>
      </w:pPr>
      <w:r>
        <w:t>verilog</w:t>
      </w:r>
      <w:r>
        <w:t>硬件部分代码的编写</w:t>
      </w:r>
      <w:r>
        <w:t xml:space="preserve"> </w:t>
      </w:r>
    </w:p>
    <w:p w14:paraId="27AE732A" w14:textId="77777777" w:rsidR="0091771C" w:rsidRDefault="00434B97">
      <w:pPr>
        <w:widowControl/>
        <w:jc w:val="left"/>
      </w:pPr>
      <w:r>
        <w:t>和贾同学讨论</w:t>
      </w:r>
      <w:r>
        <w:t>(debug)</w:t>
      </w:r>
      <w:r>
        <w:rPr>
          <w:rFonts w:hint="eastAsia"/>
        </w:rPr>
        <w:t>并</w:t>
      </w:r>
      <w:r>
        <w:t>修改代码。</w:t>
      </w:r>
    </w:p>
    <w:p w14:paraId="6A84E653" w14:textId="77777777" w:rsidR="0091771C" w:rsidRDefault="00434B97">
      <w:pPr>
        <w:widowControl/>
        <w:jc w:val="left"/>
      </w:pPr>
      <w:r>
        <w:t>用</w:t>
      </w:r>
      <w:r>
        <w:t>python</w:t>
      </w:r>
      <w:r>
        <w:t>生成了测试输入向量</w:t>
      </w:r>
      <w:r>
        <w:t>(1</w:t>
      </w:r>
      <w:r>
        <w:t>，</w:t>
      </w:r>
      <w:r>
        <w:t>1+i</w:t>
      </w:r>
      <w:r>
        <w:t>等</w:t>
      </w:r>
      <w:r>
        <w:t>)</w:t>
      </w:r>
      <w:r>
        <w:t>。</w:t>
      </w:r>
    </w:p>
    <w:p w14:paraId="0784F6B7" w14:textId="77777777" w:rsidR="0091771C" w:rsidRDefault="00434B97">
      <w:pPr>
        <w:widowControl/>
        <w:jc w:val="left"/>
      </w:pPr>
      <w:r>
        <w:t>vivado</w:t>
      </w:r>
      <w:r>
        <w:t>的综合</w:t>
      </w:r>
    </w:p>
    <w:p w14:paraId="12F987ED" w14:textId="77777777" w:rsidR="0091771C" w:rsidRDefault="0091771C">
      <w:pPr>
        <w:widowControl/>
        <w:jc w:val="left"/>
      </w:pPr>
    </w:p>
    <w:p w14:paraId="09E0407B" w14:textId="77777777" w:rsidR="0091771C" w:rsidRDefault="00434B97">
      <w:pPr>
        <w:widowControl/>
        <w:jc w:val="left"/>
      </w:pPr>
      <w:r>
        <w:t>贾</w:t>
      </w:r>
      <w:r>
        <w:rPr>
          <w:rFonts w:hint="eastAsia"/>
        </w:rPr>
        <w:t>鑫鹏</w:t>
      </w:r>
      <w:r>
        <w:t>：</w:t>
      </w:r>
    </w:p>
    <w:p w14:paraId="7B1656B1" w14:textId="77777777" w:rsidR="0091771C" w:rsidRDefault="00434B97">
      <w:pPr>
        <w:widowControl/>
        <w:jc w:val="left"/>
      </w:pPr>
      <w:r>
        <w:rPr>
          <w:rFonts w:hint="eastAsia"/>
        </w:rPr>
        <w:t>软件代码的编写与修改</w:t>
      </w:r>
    </w:p>
    <w:p w14:paraId="2308C45B" w14:textId="77777777" w:rsidR="0091771C" w:rsidRDefault="00434B97">
      <w:pPr>
        <w:widowControl/>
        <w:jc w:val="left"/>
      </w:pPr>
      <w:r>
        <w:rPr>
          <w:rFonts w:hint="eastAsia"/>
        </w:rPr>
        <w:t>参与</w:t>
      </w:r>
      <w:r>
        <w:rPr>
          <w:rFonts w:hint="eastAsia"/>
        </w:rPr>
        <w:t>Verilog</w:t>
      </w:r>
      <w:r>
        <w:rPr>
          <w:rFonts w:hint="eastAsia"/>
        </w:rPr>
        <w:t>的调试</w:t>
      </w:r>
    </w:p>
    <w:p w14:paraId="22619ADF" w14:textId="77777777" w:rsidR="0091771C" w:rsidRDefault="00434B97">
      <w:pPr>
        <w:widowControl/>
        <w:jc w:val="left"/>
      </w:pPr>
      <w:r>
        <w:rPr>
          <w:rFonts w:hint="eastAsia"/>
        </w:rPr>
        <w:t>编写实验报告。</w:t>
      </w:r>
    </w:p>
    <w:sectPr w:rsidR="00917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CDE7F" w14:textId="77777777" w:rsidR="00DB3CB6" w:rsidRDefault="00DB3CB6" w:rsidP="00B52789">
      <w:r>
        <w:separator/>
      </w:r>
    </w:p>
  </w:endnote>
  <w:endnote w:type="continuationSeparator" w:id="0">
    <w:p w14:paraId="041492C7" w14:textId="77777777" w:rsidR="00DB3CB6" w:rsidRDefault="00DB3CB6" w:rsidP="00B52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4E880" w14:textId="77777777" w:rsidR="00DB3CB6" w:rsidRDefault="00DB3CB6" w:rsidP="00B52789">
      <w:r>
        <w:separator/>
      </w:r>
    </w:p>
  </w:footnote>
  <w:footnote w:type="continuationSeparator" w:id="0">
    <w:p w14:paraId="18BC9C98" w14:textId="77777777" w:rsidR="00DB3CB6" w:rsidRDefault="00DB3CB6" w:rsidP="00B52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647A730"/>
    <w:multiLevelType w:val="singleLevel"/>
    <w:tmpl w:val="D647A7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3F46770"/>
    <w:multiLevelType w:val="singleLevel"/>
    <w:tmpl w:val="E3F4677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D5A6F3F"/>
    <w:multiLevelType w:val="singleLevel"/>
    <w:tmpl w:val="5D5A6F3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7C07B1E7"/>
    <w:multiLevelType w:val="singleLevel"/>
    <w:tmpl w:val="7C07B1E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238396151">
    <w:abstractNumId w:val="3"/>
  </w:num>
  <w:num w:numId="2" w16cid:durableId="22172997">
    <w:abstractNumId w:val="0"/>
  </w:num>
  <w:num w:numId="3" w16cid:durableId="1076634229">
    <w:abstractNumId w:val="1"/>
  </w:num>
  <w:num w:numId="4" w16cid:durableId="915435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I4NjI5OTBmMDM1ODFlMDkzNDFlZTFiMWNhZWU5ZTMifQ=="/>
  </w:docVars>
  <w:rsids>
    <w:rsidRoot w:val="00172A27"/>
    <w:rsid w:val="00040E9C"/>
    <w:rsid w:val="00086DC7"/>
    <w:rsid w:val="000D0C9B"/>
    <w:rsid w:val="000E6DBF"/>
    <w:rsid w:val="00140642"/>
    <w:rsid w:val="0015285B"/>
    <w:rsid w:val="0016527A"/>
    <w:rsid w:val="00172A27"/>
    <w:rsid w:val="00176ABD"/>
    <w:rsid w:val="001937F1"/>
    <w:rsid w:val="002729E0"/>
    <w:rsid w:val="00295127"/>
    <w:rsid w:val="0033772C"/>
    <w:rsid w:val="003549DE"/>
    <w:rsid w:val="00434B97"/>
    <w:rsid w:val="00611AA0"/>
    <w:rsid w:val="0067204E"/>
    <w:rsid w:val="007074A1"/>
    <w:rsid w:val="007E0E7C"/>
    <w:rsid w:val="00853EDD"/>
    <w:rsid w:val="0091771C"/>
    <w:rsid w:val="00920F0E"/>
    <w:rsid w:val="00931BE4"/>
    <w:rsid w:val="009A53AE"/>
    <w:rsid w:val="009A630C"/>
    <w:rsid w:val="009B6D5C"/>
    <w:rsid w:val="00A74944"/>
    <w:rsid w:val="00AA11E5"/>
    <w:rsid w:val="00B52789"/>
    <w:rsid w:val="00BA6658"/>
    <w:rsid w:val="00BC5372"/>
    <w:rsid w:val="00D159BD"/>
    <w:rsid w:val="00D6491A"/>
    <w:rsid w:val="00D94DAF"/>
    <w:rsid w:val="00DB3CB6"/>
    <w:rsid w:val="00DC1431"/>
    <w:rsid w:val="00E67956"/>
    <w:rsid w:val="00F40F51"/>
    <w:rsid w:val="00F6373C"/>
    <w:rsid w:val="00FB1F46"/>
    <w:rsid w:val="00FD3747"/>
    <w:rsid w:val="014A102B"/>
    <w:rsid w:val="036119A3"/>
    <w:rsid w:val="04897F33"/>
    <w:rsid w:val="0664493D"/>
    <w:rsid w:val="085C3EA8"/>
    <w:rsid w:val="0A3D2AF8"/>
    <w:rsid w:val="0B3C7C36"/>
    <w:rsid w:val="0D4170AE"/>
    <w:rsid w:val="0DC437DB"/>
    <w:rsid w:val="1250718C"/>
    <w:rsid w:val="14BF2B65"/>
    <w:rsid w:val="174F3B50"/>
    <w:rsid w:val="1CEE1205"/>
    <w:rsid w:val="1FE467EC"/>
    <w:rsid w:val="228A3FA0"/>
    <w:rsid w:val="23DF2B87"/>
    <w:rsid w:val="23F96AE9"/>
    <w:rsid w:val="290D6316"/>
    <w:rsid w:val="2B0C0F7B"/>
    <w:rsid w:val="2F324D29"/>
    <w:rsid w:val="33A65CE5"/>
    <w:rsid w:val="36070CBD"/>
    <w:rsid w:val="36321AB2"/>
    <w:rsid w:val="380B6117"/>
    <w:rsid w:val="3BC53255"/>
    <w:rsid w:val="3F3E3276"/>
    <w:rsid w:val="448E25A9"/>
    <w:rsid w:val="47086B7C"/>
    <w:rsid w:val="4A1E1CDA"/>
    <w:rsid w:val="4EAF1B4E"/>
    <w:rsid w:val="4EB30768"/>
    <w:rsid w:val="51823496"/>
    <w:rsid w:val="51BD7C35"/>
    <w:rsid w:val="553B7BE4"/>
    <w:rsid w:val="56D32E5B"/>
    <w:rsid w:val="59DC483D"/>
    <w:rsid w:val="5CA5459C"/>
    <w:rsid w:val="5D7E05D6"/>
    <w:rsid w:val="5EE476C6"/>
    <w:rsid w:val="606034EB"/>
    <w:rsid w:val="609805E0"/>
    <w:rsid w:val="60F375C4"/>
    <w:rsid w:val="6267666C"/>
    <w:rsid w:val="62BD2580"/>
    <w:rsid w:val="662D5327"/>
    <w:rsid w:val="666176C6"/>
    <w:rsid w:val="6E2E60E0"/>
    <w:rsid w:val="71FE401B"/>
    <w:rsid w:val="76045978"/>
    <w:rsid w:val="77F51A1C"/>
    <w:rsid w:val="7C65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2ADFEB"/>
  <w15:docId w15:val="{8C145948-1FDE-416C-8D77-62A48B69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519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Lazy Boy</dc:creator>
  <cp:lastModifiedBy>吴非</cp:lastModifiedBy>
  <cp:revision>26</cp:revision>
  <dcterms:created xsi:type="dcterms:W3CDTF">2022-06-16T04:40:00Z</dcterms:created>
  <dcterms:modified xsi:type="dcterms:W3CDTF">2022-06-17T13:47:00Z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0F008DB39FDA457184BA15E1CCE94ED9</vt:lpwstr>
  </property>
</Properties>
</file>