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D02" w:rsidRPr="00E71B7B" w:rsidRDefault="006E44DB" w:rsidP="006E44D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4293235</wp:posOffset>
            </wp:positionH>
            <wp:positionV relativeFrom="paragraph">
              <wp:posOffset>0</wp:posOffset>
            </wp:positionV>
            <wp:extent cx="967740" cy="1247140"/>
            <wp:effectExtent l="0" t="0" r="3810" b="0"/>
            <wp:wrapTight wrapText="bothSides">
              <wp:wrapPolygon edited="0">
                <wp:start x="0" y="0"/>
                <wp:lineTo x="0" y="21116"/>
                <wp:lineTo x="21260" y="21116"/>
                <wp:lineTo x="21260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工作照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D02" w:rsidRPr="00E71B7B">
        <w:rPr>
          <w:rFonts w:ascii="微软雅黑" w:eastAsia="微软雅黑" w:hAnsi="微软雅黑" w:hint="eastAsia"/>
          <w:b/>
          <w:sz w:val="30"/>
          <w:szCs w:val="30"/>
        </w:rPr>
        <w:t>巫飞</w:t>
      </w:r>
    </w:p>
    <w:p w:rsidR="006E44DB" w:rsidRPr="00866221" w:rsidRDefault="006765F5" w:rsidP="00866221">
      <w:pPr>
        <w:jc w:val="center"/>
        <w:rPr>
          <w:rFonts w:ascii="微软雅黑" w:eastAsia="微软雅黑" w:hAnsi="微软雅黑"/>
          <w:b/>
          <w:sz w:val="24"/>
        </w:rPr>
      </w:pPr>
      <w:hyperlink r:id="rId8" w:history="1">
        <w:r w:rsidR="006E44DB" w:rsidRPr="00907AAC">
          <w:rPr>
            <w:rStyle w:val="a5"/>
            <w:rFonts w:ascii="微软雅黑" w:eastAsia="微软雅黑" w:hAnsi="微软雅黑"/>
            <w:sz w:val="24"/>
          </w:rPr>
          <w:t>wufei.pku@163.com</w:t>
        </w:r>
      </w:hyperlink>
      <w:r w:rsidR="00D95D02">
        <w:rPr>
          <w:rFonts w:ascii="微软雅黑" w:eastAsia="微软雅黑" w:hAnsi="微软雅黑"/>
          <w:b/>
          <w:sz w:val="24"/>
        </w:rPr>
        <w:t xml:space="preserve"> | 13811911271</w:t>
      </w:r>
    </w:p>
    <w:p w:rsidR="005F680F" w:rsidRDefault="00D95D02">
      <w:pPr>
        <w:rPr>
          <w:rFonts w:ascii="微软雅黑" w:eastAsia="微软雅黑" w:hAnsi="微软雅黑"/>
          <w:b/>
          <w:sz w:val="24"/>
          <w:szCs w:val="24"/>
        </w:rPr>
      </w:pPr>
      <w:r w:rsidRPr="00D95D02">
        <w:rPr>
          <w:rFonts w:ascii="微软雅黑" w:eastAsia="微软雅黑" w:hAnsi="微软雅黑" w:hint="eastAsia"/>
          <w:b/>
          <w:sz w:val="24"/>
          <w:szCs w:val="24"/>
        </w:rPr>
        <w:t>学历</w:t>
      </w:r>
    </w:p>
    <w:p w:rsidR="00D95D02" w:rsidRDefault="00D95D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2011-2014    </w:t>
      </w:r>
      <w:r w:rsidRPr="00D95D02">
        <w:rPr>
          <w:rFonts w:ascii="微软雅黑" w:eastAsia="微软雅黑" w:hAnsi="微软雅黑" w:hint="eastAsia"/>
          <w:b/>
          <w:sz w:val="24"/>
          <w:szCs w:val="24"/>
        </w:rPr>
        <w:t>北京大学  空间</w:t>
      </w:r>
      <w:r w:rsidRPr="00D95D02">
        <w:rPr>
          <w:rFonts w:ascii="微软雅黑" w:eastAsia="微软雅黑" w:hAnsi="微软雅黑"/>
          <w:b/>
          <w:sz w:val="24"/>
          <w:szCs w:val="24"/>
        </w:rPr>
        <w:t>物理学硕士</w:t>
      </w:r>
    </w:p>
    <w:p w:rsidR="00D95D02" w:rsidRDefault="00B91F5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D95D02">
        <w:rPr>
          <w:rFonts w:ascii="微软雅黑" w:eastAsia="微软雅黑" w:hAnsi="微软雅黑" w:hint="eastAsia"/>
          <w:sz w:val="24"/>
          <w:szCs w:val="24"/>
        </w:rPr>
        <w:t>核心课程：等离子体</w:t>
      </w:r>
      <w:r w:rsidR="00D95D02">
        <w:rPr>
          <w:rFonts w:ascii="微软雅黑" w:eastAsia="微软雅黑" w:hAnsi="微软雅黑"/>
          <w:sz w:val="24"/>
          <w:szCs w:val="24"/>
        </w:rPr>
        <w:t>物理</w:t>
      </w:r>
      <w:r w:rsidR="00D95D02">
        <w:rPr>
          <w:rFonts w:ascii="微软雅黑" w:eastAsia="微软雅黑" w:hAnsi="微软雅黑" w:hint="eastAsia"/>
          <w:sz w:val="24"/>
          <w:szCs w:val="24"/>
        </w:rPr>
        <w:t>、中高层</w:t>
      </w:r>
      <w:r w:rsidR="00D95D02">
        <w:rPr>
          <w:rFonts w:ascii="微软雅黑" w:eastAsia="微软雅黑" w:hAnsi="微软雅黑"/>
          <w:sz w:val="24"/>
          <w:szCs w:val="24"/>
        </w:rPr>
        <w:t>大气物理</w:t>
      </w:r>
      <w:r w:rsidR="00D95D02">
        <w:rPr>
          <w:rFonts w:ascii="微软雅黑" w:eastAsia="微软雅黑" w:hAnsi="微软雅黑" w:hint="eastAsia"/>
          <w:sz w:val="24"/>
          <w:szCs w:val="24"/>
        </w:rPr>
        <w:t>学、磁层</w:t>
      </w:r>
      <w:r w:rsidR="00D95D02">
        <w:rPr>
          <w:rFonts w:ascii="微软雅黑" w:eastAsia="微软雅黑" w:hAnsi="微软雅黑"/>
          <w:sz w:val="24"/>
          <w:szCs w:val="24"/>
        </w:rPr>
        <w:t>物理、空间</w:t>
      </w:r>
      <w:r w:rsidR="00D95D02">
        <w:rPr>
          <w:rFonts w:ascii="微软雅黑" w:eastAsia="微软雅黑" w:hAnsi="微软雅黑" w:hint="eastAsia"/>
          <w:sz w:val="24"/>
          <w:szCs w:val="24"/>
        </w:rPr>
        <w:t>探测</w:t>
      </w:r>
      <w:r w:rsidR="00D95D02">
        <w:rPr>
          <w:rFonts w:ascii="微软雅黑" w:eastAsia="微软雅黑" w:hAnsi="微软雅黑"/>
          <w:sz w:val="24"/>
          <w:szCs w:val="24"/>
        </w:rPr>
        <w:t>技术</w:t>
      </w:r>
      <w:r w:rsidR="00D95D02">
        <w:rPr>
          <w:rFonts w:ascii="微软雅黑" w:eastAsia="微软雅黑" w:hAnsi="微软雅黑" w:hint="eastAsia"/>
          <w:sz w:val="24"/>
          <w:szCs w:val="24"/>
        </w:rPr>
        <w:t>、</w:t>
      </w:r>
      <w:r w:rsidR="00D95D02">
        <w:rPr>
          <w:rFonts w:ascii="微软雅黑" w:eastAsia="微软雅黑" w:hAnsi="微软雅黑"/>
          <w:sz w:val="24"/>
          <w:szCs w:val="24"/>
        </w:rPr>
        <w:t>太阳风</w:t>
      </w:r>
      <w:r w:rsidR="00D95D02">
        <w:rPr>
          <w:rFonts w:ascii="微软雅黑" w:eastAsia="微软雅黑" w:hAnsi="微软雅黑" w:hint="eastAsia"/>
          <w:sz w:val="24"/>
          <w:szCs w:val="24"/>
        </w:rPr>
        <w:t>物理</w:t>
      </w:r>
    </w:p>
    <w:p w:rsidR="00D95D02" w:rsidRDefault="00D95D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2007</w:t>
      </w:r>
      <w:r>
        <w:rPr>
          <w:rFonts w:ascii="微软雅黑" w:eastAsia="微软雅黑" w:hAnsi="微软雅黑"/>
          <w:sz w:val="24"/>
          <w:szCs w:val="24"/>
        </w:rPr>
        <w:t xml:space="preserve">-2011    </w:t>
      </w:r>
      <w:r w:rsidRPr="00D95D02">
        <w:rPr>
          <w:rFonts w:ascii="微软雅黑" w:eastAsia="微软雅黑" w:hAnsi="微软雅黑" w:hint="eastAsia"/>
          <w:b/>
          <w:sz w:val="24"/>
          <w:szCs w:val="24"/>
        </w:rPr>
        <w:t>北京</w:t>
      </w:r>
      <w:r w:rsidRPr="00D95D02">
        <w:rPr>
          <w:rFonts w:ascii="微软雅黑" w:eastAsia="微软雅黑" w:hAnsi="微软雅黑"/>
          <w:b/>
          <w:sz w:val="24"/>
          <w:szCs w:val="24"/>
        </w:rPr>
        <w:t>大学</w:t>
      </w:r>
      <w:r w:rsidRPr="00D95D02">
        <w:rPr>
          <w:rFonts w:ascii="微软雅黑" w:eastAsia="微软雅黑" w:hAnsi="微软雅黑" w:hint="eastAsia"/>
          <w:b/>
          <w:sz w:val="24"/>
          <w:szCs w:val="24"/>
        </w:rPr>
        <w:t xml:space="preserve">  空间</w:t>
      </w:r>
      <w:r w:rsidRPr="00D95D02">
        <w:rPr>
          <w:rFonts w:ascii="微软雅黑" w:eastAsia="微软雅黑" w:hAnsi="微软雅黑"/>
          <w:b/>
          <w:sz w:val="24"/>
          <w:szCs w:val="24"/>
        </w:rPr>
        <w:t>物理学学士</w:t>
      </w:r>
    </w:p>
    <w:p w:rsidR="00D95D02" w:rsidRDefault="00B91F5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D95D02">
        <w:rPr>
          <w:rFonts w:ascii="微软雅黑" w:eastAsia="微软雅黑" w:hAnsi="微软雅黑" w:hint="eastAsia"/>
          <w:sz w:val="24"/>
          <w:szCs w:val="24"/>
        </w:rPr>
        <w:t>核心</w:t>
      </w:r>
      <w:r w:rsidR="00D95D02">
        <w:rPr>
          <w:rFonts w:ascii="微软雅黑" w:eastAsia="微软雅黑" w:hAnsi="微软雅黑"/>
          <w:sz w:val="24"/>
          <w:szCs w:val="24"/>
        </w:rPr>
        <w:t>课程：高数、</w:t>
      </w:r>
      <w:r w:rsidR="00D95D02">
        <w:rPr>
          <w:rFonts w:ascii="微软雅黑" w:eastAsia="微软雅黑" w:hAnsi="微软雅黑" w:hint="eastAsia"/>
          <w:sz w:val="24"/>
          <w:szCs w:val="24"/>
        </w:rPr>
        <w:t>线代</w:t>
      </w:r>
      <w:r w:rsidR="00D95D02">
        <w:rPr>
          <w:rFonts w:ascii="微软雅黑" w:eastAsia="微软雅黑" w:hAnsi="微软雅黑"/>
          <w:sz w:val="24"/>
          <w:szCs w:val="24"/>
        </w:rPr>
        <w:t>、计算方法、力学、热</w:t>
      </w:r>
      <w:r w:rsidR="00D95D02">
        <w:rPr>
          <w:rFonts w:ascii="微软雅黑" w:eastAsia="微软雅黑" w:hAnsi="微软雅黑" w:hint="eastAsia"/>
          <w:sz w:val="24"/>
          <w:szCs w:val="24"/>
        </w:rPr>
        <w:t>学</w:t>
      </w:r>
      <w:r w:rsidR="00D95D02">
        <w:rPr>
          <w:rFonts w:ascii="微软雅黑" w:eastAsia="微软雅黑" w:hAnsi="微软雅黑"/>
          <w:sz w:val="24"/>
          <w:szCs w:val="24"/>
        </w:rPr>
        <w:t>、流体力学、</w:t>
      </w:r>
      <w:r w:rsidR="00D95D02">
        <w:rPr>
          <w:rFonts w:ascii="微软雅黑" w:eastAsia="微软雅黑" w:hAnsi="微软雅黑" w:hint="eastAsia"/>
          <w:sz w:val="24"/>
          <w:szCs w:val="24"/>
        </w:rPr>
        <w:t>原子物理</w:t>
      </w:r>
      <w:r w:rsidR="00D95D02">
        <w:rPr>
          <w:rFonts w:ascii="微软雅黑" w:eastAsia="微软雅黑" w:hAnsi="微软雅黑"/>
          <w:sz w:val="24"/>
          <w:szCs w:val="24"/>
        </w:rPr>
        <w:t>、</w:t>
      </w:r>
      <w:r w:rsidR="00D95D02">
        <w:rPr>
          <w:rFonts w:ascii="微软雅黑" w:eastAsia="微软雅黑" w:hAnsi="微软雅黑" w:hint="eastAsia"/>
          <w:sz w:val="24"/>
          <w:szCs w:val="24"/>
        </w:rPr>
        <w:t>量子力学、</w:t>
      </w:r>
      <w:r w:rsidR="00D95D02">
        <w:rPr>
          <w:rFonts w:ascii="微软雅黑" w:eastAsia="微软雅黑" w:hAnsi="微软雅黑"/>
          <w:sz w:val="24"/>
          <w:szCs w:val="24"/>
        </w:rPr>
        <w:t>电子线路</w:t>
      </w:r>
    </w:p>
    <w:p w:rsidR="00D95D02" w:rsidRDefault="00D95D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2008</w:t>
      </w:r>
      <w:r>
        <w:rPr>
          <w:rFonts w:ascii="微软雅黑" w:eastAsia="微软雅黑" w:hAnsi="微软雅黑"/>
          <w:sz w:val="24"/>
          <w:szCs w:val="24"/>
        </w:rPr>
        <w:t xml:space="preserve">-2011    </w:t>
      </w:r>
      <w:r w:rsidRPr="00D95D02">
        <w:rPr>
          <w:rFonts w:ascii="微软雅黑" w:eastAsia="微软雅黑" w:hAnsi="微软雅黑" w:hint="eastAsia"/>
          <w:b/>
          <w:sz w:val="24"/>
          <w:szCs w:val="24"/>
        </w:rPr>
        <w:t>北京</w:t>
      </w:r>
      <w:r w:rsidRPr="00D95D02">
        <w:rPr>
          <w:rFonts w:ascii="微软雅黑" w:eastAsia="微软雅黑" w:hAnsi="微软雅黑"/>
          <w:b/>
          <w:sz w:val="24"/>
          <w:szCs w:val="24"/>
        </w:rPr>
        <w:t>大学</w:t>
      </w:r>
      <w:r w:rsidRPr="00D95D02">
        <w:rPr>
          <w:rFonts w:ascii="微软雅黑" w:eastAsia="微软雅黑" w:hAnsi="微软雅黑" w:hint="eastAsia"/>
          <w:b/>
          <w:sz w:val="24"/>
          <w:szCs w:val="24"/>
        </w:rPr>
        <w:t xml:space="preserve">  应用</w:t>
      </w:r>
      <w:r w:rsidRPr="00D95D02">
        <w:rPr>
          <w:rFonts w:ascii="微软雅黑" w:eastAsia="微软雅黑" w:hAnsi="微软雅黑"/>
          <w:b/>
          <w:sz w:val="24"/>
          <w:szCs w:val="24"/>
        </w:rPr>
        <w:t>数学学士（</w:t>
      </w:r>
      <w:r w:rsidRPr="00D95D02">
        <w:rPr>
          <w:rFonts w:ascii="微软雅黑" w:eastAsia="微软雅黑" w:hAnsi="微软雅黑" w:hint="eastAsia"/>
          <w:b/>
          <w:sz w:val="24"/>
          <w:szCs w:val="24"/>
        </w:rPr>
        <w:t>双学位</w:t>
      </w:r>
      <w:r w:rsidRPr="00D95D02">
        <w:rPr>
          <w:rFonts w:ascii="微软雅黑" w:eastAsia="微软雅黑" w:hAnsi="微软雅黑"/>
          <w:b/>
          <w:sz w:val="24"/>
          <w:szCs w:val="24"/>
        </w:rPr>
        <w:t>）</w:t>
      </w:r>
    </w:p>
    <w:p w:rsidR="00D95D02" w:rsidRDefault="00B91F5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D95D02">
        <w:rPr>
          <w:rFonts w:ascii="微软雅黑" w:eastAsia="微软雅黑" w:hAnsi="微软雅黑" w:hint="eastAsia"/>
          <w:sz w:val="24"/>
          <w:szCs w:val="24"/>
        </w:rPr>
        <w:t>核心</w:t>
      </w:r>
      <w:r w:rsidR="00D95D02">
        <w:rPr>
          <w:rFonts w:ascii="微软雅黑" w:eastAsia="微软雅黑" w:hAnsi="微软雅黑"/>
          <w:sz w:val="24"/>
          <w:szCs w:val="24"/>
        </w:rPr>
        <w:t>课程：数学分析、高等代数、</w:t>
      </w:r>
      <w:r w:rsidR="00D95D02">
        <w:rPr>
          <w:rFonts w:ascii="微软雅黑" w:eastAsia="微软雅黑" w:hAnsi="微软雅黑" w:hint="eastAsia"/>
          <w:sz w:val="24"/>
          <w:szCs w:val="24"/>
        </w:rPr>
        <w:t>偏微分</w:t>
      </w:r>
      <w:r w:rsidR="00D95D02">
        <w:rPr>
          <w:rFonts w:ascii="微软雅黑" w:eastAsia="微软雅黑" w:hAnsi="微软雅黑"/>
          <w:sz w:val="24"/>
          <w:szCs w:val="24"/>
        </w:rPr>
        <w:t>方程、概率论、统计、</w:t>
      </w:r>
      <w:r w:rsidR="00D95D02">
        <w:rPr>
          <w:rFonts w:ascii="微软雅黑" w:eastAsia="微软雅黑" w:hAnsi="微软雅黑" w:hint="eastAsia"/>
          <w:sz w:val="24"/>
          <w:szCs w:val="24"/>
        </w:rPr>
        <w:t>实变函数</w:t>
      </w:r>
      <w:r w:rsidR="00D95D02">
        <w:rPr>
          <w:rFonts w:ascii="微软雅黑" w:eastAsia="微软雅黑" w:hAnsi="微软雅黑"/>
          <w:sz w:val="24"/>
          <w:szCs w:val="24"/>
        </w:rPr>
        <w:t>、数学建模</w:t>
      </w:r>
    </w:p>
    <w:p w:rsidR="00D95D02" w:rsidRDefault="00D95D02">
      <w:pPr>
        <w:rPr>
          <w:rFonts w:ascii="微软雅黑" w:eastAsia="微软雅黑" w:hAnsi="微软雅黑"/>
          <w:b/>
          <w:sz w:val="24"/>
          <w:szCs w:val="24"/>
        </w:rPr>
      </w:pPr>
      <w:r w:rsidRPr="00D95D02">
        <w:rPr>
          <w:rFonts w:ascii="微软雅黑" w:eastAsia="微软雅黑" w:hAnsi="微软雅黑" w:hint="eastAsia"/>
          <w:b/>
          <w:sz w:val="24"/>
          <w:szCs w:val="24"/>
        </w:rPr>
        <w:t>工作</w:t>
      </w:r>
      <w:r w:rsidRPr="00D95D02">
        <w:rPr>
          <w:rFonts w:ascii="微软雅黑" w:eastAsia="微软雅黑" w:hAnsi="微软雅黑"/>
          <w:b/>
          <w:sz w:val="24"/>
          <w:szCs w:val="24"/>
        </w:rPr>
        <w:t>经历</w:t>
      </w:r>
    </w:p>
    <w:p w:rsidR="00826F75" w:rsidRDefault="00826F75">
      <w:pPr>
        <w:rPr>
          <w:rFonts w:ascii="微软雅黑" w:eastAsia="微软雅黑" w:hAnsi="微软雅黑"/>
          <w:b/>
          <w:sz w:val="24"/>
          <w:szCs w:val="24"/>
        </w:rPr>
      </w:pPr>
      <w:r w:rsidRPr="00826F75">
        <w:rPr>
          <w:rFonts w:ascii="微软雅黑" w:eastAsia="微软雅黑" w:hAnsi="微软雅黑" w:hint="eastAsia"/>
          <w:sz w:val="24"/>
          <w:szCs w:val="24"/>
        </w:rPr>
        <w:t>2018.3-至今</w:t>
      </w:r>
      <w:r>
        <w:rPr>
          <w:rFonts w:ascii="微软雅黑" w:eastAsia="微软雅黑" w:hAnsi="微软雅黑" w:hint="eastAsia"/>
          <w:sz w:val="24"/>
          <w:szCs w:val="24"/>
        </w:rPr>
        <w:t xml:space="preserve">      懒财信息</w:t>
      </w:r>
      <w:r>
        <w:rPr>
          <w:rFonts w:ascii="微软雅黑" w:eastAsia="微软雅黑" w:hAnsi="微软雅黑"/>
          <w:sz w:val="24"/>
          <w:szCs w:val="24"/>
        </w:rPr>
        <w:t>科技发展有限公司</w:t>
      </w:r>
      <w:r>
        <w:rPr>
          <w:rFonts w:ascii="微软雅黑" w:eastAsia="微软雅黑" w:hAnsi="微软雅黑" w:hint="eastAsia"/>
          <w:sz w:val="24"/>
          <w:szCs w:val="24"/>
        </w:rPr>
        <w:t xml:space="preserve">       </w:t>
      </w:r>
      <w:r w:rsidRPr="00826F75">
        <w:rPr>
          <w:rFonts w:ascii="微软雅黑" w:eastAsia="微软雅黑" w:hAnsi="微软雅黑" w:hint="eastAsia"/>
          <w:b/>
          <w:sz w:val="24"/>
          <w:szCs w:val="24"/>
        </w:rPr>
        <w:t>数据</w:t>
      </w:r>
      <w:r w:rsidRPr="00826F75">
        <w:rPr>
          <w:rFonts w:ascii="微软雅黑" w:eastAsia="微软雅黑" w:hAnsi="微软雅黑"/>
          <w:b/>
          <w:sz w:val="24"/>
          <w:szCs w:val="24"/>
        </w:rPr>
        <w:t>产品</w:t>
      </w:r>
      <w:r w:rsidRPr="00826F75">
        <w:rPr>
          <w:rFonts w:ascii="微软雅黑" w:eastAsia="微软雅黑" w:hAnsi="微软雅黑" w:hint="eastAsia"/>
          <w:b/>
          <w:sz w:val="24"/>
          <w:szCs w:val="24"/>
        </w:rPr>
        <w:t>经理</w:t>
      </w:r>
    </w:p>
    <w:p w:rsidR="00826F75" w:rsidRDefault="00826F75" w:rsidP="00826F75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</w:t>
      </w:r>
      <w:r>
        <w:rPr>
          <w:rFonts w:ascii="微软雅黑" w:eastAsia="微软雅黑" w:hAnsi="微软雅黑"/>
          <w:sz w:val="24"/>
          <w:szCs w:val="24"/>
        </w:rPr>
        <w:t>各部门提供数据支持，</w:t>
      </w:r>
      <w:r>
        <w:rPr>
          <w:rFonts w:ascii="微软雅黑" w:eastAsia="微软雅黑" w:hAnsi="微软雅黑" w:hint="eastAsia"/>
          <w:sz w:val="24"/>
          <w:szCs w:val="24"/>
        </w:rPr>
        <w:t>根据</w:t>
      </w:r>
      <w:r>
        <w:rPr>
          <w:rFonts w:ascii="微软雅黑" w:eastAsia="微软雅黑" w:hAnsi="微软雅黑"/>
          <w:sz w:val="24"/>
          <w:szCs w:val="24"/>
        </w:rPr>
        <w:t>业务需求，</w:t>
      </w:r>
      <w:r>
        <w:rPr>
          <w:rFonts w:ascii="微软雅黑" w:eastAsia="微软雅黑" w:hAnsi="微软雅黑" w:hint="eastAsia"/>
          <w:sz w:val="24"/>
          <w:szCs w:val="24"/>
        </w:rPr>
        <w:t>建立相关</w:t>
      </w:r>
      <w:r>
        <w:rPr>
          <w:rFonts w:ascii="微软雅黑" w:eastAsia="微软雅黑" w:hAnsi="微软雅黑"/>
          <w:sz w:val="24"/>
          <w:szCs w:val="24"/>
        </w:rPr>
        <w:t>数据指标</w:t>
      </w:r>
      <w:r w:rsidR="00217002">
        <w:rPr>
          <w:rFonts w:ascii="微软雅黑" w:eastAsia="微软雅黑" w:hAnsi="微软雅黑" w:hint="eastAsia"/>
          <w:sz w:val="24"/>
          <w:szCs w:val="24"/>
        </w:rPr>
        <w:t>，负责数据决策</w:t>
      </w:r>
      <w:r w:rsidR="00217002">
        <w:rPr>
          <w:rFonts w:ascii="微软雅黑" w:eastAsia="微软雅黑" w:hAnsi="微软雅黑"/>
          <w:sz w:val="24"/>
          <w:szCs w:val="24"/>
        </w:rPr>
        <w:t>平台</w:t>
      </w:r>
      <w:r w:rsidR="00217002">
        <w:rPr>
          <w:rFonts w:ascii="微软雅黑" w:eastAsia="微软雅黑" w:hAnsi="微软雅黑" w:hint="eastAsia"/>
          <w:sz w:val="24"/>
          <w:szCs w:val="24"/>
        </w:rPr>
        <w:t>的</w:t>
      </w:r>
      <w:r w:rsidR="00217002">
        <w:rPr>
          <w:rFonts w:ascii="微软雅黑" w:eastAsia="微软雅黑" w:hAnsi="微软雅黑"/>
          <w:sz w:val="24"/>
          <w:szCs w:val="24"/>
        </w:rPr>
        <w:t>搭建</w:t>
      </w:r>
    </w:p>
    <w:p w:rsidR="00826F75" w:rsidRPr="00826F75" w:rsidRDefault="00826F75" w:rsidP="00826F75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研究量化</w:t>
      </w:r>
      <w:r>
        <w:rPr>
          <w:rFonts w:ascii="微软雅黑" w:eastAsia="微软雅黑" w:hAnsi="微软雅黑"/>
          <w:sz w:val="24"/>
          <w:szCs w:val="24"/>
        </w:rPr>
        <w:t>策略，</w:t>
      </w:r>
      <w:r>
        <w:rPr>
          <w:rFonts w:ascii="微软雅黑" w:eastAsia="微软雅黑" w:hAnsi="微软雅黑" w:hint="eastAsia"/>
          <w:sz w:val="24"/>
          <w:szCs w:val="24"/>
        </w:rPr>
        <w:t>为</w:t>
      </w:r>
      <w:r>
        <w:rPr>
          <w:rFonts w:ascii="微软雅黑" w:eastAsia="微软雅黑" w:hAnsi="微软雅黑"/>
          <w:sz w:val="24"/>
          <w:szCs w:val="24"/>
        </w:rPr>
        <w:t>基金</w:t>
      </w:r>
      <w:r>
        <w:rPr>
          <w:rFonts w:ascii="微软雅黑" w:eastAsia="微软雅黑" w:hAnsi="微软雅黑" w:hint="eastAsia"/>
          <w:sz w:val="24"/>
          <w:szCs w:val="24"/>
        </w:rPr>
        <w:t>智投</w:t>
      </w:r>
      <w:r w:rsidR="00217002">
        <w:rPr>
          <w:rFonts w:ascii="微软雅黑" w:eastAsia="微软雅黑" w:hAnsi="微软雅黑" w:hint="eastAsia"/>
          <w:sz w:val="24"/>
          <w:szCs w:val="24"/>
        </w:rPr>
        <w:t>模块</w:t>
      </w:r>
      <w:r>
        <w:rPr>
          <w:rFonts w:ascii="微软雅黑" w:eastAsia="微软雅黑" w:hAnsi="微软雅黑"/>
          <w:sz w:val="24"/>
          <w:szCs w:val="24"/>
        </w:rPr>
        <w:t>提供</w:t>
      </w:r>
      <w:r>
        <w:rPr>
          <w:rFonts w:ascii="微软雅黑" w:eastAsia="微软雅黑" w:hAnsi="微软雅黑" w:hint="eastAsia"/>
          <w:sz w:val="24"/>
          <w:szCs w:val="24"/>
        </w:rPr>
        <w:t>策略支持</w:t>
      </w:r>
      <w:r>
        <w:rPr>
          <w:rFonts w:ascii="微软雅黑" w:eastAsia="微软雅黑" w:hAnsi="微软雅黑"/>
          <w:sz w:val="24"/>
          <w:szCs w:val="24"/>
        </w:rPr>
        <w:t>；</w:t>
      </w:r>
      <w:bookmarkStart w:id="0" w:name="_GoBack"/>
      <w:bookmarkEnd w:id="0"/>
    </w:p>
    <w:p w:rsidR="00866221" w:rsidRDefault="001F76E0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2016</w:t>
      </w:r>
      <w:r w:rsidR="00826F75">
        <w:rPr>
          <w:rFonts w:ascii="微软雅黑" w:eastAsia="微软雅黑" w:hAnsi="微软雅黑" w:hint="eastAsia"/>
          <w:sz w:val="24"/>
          <w:szCs w:val="24"/>
        </w:rPr>
        <w:t>.10</w:t>
      </w:r>
      <w:r w:rsidR="00A10280" w:rsidRPr="00A10280">
        <w:rPr>
          <w:rFonts w:ascii="微软雅黑" w:eastAsia="微软雅黑" w:hAnsi="微软雅黑"/>
          <w:sz w:val="24"/>
          <w:szCs w:val="24"/>
        </w:rPr>
        <w:t>-</w:t>
      </w:r>
      <w:r w:rsidR="00826F75">
        <w:rPr>
          <w:rFonts w:ascii="微软雅黑" w:eastAsia="微软雅黑" w:hAnsi="微软雅黑" w:hint="eastAsia"/>
          <w:sz w:val="24"/>
          <w:szCs w:val="24"/>
        </w:rPr>
        <w:t>2018</w:t>
      </w:r>
      <w:r w:rsidR="00826F75">
        <w:rPr>
          <w:rFonts w:ascii="微软雅黑" w:eastAsia="微软雅黑" w:hAnsi="微软雅黑"/>
          <w:sz w:val="24"/>
          <w:szCs w:val="24"/>
        </w:rPr>
        <w:t>.3</w:t>
      </w:r>
      <w:r w:rsidR="00A1028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A10280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ab/>
      </w:r>
      <w:r w:rsidR="00866221">
        <w:rPr>
          <w:rFonts w:ascii="微软雅黑" w:eastAsia="微软雅黑" w:hAnsi="微软雅黑" w:hint="eastAsia"/>
          <w:sz w:val="24"/>
          <w:szCs w:val="24"/>
        </w:rPr>
        <w:t>益科正润金控投资集团有限公司</w:t>
      </w:r>
      <w:r w:rsidR="00A10280">
        <w:rPr>
          <w:rFonts w:ascii="微软雅黑" w:eastAsia="微软雅黑" w:hAnsi="微软雅黑" w:hint="eastAsia"/>
          <w:b/>
          <w:sz w:val="24"/>
          <w:szCs w:val="24"/>
        </w:rPr>
        <w:t xml:space="preserve">  金融</w:t>
      </w:r>
      <w:r w:rsidR="00A10280">
        <w:rPr>
          <w:rFonts w:ascii="微软雅黑" w:eastAsia="微软雅黑" w:hAnsi="微软雅黑"/>
          <w:b/>
          <w:sz w:val="24"/>
          <w:szCs w:val="24"/>
        </w:rPr>
        <w:t>产品经理</w:t>
      </w:r>
    </w:p>
    <w:p w:rsidR="00A10280" w:rsidRDefault="00A10280" w:rsidP="001F76E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利用逻辑</w:t>
      </w:r>
      <w:r>
        <w:rPr>
          <w:rFonts w:ascii="微软雅黑" w:eastAsia="微软雅黑" w:hAnsi="微软雅黑"/>
          <w:sz w:val="24"/>
          <w:szCs w:val="24"/>
        </w:rPr>
        <w:t>回归、贝叶斯分类器</w:t>
      </w:r>
      <w:r>
        <w:rPr>
          <w:rFonts w:ascii="微软雅黑" w:eastAsia="微软雅黑" w:hAnsi="微软雅黑" w:hint="eastAsia"/>
          <w:sz w:val="24"/>
          <w:szCs w:val="24"/>
        </w:rPr>
        <w:t>等</w:t>
      </w:r>
      <w:r>
        <w:rPr>
          <w:rFonts w:ascii="微软雅黑" w:eastAsia="微软雅黑" w:hAnsi="微软雅黑"/>
          <w:sz w:val="24"/>
          <w:szCs w:val="24"/>
        </w:rPr>
        <w:t>有监督的机器学习方法对客户数据进行分析，建立客户流失、投资预测模型</w:t>
      </w:r>
      <w:r w:rsidR="00276E9F">
        <w:rPr>
          <w:rFonts w:ascii="微软雅黑" w:eastAsia="微软雅黑" w:hAnsi="微软雅黑" w:hint="eastAsia"/>
          <w:sz w:val="24"/>
          <w:szCs w:val="24"/>
        </w:rPr>
        <w:t>，</w:t>
      </w:r>
      <w:r w:rsidR="00276E9F">
        <w:rPr>
          <w:rFonts w:ascii="微软雅黑" w:eastAsia="微软雅黑" w:hAnsi="微软雅黑"/>
          <w:sz w:val="24"/>
          <w:szCs w:val="24"/>
        </w:rPr>
        <w:t>帮助</w:t>
      </w:r>
      <w:r w:rsidR="00276E9F">
        <w:rPr>
          <w:rFonts w:ascii="微软雅黑" w:eastAsia="微软雅黑" w:hAnsi="微软雅黑" w:hint="eastAsia"/>
          <w:sz w:val="24"/>
          <w:szCs w:val="24"/>
        </w:rPr>
        <w:t>理财师</w:t>
      </w:r>
      <w:r w:rsidR="00276E9F">
        <w:rPr>
          <w:rFonts w:ascii="微软雅黑" w:eastAsia="微软雅黑" w:hAnsi="微软雅黑"/>
          <w:sz w:val="24"/>
          <w:szCs w:val="24"/>
        </w:rPr>
        <w:t>更好的了解客户</w:t>
      </w:r>
    </w:p>
    <w:p w:rsidR="00A10280" w:rsidRDefault="00A10280" w:rsidP="001F76E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依据现代投资组合</w:t>
      </w:r>
      <w:r>
        <w:rPr>
          <w:rFonts w:ascii="微软雅黑" w:eastAsia="微软雅黑" w:hAnsi="微软雅黑"/>
          <w:sz w:val="24"/>
          <w:szCs w:val="24"/>
        </w:rPr>
        <w:t>理论，</w:t>
      </w:r>
      <w:r w:rsidR="00276E9F">
        <w:rPr>
          <w:rFonts w:ascii="微软雅黑" w:eastAsia="微软雅黑" w:hAnsi="微软雅黑" w:hint="eastAsia"/>
          <w:sz w:val="24"/>
          <w:szCs w:val="24"/>
        </w:rPr>
        <w:t>结合</w:t>
      </w:r>
      <w:r w:rsidR="00276E9F">
        <w:rPr>
          <w:rFonts w:ascii="微软雅黑" w:eastAsia="微软雅黑" w:hAnsi="微软雅黑"/>
          <w:sz w:val="24"/>
          <w:szCs w:val="24"/>
        </w:rPr>
        <w:t>生命周期</w:t>
      </w:r>
      <w:r w:rsidR="00276E9F">
        <w:rPr>
          <w:rFonts w:ascii="微软雅黑" w:eastAsia="微软雅黑" w:hAnsi="微软雅黑" w:hint="eastAsia"/>
          <w:sz w:val="24"/>
          <w:szCs w:val="24"/>
        </w:rPr>
        <w:t>及经验</w:t>
      </w:r>
      <w:r w:rsidR="00276E9F">
        <w:rPr>
          <w:rFonts w:ascii="微软雅黑" w:eastAsia="微软雅黑" w:hAnsi="微软雅黑"/>
          <w:sz w:val="24"/>
          <w:szCs w:val="24"/>
        </w:rPr>
        <w:t>模型</w:t>
      </w:r>
      <w:r w:rsidR="00276E9F">
        <w:rPr>
          <w:rFonts w:ascii="微软雅黑" w:eastAsia="微软雅黑" w:hAnsi="微软雅黑" w:hint="eastAsia"/>
          <w:sz w:val="24"/>
          <w:szCs w:val="24"/>
        </w:rPr>
        <w:t>，</w:t>
      </w:r>
      <w:r w:rsidR="00276E9F">
        <w:rPr>
          <w:rFonts w:ascii="微软雅黑" w:eastAsia="微软雅黑" w:hAnsi="微软雅黑"/>
          <w:sz w:val="24"/>
          <w:szCs w:val="24"/>
        </w:rPr>
        <w:t>建立</w:t>
      </w:r>
      <w:r w:rsidR="00276E9F">
        <w:rPr>
          <w:rFonts w:ascii="微软雅黑" w:eastAsia="微软雅黑" w:hAnsi="微软雅黑" w:hint="eastAsia"/>
          <w:sz w:val="24"/>
          <w:szCs w:val="24"/>
        </w:rPr>
        <w:t>完</w:t>
      </w:r>
      <w:r w:rsidR="00276E9F">
        <w:rPr>
          <w:rFonts w:ascii="微软雅黑" w:eastAsia="微软雅黑" w:hAnsi="微软雅黑" w:hint="eastAsia"/>
          <w:sz w:val="24"/>
          <w:szCs w:val="24"/>
        </w:rPr>
        <w:lastRenderedPageBreak/>
        <w:t>整</w:t>
      </w:r>
      <w:r w:rsidR="00276E9F">
        <w:rPr>
          <w:rFonts w:ascii="微软雅黑" w:eastAsia="微软雅黑" w:hAnsi="微软雅黑"/>
          <w:sz w:val="24"/>
          <w:szCs w:val="24"/>
        </w:rPr>
        <w:t>的</w:t>
      </w:r>
      <w:r w:rsidR="00276E9F">
        <w:rPr>
          <w:rFonts w:ascii="微软雅黑" w:eastAsia="微软雅黑" w:hAnsi="微软雅黑" w:hint="eastAsia"/>
          <w:sz w:val="24"/>
          <w:szCs w:val="24"/>
        </w:rPr>
        <w:t>资产</w:t>
      </w:r>
      <w:r w:rsidR="00276E9F">
        <w:rPr>
          <w:rFonts w:ascii="微软雅黑" w:eastAsia="微软雅黑" w:hAnsi="微软雅黑"/>
          <w:sz w:val="24"/>
          <w:szCs w:val="24"/>
        </w:rPr>
        <w:t>配置</w:t>
      </w:r>
      <w:r w:rsidR="00276E9F">
        <w:rPr>
          <w:rFonts w:ascii="微软雅黑" w:eastAsia="微软雅黑" w:hAnsi="微软雅黑" w:hint="eastAsia"/>
          <w:sz w:val="24"/>
          <w:szCs w:val="24"/>
        </w:rPr>
        <w:t>体系</w:t>
      </w:r>
      <w:r w:rsidR="00276E9F">
        <w:rPr>
          <w:rFonts w:ascii="微软雅黑" w:eastAsia="微软雅黑" w:hAnsi="微软雅黑"/>
          <w:sz w:val="24"/>
          <w:szCs w:val="24"/>
        </w:rPr>
        <w:t>，</w:t>
      </w:r>
      <w:r w:rsidR="00276E9F">
        <w:rPr>
          <w:rFonts w:ascii="微软雅黑" w:eastAsia="微软雅黑" w:hAnsi="微软雅黑" w:hint="eastAsia"/>
          <w:sz w:val="24"/>
          <w:szCs w:val="24"/>
        </w:rPr>
        <w:t>为非</w:t>
      </w:r>
      <w:r w:rsidR="00276E9F">
        <w:rPr>
          <w:rFonts w:ascii="微软雅黑" w:eastAsia="微软雅黑" w:hAnsi="微软雅黑"/>
          <w:sz w:val="24"/>
          <w:szCs w:val="24"/>
        </w:rPr>
        <w:t>高净值客户提供专业理财工具</w:t>
      </w:r>
    </w:p>
    <w:p w:rsidR="00276E9F" w:rsidRDefault="00276E9F" w:rsidP="00276E9F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帮助</w:t>
      </w:r>
      <w:r>
        <w:rPr>
          <w:rFonts w:ascii="微软雅黑" w:eastAsia="微软雅黑" w:hAnsi="微软雅黑"/>
          <w:sz w:val="24"/>
          <w:szCs w:val="24"/>
        </w:rPr>
        <w:t>公司建设</w:t>
      </w:r>
      <w:r>
        <w:rPr>
          <w:rFonts w:ascii="微软雅黑" w:eastAsia="微软雅黑" w:hAnsi="微软雅黑" w:hint="eastAsia"/>
          <w:sz w:val="24"/>
          <w:szCs w:val="24"/>
        </w:rPr>
        <w:t>内部</w:t>
      </w:r>
      <w:r>
        <w:rPr>
          <w:rFonts w:ascii="微软雅黑" w:eastAsia="微软雅黑" w:hAnsi="微软雅黑"/>
          <w:sz w:val="24"/>
          <w:szCs w:val="24"/>
        </w:rPr>
        <w:t>资管系统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包括框架的搭建及内部</w:t>
      </w:r>
      <w:r w:rsidR="001F76E0">
        <w:rPr>
          <w:rFonts w:ascii="微软雅黑" w:eastAsia="微软雅黑" w:hAnsi="微软雅黑" w:hint="eastAsia"/>
          <w:sz w:val="24"/>
          <w:szCs w:val="24"/>
        </w:rPr>
        <w:t>风控</w:t>
      </w:r>
      <w:r w:rsidR="001F76E0">
        <w:rPr>
          <w:rFonts w:ascii="微软雅黑" w:eastAsia="微软雅黑" w:hAnsi="微软雅黑"/>
          <w:sz w:val="24"/>
          <w:szCs w:val="24"/>
        </w:rPr>
        <w:t>、投资等模块的</w:t>
      </w:r>
      <w:r w:rsidR="001F76E0">
        <w:rPr>
          <w:rFonts w:ascii="微软雅黑" w:eastAsia="微软雅黑" w:hAnsi="微软雅黑" w:hint="eastAsia"/>
          <w:sz w:val="24"/>
          <w:szCs w:val="24"/>
        </w:rPr>
        <w:t>设计</w:t>
      </w:r>
    </w:p>
    <w:p w:rsidR="00866221" w:rsidRDefault="00866221" w:rsidP="00276E9F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负责金融产品、交易结构设计，新金融创新，为企业客户提供金融解决方案</w:t>
      </w:r>
    </w:p>
    <w:p w:rsidR="001F76E0" w:rsidRPr="001F76E0" w:rsidRDefault="001F76E0" w:rsidP="001F76E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2014</w:t>
      </w:r>
      <w:r w:rsidR="00826F75">
        <w:rPr>
          <w:rFonts w:ascii="微软雅黑" w:eastAsia="微软雅黑" w:hAnsi="微软雅黑"/>
          <w:sz w:val="24"/>
          <w:szCs w:val="24"/>
        </w:rPr>
        <w:t>.7</w:t>
      </w:r>
      <w:r>
        <w:rPr>
          <w:rFonts w:ascii="微软雅黑" w:eastAsia="微软雅黑" w:hAnsi="微软雅黑"/>
          <w:sz w:val="24"/>
          <w:szCs w:val="24"/>
        </w:rPr>
        <w:t>-2016</w:t>
      </w:r>
      <w:r w:rsidR="00826F75">
        <w:rPr>
          <w:rFonts w:ascii="微软雅黑" w:eastAsia="微软雅黑" w:hAnsi="微软雅黑"/>
          <w:sz w:val="24"/>
          <w:szCs w:val="24"/>
        </w:rPr>
        <w:t>.10</w:t>
      </w:r>
      <w:r>
        <w:rPr>
          <w:rFonts w:ascii="微软雅黑" w:eastAsia="微软雅黑" w:hAnsi="微软雅黑"/>
          <w:sz w:val="24"/>
          <w:szCs w:val="24"/>
        </w:rPr>
        <w:t xml:space="preserve">    </w:t>
      </w:r>
      <w:r w:rsidRPr="001F76E0">
        <w:rPr>
          <w:rFonts w:ascii="微软雅黑" w:eastAsia="微软雅黑" w:hAnsi="微软雅黑" w:hint="eastAsia"/>
          <w:b/>
          <w:sz w:val="24"/>
          <w:szCs w:val="24"/>
        </w:rPr>
        <w:t>中体彩</w:t>
      </w:r>
      <w:r w:rsidRPr="001F76E0">
        <w:rPr>
          <w:rFonts w:ascii="微软雅黑" w:eastAsia="微软雅黑" w:hAnsi="微软雅黑"/>
          <w:b/>
          <w:sz w:val="24"/>
          <w:szCs w:val="24"/>
        </w:rPr>
        <w:t>科技发展有限公司</w:t>
      </w:r>
      <w:r w:rsidRPr="001F76E0">
        <w:rPr>
          <w:rFonts w:ascii="微软雅黑" w:eastAsia="微软雅黑" w:hAnsi="微软雅黑" w:hint="eastAsia"/>
          <w:b/>
          <w:sz w:val="24"/>
          <w:szCs w:val="24"/>
        </w:rPr>
        <w:t xml:space="preserve">  产品</w:t>
      </w:r>
      <w:r w:rsidRPr="001F76E0">
        <w:rPr>
          <w:rFonts w:ascii="微软雅黑" w:eastAsia="微软雅黑" w:hAnsi="微软雅黑"/>
          <w:b/>
          <w:sz w:val="24"/>
          <w:szCs w:val="24"/>
        </w:rPr>
        <w:t>顾问</w:t>
      </w:r>
    </w:p>
    <w:p w:rsidR="00276E9F" w:rsidRDefault="001F76E0" w:rsidP="001F76E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帮助</w:t>
      </w:r>
      <w:r>
        <w:rPr>
          <w:rFonts w:ascii="微软雅黑" w:eastAsia="微软雅黑" w:hAnsi="微软雅黑"/>
          <w:sz w:val="24"/>
          <w:szCs w:val="24"/>
        </w:rPr>
        <w:t>公司优化</w:t>
      </w:r>
      <w:r>
        <w:rPr>
          <w:rFonts w:ascii="微软雅黑" w:eastAsia="微软雅黑" w:hAnsi="微软雅黑" w:hint="eastAsia"/>
          <w:sz w:val="24"/>
          <w:szCs w:val="24"/>
        </w:rPr>
        <w:t>两款</w:t>
      </w:r>
      <w:r>
        <w:rPr>
          <w:rFonts w:ascii="微软雅黑" w:eastAsia="微软雅黑" w:hAnsi="微软雅黑"/>
          <w:sz w:val="24"/>
          <w:szCs w:val="24"/>
        </w:rPr>
        <w:t>排列游戏规则，</w:t>
      </w:r>
      <w:r w:rsidR="00C15A41">
        <w:rPr>
          <w:rFonts w:ascii="微软雅黑" w:eastAsia="微软雅黑" w:hAnsi="微软雅黑" w:hint="eastAsia"/>
          <w:sz w:val="24"/>
          <w:szCs w:val="24"/>
        </w:rPr>
        <w:t>设计了</w:t>
      </w:r>
      <w:r w:rsidR="00C15A41">
        <w:rPr>
          <w:rFonts w:ascii="微软雅黑" w:eastAsia="微软雅黑" w:hAnsi="微软雅黑"/>
          <w:sz w:val="24"/>
          <w:szCs w:val="24"/>
        </w:rPr>
        <w:t>游戏风控</w:t>
      </w:r>
      <w:r w:rsidR="00C15A41">
        <w:rPr>
          <w:rFonts w:ascii="微软雅黑" w:eastAsia="微软雅黑" w:hAnsi="微软雅黑" w:hint="eastAsia"/>
          <w:sz w:val="24"/>
          <w:szCs w:val="24"/>
        </w:rPr>
        <w:t>方案</w:t>
      </w:r>
      <w:r w:rsidR="00C15A41">
        <w:rPr>
          <w:rFonts w:ascii="微软雅黑" w:eastAsia="微软雅黑" w:hAnsi="微软雅黑"/>
          <w:sz w:val="24"/>
          <w:szCs w:val="24"/>
        </w:rPr>
        <w:t>，</w:t>
      </w:r>
      <w:r w:rsidR="00C15A41">
        <w:rPr>
          <w:rFonts w:ascii="微软雅黑" w:eastAsia="微软雅黑" w:hAnsi="微软雅黑" w:hint="eastAsia"/>
          <w:sz w:val="24"/>
          <w:szCs w:val="24"/>
        </w:rPr>
        <w:t>大大降低固定奖金类</w:t>
      </w:r>
      <w:r w:rsidR="00C15A41">
        <w:rPr>
          <w:rFonts w:ascii="微软雅黑" w:eastAsia="微软雅黑" w:hAnsi="微软雅黑"/>
          <w:sz w:val="24"/>
          <w:szCs w:val="24"/>
        </w:rPr>
        <w:t>产品</w:t>
      </w:r>
      <w:r w:rsidR="00C15A41">
        <w:rPr>
          <w:rFonts w:ascii="微软雅黑" w:eastAsia="微软雅黑" w:hAnsi="微软雅黑" w:hint="eastAsia"/>
          <w:sz w:val="24"/>
          <w:szCs w:val="24"/>
        </w:rPr>
        <w:t>出现</w:t>
      </w:r>
      <w:r w:rsidR="00C15A41">
        <w:rPr>
          <w:rFonts w:ascii="微软雅黑" w:eastAsia="微软雅黑" w:hAnsi="微软雅黑"/>
          <w:sz w:val="24"/>
          <w:szCs w:val="24"/>
        </w:rPr>
        <w:t>巨额亏损的概率，同时又不影响正常销售。</w:t>
      </w:r>
    </w:p>
    <w:p w:rsidR="00C15A41" w:rsidRDefault="00C15A41" w:rsidP="001F76E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独立完成7星彩</w:t>
      </w:r>
      <w:r>
        <w:rPr>
          <w:rFonts w:ascii="微软雅黑" w:eastAsia="微软雅黑" w:hAnsi="微软雅黑"/>
          <w:sz w:val="24"/>
          <w:szCs w:val="24"/>
        </w:rPr>
        <w:t>游戏</w:t>
      </w:r>
      <w:r>
        <w:rPr>
          <w:rFonts w:ascii="微软雅黑" w:eastAsia="微软雅黑" w:hAnsi="微软雅黑" w:hint="eastAsia"/>
          <w:sz w:val="24"/>
          <w:szCs w:val="24"/>
        </w:rPr>
        <w:t>奖池</w:t>
      </w:r>
      <w:r>
        <w:rPr>
          <w:rFonts w:ascii="微软雅黑" w:eastAsia="微软雅黑" w:hAnsi="微软雅黑"/>
          <w:sz w:val="24"/>
          <w:szCs w:val="24"/>
        </w:rPr>
        <w:t>亏空</w:t>
      </w:r>
      <w:r>
        <w:rPr>
          <w:rFonts w:ascii="微软雅黑" w:eastAsia="微软雅黑" w:hAnsi="微软雅黑" w:hint="eastAsia"/>
          <w:sz w:val="24"/>
          <w:szCs w:val="24"/>
        </w:rPr>
        <w:t>原因</w:t>
      </w:r>
      <w:r>
        <w:rPr>
          <w:rFonts w:ascii="微软雅黑" w:eastAsia="微软雅黑" w:hAnsi="微软雅黑"/>
          <w:sz w:val="24"/>
          <w:szCs w:val="24"/>
        </w:rPr>
        <w:t>分析，依据</w:t>
      </w:r>
      <w:r>
        <w:rPr>
          <w:rFonts w:ascii="微软雅黑" w:eastAsia="微软雅黑" w:hAnsi="微软雅黑" w:hint="eastAsia"/>
          <w:sz w:val="24"/>
          <w:szCs w:val="24"/>
        </w:rPr>
        <w:t>10年</w:t>
      </w:r>
      <w:r>
        <w:rPr>
          <w:rFonts w:ascii="微软雅黑" w:eastAsia="微软雅黑" w:hAnsi="微软雅黑"/>
          <w:sz w:val="24"/>
          <w:szCs w:val="24"/>
        </w:rPr>
        <w:t>历史投注数据，</w:t>
      </w:r>
      <w:r>
        <w:rPr>
          <w:rFonts w:ascii="微软雅黑" w:eastAsia="微软雅黑" w:hAnsi="微软雅黑" w:hint="eastAsia"/>
          <w:sz w:val="24"/>
          <w:szCs w:val="24"/>
        </w:rPr>
        <w:t>编程</w:t>
      </w:r>
      <w:r>
        <w:rPr>
          <w:rFonts w:ascii="微软雅黑" w:eastAsia="微软雅黑" w:hAnsi="微软雅黑"/>
          <w:sz w:val="24"/>
          <w:szCs w:val="24"/>
        </w:rPr>
        <w:t>模拟</w:t>
      </w:r>
      <w:r>
        <w:rPr>
          <w:rFonts w:ascii="微软雅黑" w:eastAsia="微软雅黑" w:hAnsi="微软雅黑" w:hint="eastAsia"/>
          <w:sz w:val="24"/>
          <w:szCs w:val="24"/>
        </w:rPr>
        <w:t>开奖</w:t>
      </w:r>
      <w:r>
        <w:rPr>
          <w:rFonts w:ascii="微软雅黑" w:eastAsia="微软雅黑" w:hAnsi="微软雅黑"/>
          <w:sz w:val="24"/>
          <w:szCs w:val="24"/>
        </w:rPr>
        <w:t>的方式</w:t>
      </w:r>
      <w:r>
        <w:rPr>
          <w:rFonts w:ascii="微软雅黑" w:eastAsia="微软雅黑" w:hAnsi="微软雅黑" w:hint="eastAsia"/>
          <w:sz w:val="24"/>
          <w:szCs w:val="24"/>
        </w:rPr>
        <w:t>发掘</w:t>
      </w:r>
      <w:r>
        <w:rPr>
          <w:rFonts w:ascii="微软雅黑" w:eastAsia="微软雅黑" w:hAnsi="微软雅黑"/>
          <w:sz w:val="24"/>
          <w:szCs w:val="24"/>
        </w:rPr>
        <w:t>关键因素</w:t>
      </w:r>
    </w:p>
    <w:p w:rsidR="00C15A41" w:rsidRDefault="00C15A41" w:rsidP="00C15A41">
      <w:pPr>
        <w:rPr>
          <w:rFonts w:ascii="微软雅黑" w:eastAsia="微软雅黑" w:hAnsi="微软雅黑"/>
          <w:b/>
          <w:sz w:val="24"/>
          <w:szCs w:val="24"/>
        </w:rPr>
      </w:pPr>
      <w:r w:rsidRPr="00C15A41">
        <w:rPr>
          <w:rFonts w:ascii="微软雅黑" w:eastAsia="微软雅黑" w:hAnsi="微软雅黑" w:hint="eastAsia"/>
          <w:b/>
          <w:sz w:val="24"/>
          <w:szCs w:val="24"/>
        </w:rPr>
        <w:t>科研</w:t>
      </w:r>
      <w:r w:rsidRPr="00C15A41">
        <w:rPr>
          <w:rFonts w:ascii="微软雅黑" w:eastAsia="微软雅黑" w:hAnsi="微软雅黑"/>
          <w:b/>
          <w:sz w:val="24"/>
          <w:szCs w:val="24"/>
        </w:rPr>
        <w:t>经历</w:t>
      </w:r>
    </w:p>
    <w:p w:rsidR="00C15A41" w:rsidRDefault="00C15A41" w:rsidP="00C15A41">
      <w:pPr>
        <w:rPr>
          <w:rFonts w:ascii="微软雅黑" w:eastAsia="微软雅黑" w:hAnsi="微软雅黑"/>
          <w:b/>
          <w:sz w:val="24"/>
          <w:szCs w:val="24"/>
        </w:rPr>
      </w:pPr>
      <w:r w:rsidRPr="00C15A41">
        <w:rPr>
          <w:rFonts w:ascii="微软雅黑" w:eastAsia="微软雅黑" w:hAnsi="微软雅黑" w:hint="eastAsia"/>
          <w:sz w:val="24"/>
          <w:szCs w:val="24"/>
        </w:rPr>
        <w:t>2012</w:t>
      </w:r>
      <w:r w:rsidR="00B74636">
        <w:rPr>
          <w:rFonts w:ascii="微软雅黑" w:eastAsia="微软雅黑" w:hAnsi="微软雅黑"/>
          <w:sz w:val="24"/>
          <w:szCs w:val="24"/>
        </w:rPr>
        <w:t>-2014</w:t>
      </w:r>
      <w:r w:rsidR="004A2EBF">
        <w:rPr>
          <w:rFonts w:ascii="微软雅黑" w:eastAsia="微软雅黑" w:hAnsi="微软雅黑"/>
          <w:sz w:val="24"/>
          <w:szCs w:val="24"/>
        </w:rPr>
        <w:t xml:space="preserve">    </w:t>
      </w:r>
      <w:r w:rsidR="004A2EBF" w:rsidRPr="004A2EBF">
        <w:rPr>
          <w:rFonts w:ascii="微软雅黑" w:eastAsia="微软雅黑" w:hAnsi="微软雅黑" w:hint="eastAsia"/>
          <w:b/>
          <w:sz w:val="24"/>
          <w:szCs w:val="24"/>
        </w:rPr>
        <w:t>闪电引起的内辐射带电子通量突增现象研究</w:t>
      </w:r>
      <w:r w:rsidR="004A2EBF">
        <w:rPr>
          <w:rFonts w:ascii="微软雅黑" w:eastAsia="微软雅黑" w:hAnsi="微软雅黑" w:hint="eastAsia"/>
          <w:b/>
          <w:sz w:val="24"/>
          <w:szCs w:val="24"/>
        </w:rPr>
        <w:t>并</w:t>
      </w:r>
      <w:r w:rsidR="004A2EBF">
        <w:rPr>
          <w:rFonts w:ascii="微软雅黑" w:eastAsia="微软雅黑" w:hAnsi="微软雅黑"/>
          <w:b/>
          <w:sz w:val="24"/>
          <w:szCs w:val="24"/>
        </w:rPr>
        <w:t>发表论文</w:t>
      </w:r>
    </w:p>
    <w:p w:rsidR="004A2EBF" w:rsidRDefault="004A2EBF" w:rsidP="004A2EBF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A2EBF">
        <w:rPr>
          <w:rFonts w:ascii="微软雅黑" w:eastAsia="微软雅黑" w:hAnsi="微软雅黑" w:hint="eastAsia"/>
          <w:sz w:val="24"/>
          <w:szCs w:val="24"/>
        </w:rPr>
        <w:t>利用</w:t>
      </w:r>
      <w:r w:rsidRPr="004A2EBF">
        <w:rPr>
          <w:rFonts w:ascii="微软雅黑" w:eastAsia="微软雅黑" w:hAnsi="微软雅黑"/>
          <w:sz w:val="24"/>
          <w:szCs w:val="24"/>
        </w:rPr>
        <w:t>GPS数据</w:t>
      </w:r>
      <w:r>
        <w:rPr>
          <w:rFonts w:ascii="微软雅黑" w:eastAsia="微软雅黑" w:hAnsi="微软雅黑" w:hint="eastAsia"/>
          <w:sz w:val="24"/>
          <w:szCs w:val="24"/>
        </w:rPr>
        <w:t>验证波粒相互作用</w:t>
      </w:r>
      <w:r>
        <w:rPr>
          <w:rFonts w:ascii="微软雅黑" w:eastAsia="微软雅黑" w:hAnsi="微软雅黑"/>
          <w:sz w:val="24"/>
          <w:szCs w:val="24"/>
        </w:rPr>
        <w:t>，论文发表</w:t>
      </w:r>
      <w:r>
        <w:rPr>
          <w:rFonts w:ascii="微软雅黑" w:eastAsia="微软雅黑" w:hAnsi="微软雅黑" w:hint="eastAsia"/>
          <w:sz w:val="24"/>
          <w:szCs w:val="24"/>
        </w:rPr>
        <w:t>于《</w:t>
      </w:r>
      <w:r>
        <w:rPr>
          <w:rFonts w:ascii="微软雅黑" w:eastAsia="微软雅黑" w:hAnsi="微软雅黑"/>
          <w:sz w:val="24"/>
          <w:szCs w:val="24"/>
        </w:rPr>
        <w:t>中国科学</w:t>
      </w:r>
      <w:r>
        <w:rPr>
          <w:rFonts w:ascii="微软雅黑" w:eastAsia="微软雅黑" w:hAnsi="微软雅黑" w:hint="eastAsia"/>
          <w:sz w:val="24"/>
          <w:szCs w:val="24"/>
        </w:rPr>
        <w:t>》</w:t>
      </w:r>
    </w:p>
    <w:p w:rsidR="004A2EBF" w:rsidRDefault="004A2EBF" w:rsidP="004A2EBF">
      <w:pPr>
        <w:rPr>
          <w:rFonts w:ascii="Tahoma" w:eastAsia="宋体" w:hAnsi="Tahoma"/>
          <w:b/>
        </w:rPr>
      </w:pPr>
      <w:r>
        <w:rPr>
          <w:rFonts w:ascii="微软雅黑" w:eastAsia="微软雅黑" w:hAnsi="微软雅黑" w:hint="eastAsia"/>
          <w:sz w:val="24"/>
          <w:szCs w:val="24"/>
        </w:rPr>
        <w:t>2011</w:t>
      </w:r>
      <w:r>
        <w:rPr>
          <w:rFonts w:ascii="微软雅黑" w:eastAsia="微软雅黑" w:hAnsi="微软雅黑"/>
          <w:sz w:val="24"/>
          <w:szCs w:val="24"/>
        </w:rPr>
        <w:t xml:space="preserve">-2012    </w:t>
      </w:r>
      <w:r w:rsidRPr="00866221">
        <w:rPr>
          <w:rFonts w:ascii="微软雅黑" w:eastAsia="微软雅黑" w:hAnsi="微软雅黑" w:hint="eastAsia"/>
          <w:b/>
          <w:sz w:val="24"/>
          <w:szCs w:val="24"/>
        </w:rPr>
        <w:t>电离层周期性现象研究</w:t>
      </w:r>
    </w:p>
    <w:p w:rsidR="004A2EBF" w:rsidRDefault="004A2EBF" w:rsidP="004A2EBF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主成分分析、</w:t>
      </w:r>
      <w:r>
        <w:rPr>
          <w:rFonts w:ascii="微软雅黑" w:eastAsia="微软雅黑" w:hAnsi="微软雅黑" w:hint="eastAsia"/>
          <w:sz w:val="24"/>
          <w:szCs w:val="24"/>
        </w:rPr>
        <w:t>小波分解</w:t>
      </w:r>
      <w:r>
        <w:rPr>
          <w:rFonts w:ascii="微软雅黑" w:eastAsia="微软雅黑" w:hAnsi="微软雅黑"/>
          <w:sz w:val="24"/>
          <w:szCs w:val="24"/>
        </w:rPr>
        <w:t>等信号</w:t>
      </w:r>
      <w:r>
        <w:rPr>
          <w:rFonts w:ascii="微软雅黑" w:eastAsia="微软雅黑" w:hAnsi="微软雅黑" w:hint="eastAsia"/>
          <w:sz w:val="24"/>
          <w:szCs w:val="24"/>
        </w:rPr>
        <w:t>处理</w:t>
      </w:r>
      <w:r>
        <w:rPr>
          <w:rFonts w:ascii="微软雅黑" w:eastAsia="微软雅黑" w:hAnsi="微软雅黑"/>
          <w:sz w:val="24"/>
          <w:szCs w:val="24"/>
        </w:rPr>
        <w:t>方法</w:t>
      </w:r>
      <w:r>
        <w:rPr>
          <w:rFonts w:ascii="微软雅黑" w:eastAsia="微软雅黑" w:hAnsi="微软雅黑" w:hint="eastAsia"/>
          <w:sz w:val="24"/>
          <w:szCs w:val="24"/>
        </w:rPr>
        <w:t>分析</w:t>
      </w:r>
      <w:r>
        <w:rPr>
          <w:rFonts w:ascii="微软雅黑" w:eastAsia="微软雅黑" w:hAnsi="微软雅黑"/>
          <w:sz w:val="24"/>
          <w:szCs w:val="24"/>
        </w:rPr>
        <w:t>电离层</w:t>
      </w:r>
      <w:r>
        <w:rPr>
          <w:rFonts w:ascii="微软雅黑" w:eastAsia="微软雅黑" w:hAnsi="微软雅黑" w:hint="eastAsia"/>
          <w:sz w:val="24"/>
          <w:szCs w:val="24"/>
        </w:rPr>
        <w:t>密度、</w:t>
      </w:r>
      <w:r>
        <w:rPr>
          <w:rFonts w:ascii="微软雅黑" w:eastAsia="微软雅黑" w:hAnsi="微软雅黑"/>
          <w:sz w:val="24"/>
          <w:szCs w:val="24"/>
        </w:rPr>
        <w:t>高度数据</w:t>
      </w:r>
      <w:r w:rsidR="00FA0880">
        <w:rPr>
          <w:rFonts w:ascii="微软雅黑" w:eastAsia="微软雅黑" w:hAnsi="微软雅黑" w:hint="eastAsia"/>
          <w:sz w:val="24"/>
          <w:szCs w:val="24"/>
        </w:rPr>
        <w:t>，挖掘</w:t>
      </w:r>
      <w:r>
        <w:rPr>
          <w:rFonts w:ascii="微软雅黑" w:eastAsia="微软雅黑" w:hAnsi="微软雅黑"/>
          <w:sz w:val="24"/>
          <w:szCs w:val="24"/>
        </w:rPr>
        <w:t>周期性特征</w:t>
      </w:r>
    </w:p>
    <w:p w:rsidR="00B74636" w:rsidRPr="00AC62DB" w:rsidRDefault="00B74636" w:rsidP="00B91F56">
      <w:pPr>
        <w:ind w:left="1680" w:hangingChars="700" w:hanging="1680"/>
        <w:rPr>
          <w:rFonts w:ascii="微软雅黑" w:eastAsia="微软雅黑" w:hAnsi="微软雅黑"/>
          <w:sz w:val="24"/>
          <w:szCs w:val="24"/>
        </w:rPr>
      </w:pPr>
      <w:r w:rsidRPr="00B74636">
        <w:rPr>
          <w:rFonts w:ascii="微软雅黑" w:eastAsia="微软雅黑" w:hAnsi="微软雅黑" w:hint="eastAsia"/>
          <w:b/>
          <w:sz w:val="24"/>
          <w:szCs w:val="24"/>
        </w:rPr>
        <w:t>获奖</w:t>
      </w:r>
      <w:r w:rsidRPr="00B74636">
        <w:rPr>
          <w:rFonts w:ascii="微软雅黑" w:eastAsia="微软雅黑" w:hAnsi="微软雅黑"/>
          <w:b/>
          <w:sz w:val="24"/>
          <w:szCs w:val="24"/>
        </w:rPr>
        <w:t>经历</w:t>
      </w:r>
      <w:r w:rsidR="001917FE">
        <w:rPr>
          <w:rFonts w:ascii="微软雅黑" w:eastAsia="微软雅黑" w:hAnsi="微软雅黑" w:hint="eastAsia"/>
          <w:b/>
          <w:sz w:val="24"/>
          <w:szCs w:val="24"/>
        </w:rPr>
        <w:t xml:space="preserve">   </w:t>
      </w:r>
      <w:r w:rsidR="001917FE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Pr="00AC62DB">
        <w:rPr>
          <w:rFonts w:ascii="微软雅黑" w:eastAsia="微软雅黑" w:hAnsi="微软雅黑"/>
          <w:sz w:val="24"/>
          <w:szCs w:val="24"/>
        </w:rPr>
        <w:t>“</w:t>
      </w:r>
      <w:r w:rsidRPr="00AC62DB">
        <w:rPr>
          <w:rFonts w:ascii="微软雅黑" w:eastAsia="微软雅黑" w:hAnsi="微软雅黑" w:hint="eastAsia"/>
          <w:sz w:val="24"/>
          <w:szCs w:val="24"/>
        </w:rPr>
        <w:t>五四奖学金</w:t>
      </w:r>
      <w:r w:rsidRPr="00AC62DB">
        <w:rPr>
          <w:rFonts w:ascii="微软雅黑" w:eastAsia="微软雅黑" w:hAnsi="微软雅黑"/>
          <w:sz w:val="24"/>
          <w:szCs w:val="24"/>
        </w:rPr>
        <w:t>”</w:t>
      </w:r>
      <w:r w:rsidR="001917FE" w:rsidRPr="00AC62DB">
        <w:rPr>
          <w:rFonts w:ascii="微软雅黑" w:eastAsia="微软雅黑" w:hAnsi="微软雅黑" w:hint="eastAsia"/>
          <w:sz w:val="24"/>
          <w:szCs w:val="24"/>
        </w:rPr>
        <w:t>2次</w:t>
      </w:r>
      <w:r w:rsidR="001917FE" w:rsidRPr="00AC62DB">
        <w:rPr>
          <w:rFonts w:ascii="微软雅黑" w:eastAsia="微软雅黑" w:hAnsi="微软雅黑"/>
          <w:sz w:val="24"/>
          <w:szCs w:val="24"/>
        </w:rPr>
        <w:t>，“</w:t>
      </w:r>
      <w:r w:rsidR="001917FE" w:rsidRPr="00AC62DB">
        <w:rPr>
          <w:rFonts w:ascii="微软雅黑" w:eastAsia="微软雅黑" w:hAnsi="微软雅黑" w:hint="eastAsia"/>
          <w:sz w:val="24"/>
          <w:szCs w:val="24"/>
        </w:rPr>
        <w:t>光华</w:t>
      </w:r>
      <w:r w:rsidR="001917FE" w:rsidRPr="00AC62DB">
        <w:rPr>
          <w:rFonts w:ascii="微软雅黑" w:eastAsia="微软雅黑" w:hAnsi="微软雅黑"/>
          <w:sz w:val="24"/>
          <w:szCs w:val="24"/>
        </w:rPr>
        <w:t>奖学金”1</w:t>
      </w:r>
      <w:r w:rsidR="001917FE" w:rsidRPr="00AC62DB">
        <w:rPr>
          <w:rFonts w:ascii="微软雅黑" w:eastAsia="微软雅黑" w:hAnsi="微软雅黑" w:hint="eastAsia"/>
          <w:sz w:val="24"/>
          <w:szCs w:val="24"/>
        </w:rPr>
        <w:t>次</w:t>
      </w:r>
      <w:r w:rsidR="001917FE" w:rsidRPr="00AC62DB">
        <w:rPr>
          <w:rFonts w:ascii="微软雅黑" w:eastAsia="微软雅黑" w:hAnsi="微软雅黑"/>
          <w:sz w:val="24"/>
          <w:szCs w:val="24"/>
        </w:rPr>
        <w:t>，</w:t>
      </w:r>
      <w:r w:rsidRPr="00AC62DB">
        <w:rPr>
          <w:rFonts w:ascii="微软雅黑" w:eastAsia="微软雅黑" w:hAnsi="微软雅黑"/>
          <w:sz w:val="24"/>
          <w:szCs w:val="24"/>
        </w:rPr>
        <w:t>“</w:t>
      </w:r>
      <w:r w:rsidRPr="00AC62DB">
        <w:rPr>
          <w:rFonts w:ascii="微软雅黑" w:eastAsia="微软雅黑" w:hAnsi="微软雅黑" w:hint="eastAsia"/>
          <w:sz w:val="24"/>
          <w:szCs w:val="24"/>
        </w:rPr>
        <w:t>江泽涵杯</w:t>
      </w:r>
      <w:r w:rsidRPr="00AC62DB">
        <w:rPr>
          <w:rFonts w:ascii="微软雅黑" w:eastAsia="微软雅黑" w:hAnsi="微软雅黑"/>
          <w:sz w:val="24"/>
          <w:szCs w:val="24"/>
        </w:rPr>
        <w:t>”</w:t>
      </w:r>
      <w:r w:rsidRPr="00AC62DB">
        <w:rPr>
          <w:rFonts w:ascii="微软雅黑" w:eastAsia="微软雅黑" w:hAnsi="微软雅黑" w:hint="eastAsia"/>
          <w:sz w:val="24"/>
          <w:szCs w:val="24"/>
        </w:rPr>
        <w:t>建模</w:t>
      </w:r>
      <w:r w:rsidRPr="00AC62DB">
        <w:rPr>
          <w:rFonts w:ascii="微软雅黑" w:eastAsia="微软雅黑" w:hAnsi="微软雅黑"/>
          <w:sz w:val="24"/>
          <w:szCs w:val="24"/>
        </w:rPr>
        <w:t>大赛三等奖</w:t>
      </w:r>
      <w:r w:rsidR="00142D4F" w:rsidRPr="00AC62DB">
        <w:rPr>
          <w:rFonts w:ascii="微软雅黑" w:eastAsia="微软雅黑" w:hAnsi="微软雅黑"/>
          <w:sz w:val="24"/>
          <w:szCs w:val="24"/>
        </w:rPr>
        <w:t xml:space="preserve"> </w:t>
      </w:r>
    </w:p>
    <w:p w:rsidR="00B74636" w:rsidRDefault="00B74636" w:rsidP="004A2EBF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技能</w:t>
      </w:r>
    </w:p>
    <w:p w:rsidR="00B74636" w:rsidRDefault="00B74636" w:rsidP="00AC62D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B74636">
        <w:rPr>
          <w:rFonts w:ascii="微软雅黑" w:eastAsia="微软雅黑" w:hAnsi="微软雅黑" w:hint="eastAsia"/>
          <w:sz w:val="24"/>
          <w:szCs w:val="24"/>
        </w:rPr>
        <w:t>编程</w:t>
      </w:r>
      <w:r w:rsidR="00AC62DB">
        <w:rPr>
          <w:rFonts w:ascii="微软雅黑" w:eastAsia="微软雅黑" w:hAnsi="微软雅黑" w:hint="eastAsia"/>
          <w:sz w:val="24"/>
          <w:szCs w:val="24"/>
        </w:rPr>
        <w:t>：</w:t>
      </w:r>
      <w:r w:rsidRPr="00B74636">
        <w:rPr>
          <w:rFonts w:ascii="微软雅黑" w:eastAsia="微软雅黑" w:hAnsi="微软雅黑"/>
          <w:sz w:val="24"/>
          <w:szCs w:val="24"/>
        </w:rPr>
        <w:t>matlab、</w:t>
      </w:r>
      <w:r w:rsidRPr="00B74636">
        <w:rPr>
          <w:rFonts w:ascii="微软雅黑" w:eastAsia="微软雅黑" w:hAnsi="微软雅黑" w:hint="eastAsia"/>
          <w:sz w:val="24"/>
          <w:szCs w:val="24"/>
        </w:rPr>
        <w:t>Fortran、</w:t>
      </w:r>
      <w:r w:rsidRPr="00B74636">
        <w:rPr>
          <w:rFonts w:ascii="微软雅黑" w:eastAsia="微软雅黑" w:hAnsi="微软雅黑"/>
          <w:sz w:val="24"/>
          <w:szCs w:val="24"/>
        </w:rPr>
        <w:t>C</w:t>
      </w:r>
      <w:r w:rsidR="00866221" w:rsidRPr="0086622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866221">
        <w:rPr>
          <w:rFonts w:ascii="微软雅黑" w:eastAsia="微软雅黑" w:hAnsi="微软雅黑" w:hint="eastAsia"/>
          <w:sz w:val="24"/>
          <w:szCs w:val="24"/>
        </w:rPr>
        <w:t>、</w:t>
      </w:r>
      <w:r w:rsidR="00866221" w:rsidRPr="00B74636">
        <w:rPr>
          <w:rFonts w:ascii="微软雅黑" w:eastAsia="微软雅黑" w:hAnsi="微软雅黑" w:hint="eastAsia"/>
          <w:sz w:val="24"/>
          <w:szCs w:val="24"/>
        </w:rPr>
        <w:t>python</w:t>
      </w:r>
    </w:p>
    <w:p w:rsidR="00B74636" w:rsidRDefault="00B74636" w:rsidP="00AC62D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917FE">
        <w:rPr>
          <w:rFonts w:ascii="微软雅黑" w:eastAsia="微软雅黑" w:hAnsi="微软雅黑" w:hint="eastAsia"/>
          <w:sz w:val="24"/>
          <w:szCs w:val="24"/>
        </w:rPr>
        <w:t>证书</w:t>
      </w:r>
      <w:r w:rsidR="00AC62DB">
        <w:rPr>
          <w:rFonts w:ascii="微软雅黑" w:eastAsia="微软雅黑" w:hAnsi="微软雅黑" w:hint="eastAsia"/>
          <w:sz w:val="24"/>
          <w:szCs w:val="24"/>
        </w:rPr>
        <w:t>：</w:t>
      </w:r>
      <w:r w:rsidR="001917FE">
        <w:rPr>
          <w:rFonts w:ascii="微软雅黑" w:eastAsia="微软雅黑" w:hAnsi="微软雅黑" w:hint="eastAsia"/>
          <w:sz w:val="24"/>
          <w:szCs w:val="24"/>
        </w:rPr>
        <w:t>证券</w:t>
      </w:r>
      <w:r w:rsidR="001917FE">
        <w:rPr>
          <w:rFonts w:ascii="微软雅黑" w:eastAsia="微软雅黑" w:hAnsi="微软雅黑"/>
          <w:sz w:val="24"/>
          <w:szCs w:val="24"/>
        </w:rPr>
        <w:t>从业资格</w:t>
      </w:r>
      <w:r w:rsidR="00866221">
        <w:rPr>
          <w:rFonts w:ascii="微软雅黑" w:eastAsia="微软雅黑" w:hAnsi="微软雅黑" w:hint="eastAsia"/>
          <w:sz w:val="24"/>
          <w:szCs w:val="24"/>
        </w:rPr>
        <w:t>、</w:t>
      </w:r>
      <w:r w:rsidR="001917FE">
        <w:rPr>
          <w:rFonts w:ascii="微软雅黑" w:eastAsia="微软雅黑" w:hAnsi="微软雅黑"/>
          <w:sz w:val="24"/>
          <w:szCs w:val="24"/>
        </w:rPr>
        <w:t>基金从业资格、</w:t>
      </w:r>
      <w:r w:rsidR="001917FE">
        <w:rPr>
          <w:rFonts w:ascii="微软雅黑" w:eastAsia="微软雅黑" w:hAnsi="微软雅黑" w:hint="eastAsia"/>
          <w:sz w:val="24"/>
          <w:szCs w:val="24"/>
        </w:rPr>
        <w:t>证券</w:t>
      </w:r>
      <w:r w:rsidR="001917FE">
        <w:rPr>
          <w:rFonts w:ascii="微软雅黑" w:eastAsia="微软雅黑" w:hAnsi="微软雅黑"/>
          <w:sz w:val="24"/>
          <w:szCs w:val="24"/>
        </w:rPr>
        <w:t>分析师资格</w:t>
      </w:r>
    </w:p>
    <w:p w:rsidR="001917FE" w:rsidRDefault="001917FE" w:rsidP="004A2EBF">
      <w:pPr>
        <w:rPr>
          <w:rFonts w:ascii="微软雅黑" w:eastAsia="微软雅黑" w:hAnsi="微软雅黑"/>
          <w:b/>
          <w:sz w:val="24"/>
          <w:szCs w:val="24"/>
        </w:rPr>
      </w:pPr>
      <w:r w:rsidRPr="001917FE">
        <w:rPr>
          <w:rFonts w:ascii="微软雅黑" w:eastAsia="微软雅黑" w:hAnsi="微软雅黑" w:hint="eastAsia"/>
          <w:b/>
          <w:sz w:val="24"/>
          <w:szCs w:val="24"/>
        </w:rPr>
        <w:lastRenderedPageBreak/>
        <w:t>自我</w:t>
      </w:r>
      <w:r w:rsidRPr="001917FE">
        <w:rPr>
          <w:rFonts w:ascii="微软雅黑" w:eastAsia="微软雅黑" w:hAnsi="微软雅黑"/>
          <w:b/>
          <w:sz w:val="24"/>
          <w:szCs w:val="24"/>
        </w:rPr>
        <w:t>评价</w:t>
      </w:r>
    </w:p>
    <w:p w:rsidR="001917FE" w:rsidRDefault="00B91F56" w:rsidP="004A2EB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尚</w:t>
      </w:r>
      <w:r w:rsidR="001917FE" w:rsidRPr="001917FE">
        <w:rPr>
          <w:rFonts w:ascii="微软雅黑" w:eastAsia="微软雅黑" w:hAnsi="微软雅黑" w:hint="eastAsia"/>
          <w:sz w:val="24"/>
          <w:szCs w:val="24"/>
        </w:rPr>
        <w:t>科技</w:t>
      </w:r>
      <w:r w:rsidR="001917FE">
        <w:rPr>
          <w:rFonts w:ascii="微软雅黑" w:eastAsia="微软雅黑" w:hAnsi="微软雅黑" w:hint="eastAsia"/>
          <w:sz w:val="24"/>
          <w:szCs w:val="24"/>
        </w:rPr>
        <w:t>，</w:t>
      </w:r>
      <w:r w:rsidR="002224FE" w:rsidRPr="001917FE">
        <w:rPr>
          <w:rFonts w:ascii="微软雅黑" w:eastAsia="微软雅黑" w:hAnsi="微软雅黑" w:hint="eastAsia"/>
          <w:sz w:val="24"/>
          <w:szCs w:val="24"/>
        </w:rPr>
        <w:t>爱</w:t>
      </w:r>
      <w:r w:rsidR="00866221">
        <w:rPr>
          <w:rFonts w:ascii="微软雅黑" w:eastAsia="微软雅黑" w:hAnsi="微软雅黑" w:hint="eastAsia"/>
          <w:sz w:val="24"/>
          <w:szCs w:val="24"/>
        </w:rPr>
        <w:t>金融</w:t>
      </w:r>
      <w:r w:rsidR="002224FE" w:rsidRPr="001917FE">
        <w:rPr>
          <w:rFonts w:ascii="微软雅黑" w:eastAsia="微软雅黑" w:hAnsi="微软雅黑" w:hint="eastAsia"/>
          <w:sz w:val="24"/>
          <w:szCs w:val="24"/>
        </w:rPr>
        <w:t>，</w:t>
      </w:r>
      <w:r w:rsidR="001917FE">
        <w:rPr>
          <w:rFonts w:ascii="微软雅黑" w:eastAsia="微软雅黑" w:hAnsi="微软雅黑" w:hint="eastAsia"/>
          <w:sz w:val="24"/>
          <w:szCs w:val="24"/>
        </w:rPr>
        <w:t>勤奋</w:t>
      </w:r>
      <w:r w:rsidR="00866221">
        <w:rPr>
          <w:rFonts w:ascii="微软雅黑" w:eastAsia="微软雅黑" w:hAnsi="微软雅黑" w:hint="eastAsia"/>
          <w:sz w:val="24"/>
          <w:szCs w:val="24"/>
        </w:rPr>
        <w:t>，努力</w:t>
      </w:r>
    </w:p>
    <w:p w:rsidR="001917FE" w:rsidRPr="00E6784A" w:rsidRDefault="00E6784A" w:rsidP="004A2EBF">
      <w:pPr>
        <w:rPr>
          <w:rFonts w:ascii="微软雅黑" w:eastAsia="微软雅黑" w:hAnsi="微软雅黑"/>
          <w:b/>
          <w:sz w:val="24"/>
          <w:szCs w:val="24"/>
        </w:rPr>
      </w:pPr>
      <w:r w:rsidRPr="00E6784A">
        <w:rPr>
          <w:rFonts w:ascii="微软雅黑" w:eastAsia="微软雅黑" w:hAnsi="微软雅黑" w:hint="eastAsia"/>
          <w:b/>
          <w:sz w:val="24"/>
          <w:szCs w:val="24"/>
        </w:rPr>
        <w:t>想做的事</w:t>
      </w:r>
      <w:r w:rsidR="001917FE" w:rsidRPr="00E6784A">
        <w:rPr>
          <w:rFonts w:ascii="微软雅黑" w:eastAsia="微软雅黑" w:hAnsi="微软雅黑"/>
          <w:b/>
          <w:sz w:val="24"/>
          <w:szCs w:val="24"/>
        </w:rPr>
        <w:br/>
      </w:r>
      <w:r>
        <w:rPr>
          <w:rFonts w:ascii="微软雅黑" w:eastAsia="微软雅黑" w:hAnsi="微软雅黑" w:hint="eastAsia"/>
          <w:sz w:val="24"/>
          <w:szCs w:val="24"/>
        </w:rPr>
        <w:t>科技</w:t>
      </w:r>
      <w:r>
        <w:rPr>
          <w:rFonts w:ascii="微软雅黑" w:eastAsia="微软雅黑" w:hAnsi="微软雅黑"/>
          <w:sz w:val="24"/>
          <w:szCs w:val="24"/>
        </w:rPr>
        <w:t>改变金融</w:t>
      </w:r>
    </w:p>
    <w:sectPr w:rsidR="001917FE" w:rsidRPr="00E6784A" w:rsidSect="00D8364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5F5" w:rsidRDefault="006765F5" w:rsidP="00D95D02">
      <w:r>
        <w:separator/>
      </w:r>
    </w:p>
  </w:endnote>
  <w:endnote w:type="continuationSeparator" w:id="0">
    <w:p w:rsidR="006765F5" w:rsidRDefault="006765F5" w:rsidP="00D95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5F5" w:rsidRDefault="006765F5" w:rsidP="00D95D02">
      <w:r>
        <w:separator/>
      </w:r>
    </w:p>
  </w:footnote>
  <w:footnote w:type="continuationSeparator" w:id="0">
    <w:p w:rsidR="006765F5" w:rsidRDefault="006765F5" w:rsidP="00D95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62FBB"/>
    <w:multiLevelType w:val="hybridMultilevel"/>
    <w:tmpl w:val="D898E78E"/>
    <w:lvl w:ilvl="0" w:tplc="A9FCDD42">
      <w:start w:val="2016"/>
      <w:numFmt w:val="bullet"/>
      <w:lvlText w:val="•"/>
      <w:lvlJc w:val="left"/>
      <w:pPr>
        <w:ind w:left="204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8C"/>
    <w:rsid w:val="00093F1B"/>
    <w:rsid w:val="000D7B60"/>
    <w:rsid w:val="00142D4F"/>
    <w:rsid w:val="001917FE"/>
    <w:rsid w:val="001F76E0"/>
    <w:rsid w:val="00217002"/>
    <w:rsid w:val="002224FE"/>
    <w:rsid w:val="00276E9F"/>
    <w:rsid w:val="002D6228"/>
    <w:rsid w:val="00397FB6"/>
    <w:rsid w:val="004A2EBF"/>
    <w:rsid w:val="0056564C"/>
    <w:rsid w:val="00577E13"/>
    <w:rsid w:val="005D329B"/>
    <w:rsid w:val="005F680F"/>
    <w:rsid w:val="00674445"/>
    <w:rsid w:val="006765F5"/>
    <w:rsid w:val="006E44DB"/>
    <w:rsid w:val="007D5818"/>
    <w:rsid w:val="00826F75"/>
    <w:rsid w:val="00866221"/>
    <w:rsid w:val="008B3810"/>
    <w:rsid w:val="009228A9"/>
    <w:rsid w:val="009C3DD0"/>
    <w:rsid w:val="00A00B8C"/>
    <w:rsid w:val="00A10280"/>
    <w:rsid w:val="00AC62DB"/>
    <w:rsid w:val="00B74636"/>
    <w:rsid w:val="00B91F56"/>
    <w:rsid w:val="00C15A41"/>
    <w:rsid w:val="00C30BA2"/>
    <w:rsid w:val="00D83647"/>
    <w:rsid w:val="00D95D02"/>
    <w:rsid w:val="00DE6E94"/>
    <w:rsid w:val="00E6784A"/>
    <w:rsid w:val="00EF2268"/>
    <w:rsid w:val="00FA0880"/>
    <w:rsid w:val="00FA346C"/>
    <w:rsid w:val="00FE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C12032-0BFA-4644-A768-A2644F15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D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5D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5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5D02"/>
    <w:rPr>
      <w:sz w:val="18"/>
      <w:szCs w:val="18"/>
    </w:rPr>
  </w:style>
  <w:style w:type="character" w:styleId="a5">
    <w:name w:val="Hyperlink"/>
    <w:basedOn w:val="a0"/>
    <w:uiPriority w:val="99"/>
    <w:unhideWhenUsed/>
    <w:rsid w:val="00D95D0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76E9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8364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3647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6E44D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ufei.pku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wufei</dc:creator>
  <cp:keywords/>
  <dc:description/>
  <cp:lastModifiedBy>wufei</cp:lastModifiedBy>
  <cp:revision>19</cp:revision>
  <cp:lastPrinted>2017-08-11T07:39:00Z</cp:lastPrinted>
  <dcterms:created xsi:type="dcterms:W3CDTF">2017-08-08T02:38:00Z</dcterms:created>
  <dcterms:modified xsi:type="dcterms:W3CDTF">2018-06-16T01:51:00Z</dcterms:modified>
</cp:coreProperties>
</file>