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示例：求最短路径为例说明</w:t>
      </w:r>
    </w:p>
    <w:p>
      <w:r>
        <w:drawing>
          <wp:inline distT="0" distB="0" distL="114300" distR="114300">
            <wp:extent cx="5270500" cy="2525395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5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345180" cy="2480310"/>
            <wp:effectExtent l="0" t="0" r="762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2480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第一轮</w:t>
      </w:r>
      <w:bookmarkStart w:id="0" w:name="_GoBack"/>
      <w:bookmarkEnd w:id="0"/>
      <w:r>
        <w:rPr>
          <w:rFonts w:hint="eastAsia"/>
          <w:lang w:val="en-US" w:eastAsia="zh-CN"/>
        </w:rPr>
        <w:t>循环中，以A(下标为：0)作为中间顶点，距离表和前驱关系更新为：</w:t>
      </w:r>
    </w:p>
    <w:p>
      <w:r>
        <w:drawing>
          <wp:inline distT="0" distB="0" distL="114300" distR="114300">
            <wp:extent cx="5269865" cy="2155825"/>
            <wp:effectExtent l="0" t="0" r="698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5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分析如下：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以A顶点作为中间顶点是，B-&gt;A-&gt;C的距离由N-&gt;9，同理C到B；C-&gt;A-&gt;G的距离由N-&gt;12，同理G到C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更换中间顶点，循环执行操作，直到所有顶点都作为中间顶点更新后，计算结束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C61DD"/>
    <w:multiLevelType w:val="singleLevel"/>
    <w:tmpl w:val="1E7C61DD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E644EC"/>
    <w:rsid w:val="48EC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Office_10.1.0.7643_F1E327BC-269C-435d-A152-05C5408002CA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2019-05-22T13:33:07Z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