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EA" w:rsidRPr="00355AC3" w:rsidRDefault="00B04EEA" w:rsidP="00B04EEA">
      <w:pPr>
        <w:jc w:val="left"/>
        <w:rPr>
          <w:b/>
          <w:sz w:val="36"/>
          <w:szCs w:val="36"/>
        </w:rPr>
      </w:pPr>
      <w:r w:rsidRPr="00355AC3">
        <w:rPr>
          <w:b/>
          <w:sz w:val="36"/>
          <w:szCs w:val="36"/>
        </w:rPr>
        <w:t>附件一</w:t>
      </w:r>
      <w:r w:rsidRPr="00355AC3">
        <w:rPr>
          <w:rFonts w:hint="eastAsia"/>
          <w:b/>
          <w:sz w:val="36"/>
          <w:szCs w:val="36"/>
        </w:rPr>
        <w:t xml:space="preserve">　企业方项目实战计划</w:t>
      </w:r>
    </w:p>
    <w:p w:rsidR="00B04EEA" w:rsidRPr="00355AC3" w:rsidRDefault="00B04EEA" w:rsidP="00B04EEA">
      <w:pPr>
        <w:spacing w:line="360" w:lineRule="auto"/>
        <w:jc w:val="center"/>
        <w:rPr>
          <w:sz w:val="36"/>
          <w:szCs w:val="36"/>
          <w:u w:val="single"/>
        </w:rPr>
      </w:pPr>
      <w:r w:rsidRPr="00355AC3">
        <w:rPr>
          <w:rFonts w:hint="eastAsia"/>
          <w:sz w:val="36"/>
          <w:szCs w:val="36"/>
        </w:rPr>
        <w:t>课程名：</w:t>
      </w:r>
      <w:r w:rsidRPr="00355AC3">
        <w:rPr>
          <w:rFonts w:hint="eastAsia"/>
          <w:b/>
          <w:sz w:val="36"/>
          <w:szCs w:val="36"/>
        </w:rPr>
        <w:t>ＪＡＶＡ开发实训</w:t>
      </w:r>
    </w:p>
    <w:tbl>
      <w:tblPr>
        <w:tblW w:w="0" w:type="auto"/>
        <w:tblInd w:w="78" w:type="dxa"/>
        <w:tblLayout w:type="fixed"/>
        <w:tblLook w:val="04A0"/>
      </w:tblPr>
      <w:tblGrid>
        <w:gridCol w:w="478"/>
        <w:gridCol w:w="1112"/>
        <w:gridCol w:w="2268"/>
        <w:gridCol w:w="567"/>
        <w:gridCol w:w="1984"/>
        <w:gridCol w:w="709"/>
        <w:gridCol w:w="1840"/>
      </w:tblGrid>
      <w:tr w:rsidR="00B04EEA" w:rsidRPr="00DE37FC" w:rsidTr="00D13EA1">
        <w:trPr>
          <w:trHeight w:val="462"/>
          <w:tblHeader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微软雅黑 Light" w:eastAsia="宋体" w:hAnsi="微软雅黑 Light" w:cs="宋体" w:hint="eastAsia"/>
                <w:b/>
                <w:bCs/>
                <w:kern w:val="0"/>
                <w:szCs w:val="21"/>
              </w:rPr>
            </w:pPr>
            <w:r w:rsidRPr="00DE37FC">
              <w:rPr>
                <w:rFonts w:ascii="微软雅黑 Light" w:eastAsia="宋体" w:hAnsi="微软雅黑 Light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微软雅黑 Light" w:eastAsia="宋体" w:hAnsi="微软雅黑 Light" w:cs="宋体" w:hint="eastAsia"/>
                <w:b/>
                <w:bCs/>
                <w:kern w:val="0"/>
                <w:szCs w:val="21"/>
              </w:rPr>
            </w:pPr>
            <w:r w:rsidRPr="00DE37FC">
              <w:rPr>
                <w:rFonts w:ascii="微软雅黑 Light" w:eastAsia="宋体" w:hAnsi="微软雅黑 Light" w:cs="宋体"/>
                <w:b/>
                <w:bCs/>
                <w:kern w:val="0"/>
                <w:szCs w:val="21"/>
              </w:rPr>
              <w:t>专题名称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微软雅黑 Light" w:eastAsia="宋体" w:hAnsi="微软雅黑 Light" w:cs="宋体" w:hint="eastAsia"/>
                <w:b/>
                <w:bCs/>
                <w:kern w:val="0"/>
                <w:szCs w:val="21"/>
              </w:rPr>
            </w:pPr>
            <w:r w:rsidRPr="00DE37FC">
              <w:rPr>
                <w:rFonts w:ascii="微软雅黑 Light" w:eastAsia="宋体" w:hAnsi="微软雅黑 Light" w:cs="宋体"/>
                <w:b/>
                <w:bCs/>
                <w:kern w:val="0"/>
                <w:szCs w:val="21"/>
              </w:rPr>
              <w:t>课程名称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微软雅黑 Light" w:eastAsia="宋体" w:hAnsi="微软雅黑 Light" w:cs="宋体" w:hint="eastAsia"/>
                <w:b/>
                <w:bCs/>
                <w:kern w:val="0"/>
                <w:szCs w:val="21"/>
              </w:rPr>
            </w:pPr>
            <w:r w:rsidRPr="00DE37FC">
              <w:rPr>
                <w:rFonts w:ascii="微软雅黑 Light" w:eastAsia="宋体" w:hAnsi="微软雅黑 Light" w:cs="宋体"/>
                <w:b/>
                <w:bCs/>
                <w:kern w:val="0"/>
                <w:szCs w:val="21"/>
              </w:rPr>
              <w:t>课时数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微软雅黑 Light" w:eastAsia="宋体" w:hAnsi="微软雅黑 Light" w:cs="宋体" w:hint="eastAsia"/>
                <w:b/>
                <w:bCs/>
                <w:kern w:val="0"/>
                <w:szCs w:val="21"/>
              </w:rPr>
            </w:pPr>
            <w:r w:rsidRPr="00DE37FC">
              <w:rPr>
                <w:rFonts w:ascii="微软雅黑 Light" w:eastAsia="宋体" w:hAnsi="微软雅黑 Light" w:cs="宋体"/>
                <w:b/>
                <w:bCs/>
                <w:kern w:val="0"/>
                <w:szCs w:val="21"/>
              </w:rPr>
              <w:t>课程目标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微软雅黑 Light" w:eastAsia="宋体" w:hAnsi="微软雅黑 Light" w:cs="宋体" w:hint="eastAsia"/>
                <w:b/>
                <w:bCs/>
                <w:kern w:val="0"/>
                <w:szCs w:val="21"/>
              </w:rPr>
            </w:pPr>
            <w:r w:rsidRPr="00DE37FC">
              <w:rPr>
                <w:rFonts w:ascii="微软雅黑 Light" w:eastAsia="宋体" w:hAnsi="微软雅黑 Light" w:cs="宋体"/>
                <w:b/>
                <w:bCs/>
                <w:kern w:val="0"/>
                <w:szCs w:val="21"/>
              </w:rPr>
              <w:t>实战内容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微软雅黑 Light" w:eastAsia="宋体" w:hAnsi="微软雅黑 Light" w:cs="宋体" w:hint="eastAsia"/>
                <w:b/>
                <w:bCs/>
                <w:kern w:val="0"/>
                <w:szCs w:val="21"/>
              </w:rPr>
            </w:pPr>
            <w:r w:rsidRPr="00DE37FC">
              <w:rPr>
                <w:rFonts w:ascii="微软雅黑 Light" w:eastAsia="宋体" w:hAnsi="微软雅黑 Light" w:cs="宋体"/>
                <w:b/>
                <w:bCs/>
                <w:kern w:val="0"/>
                <w:szCs w:val="21"/>
              </w:rPr>
              <w:t>实战项目</w:t>
            </w:r>
          </w:p>
        </w:tc>
      </w:tr>
      <w:tr w:rsidR="00B04EEA" w:rsidRPr="00DE37FC" w:rsidTr="00D13EA1">
        <w:trPr>
          <w:trHeight w:val="1174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专题一、Java工程师程序设计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Java语言基础语法和应用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1.熟练编程java控制台及swing程序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2.能够在继承，多态上结合设计模式，对程序有优化的持续能力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3.能够在不运行程序的情况下，能够走读代码，识别程序的Bug,熟练使用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FindBugs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工具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1.猜拳游戏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2.数独游戏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3.棋牌游戏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 xml:space="preserve">1 博客系统  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 xml:space="preserve">项目构架：前台采用了JSP + 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JQuery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 xml:space="preserve"> + JavaScript + Ajax + Struts2.0 + Spring + Hibernate框架。数据库采用的是Oracle。项目后台业务：用户管理、博客文章管理、博客分类。该系统主要使用Tomcat服务器以及Oracle数据库，整体上采用了目前较流行的一种WEB应用程序开源集成框架--SSH框架。</w:t>
            </w: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 CRM客户关系管理系统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该项目采用了Struts2+spring+jdbc框架结构，数据库采用的是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oracle10g,前台采用富客户端技术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jquery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,后台采用了spring的IOC和AOP。该项目业务模块主要有：营销管理、客</w:t>
            </w: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户管理、服务管理、统计报表、基础数据、邮件收发、文档管理和权限管理八个模块。针对该企业不同部门不同岗位的人员，分别设定不同的操作权限，防止技术、财务、销售、客户等机密敏感信息的非法访问，外泄。</w:t>
            </w: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br/>
              <w:t>3 电子商务网站管理系统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该项目采用的技术主要有：struts2，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ajax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等。项目的主要模块有： 1）该系统包括网站首页设计与后台管理； 2）首页采用CSS+DIV页面布局，动态获取数据库数据，完成广告推送，公告新闻等信息实时更新； 3）后台包括对前台数据的更新。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4 人力资源管理系统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权限控制模块，最先要进行数据库表的设计与创建。良好的表结构能够让事务逻辑处理更加高效。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 xml:space="preserve">5论坛管理系统 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本项目主要采用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Servlet+Jsp+JavaBean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的结构。主要分为用户和管理员两个使用 者类型，用户具有注册、登陆、管理个人信息、发表文章等功能。</w:t>
            </w: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6 网上商城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主要分为如下几个功能模块：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1）用户模块：注册、激活、登录、退出。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2）分类模块：查看家具的分类。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3）家具模块：查询所有类型的家具、按照家具类型分类进行查询、查询家具的详细信息。</w:t>
            </w:r>
          </w:p>
        </w:tc>
      </w:tr>
      <w:tr w:rsidR="00B04EEA" w:rsidRPr="00DE37FC" w:rsidTr="00D13EA1">
        <w:trPr>
          <w:trHeight w:val="1270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Java面向对象语言的开发与设计模式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00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Java桌面应用程序UI的设计与开发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077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专题二、Java工程师高级程序设计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Java数据存储技术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1.熟练编程基于文件存储的Java应用程序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2.能够在并发和安全性上有相应的处理能力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3.能够编程网络应用程序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1.ATM取款机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2.即时聊天系统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36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Java文件和流操作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77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Java网络编程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26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Java多线程应用与处理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435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专题三、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Java&amp;mysql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|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oracle数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mysql|oracle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数据库安装与配置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1.熟练在三层架构上开发动态存储的应用程序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2.能够在大数据，高性能的要求上，突破无缝切换数据库的开发和设计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3.熟悉分布式数据库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4.了解数据库运维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5.熟悉数据库存储过程的开发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6.了解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nosql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数据库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1.数字化教务管理系统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2.数字化新生入学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管理系统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412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据库实战设计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mysql|oracle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数据库应用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334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10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mysql|oracle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数据库DDL语言，DML语言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48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11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 xml:space="preserve">oracle数据库PL-SQL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077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mysql|oracle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数据库存储过程，函数，触发器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23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Java操作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mysql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数据库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035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Java操作oracle数据库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33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专题四、Java反射&amp;XML工程师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数据交换实战设计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xml语言标准及设计，开发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1.熟练大型应用程序的国际化和配置能力，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数据交换的标准技术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2.能够初步设计企业级应用程序的能力。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1.代码生成器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2.RSS新闻阅读器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59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DOM,SAX,JDOM,DOM4J,PULL创建与解析xml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23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java动态语言反射API与XML结合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437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专题五、Java客户端工程师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程序实战设计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html语法及常用标签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1.熟练静态客户端编程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2.熟悉脚本DOM编程技术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3.熟悉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js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面向对象编程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1.网页游戏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2.网络动画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401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div+css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常用语法及应用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31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20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javascript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脚本语言编程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61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21</w:t>
            </w:r>
          </w:p>
        </w:tc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专题六、Java富客户端程序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实战设计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Ajax语法及编程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1.熟练掌握富客户端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2.熟悉下一代页面UI技术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1.消息推送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2.魔幻表格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19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Jquery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语法及编程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57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dwr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语法及编程</w:t>
            </w:r>
          </w:p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30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专题七、Java服务器端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技术实战设计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 server page编程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1.熟练掌握Java Web程序开发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2.理解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HTTPServlet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的生命周期，掌握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ServletAPI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3.掌握JSP页面的执行过程和JSP页面的构成元素及JSP语法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4.掌握JSP 9个内置对象及使用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5.掌握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JavaBean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和JSP标准动作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6.掌握JSTL语言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7.掌握过滤器的作用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8.掌握监听器的作用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1.mvc企业级架构的设计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2.CRM客户关系管理系统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31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JSP语法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33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Servlet,Filter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 xml:space="preserve"> Listener编程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49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JSP内置对象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65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JavaBean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技术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411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JSP实用组件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11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30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JSP数据库应用开发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41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31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Jstl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和标准动作，自定义标签和El表达式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30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专题八、Java企业级项目实战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struts1.2/2.0框架编程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1.熟练掌握MVC框架的企业级开发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熟练掌握企业级框架的搭建以及开发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熟悉spring事务处理机制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2.熟练掌握数据库面向对象的开发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4.熟练掌握软件大型化解耦合，多视图技术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了解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linux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安装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熟悉在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linux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上搭建企业级web服务器</w:t>
            </w: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</w:p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6.熟练掌握maven生成环境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7.熟练掌握配置库的开发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掌握权限控制的开发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掌握报表的生成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掌握大型分布式系统的开发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8.前端，服务器端，数据库端技术的集成开发与联调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1.教务权限管理系统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2.业务报表系统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3.电子商务系统</w:t>
            </w: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Pr="003D3E98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4.分布式服务系统</w:t>
            </w: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5.电信业务权限控制系统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62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hibernate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19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mybaits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编程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35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B04EEA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35</w:t>
            </w:r>
          </w:p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spring IOC原理及编程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37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spring AOP原理及编程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39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spring编程式事务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37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spring声明式事务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71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spring隔离级别与事务传播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43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40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spring  MVC编程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31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41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REST风格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17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42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spring,mybatis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整合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33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43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linux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介绍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49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44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maven介绍与使用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22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45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eclipse中使用maven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73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46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SVN配置库环境搭建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266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47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VSS配置库环境搭建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426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48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基于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dwr+jquery+json+springmvc+spring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br/>
              <w:t>+</w:t>
            </w:r>
            <w:proofErr w:type="spellStart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mybatis</w:t>
            </w:r>
            <w:proofErr w:type="spellEnd"/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全流程项目开发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04EEA" w:rsidRPr="00DE37FC" w:rsidTr="00D13EA1">
        <w:trPr>
          <w:trHeight w:val="1122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49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实训答辩成果展示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EEA" w:rsidRPr="00DE37FC" w:rsidRDefault="00B04EEA" w:rsidP="00D13EA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37FC">
              <w:rPr>
                <w:rFonts w:ascii="宋体" w:eastAsia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EEA" w:rsidRPr="00DE37FC" w:rsidRDefault="00B04EEA" w:rsidP="00D13EA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B04EEA" w:rsidRPr="008C520E" w:rsidRDefault="00B04EEA" w:rsidP="00B04EEA">
      <w:pPr>
        <w:spacing w:line="360" w:lineRule="auto"/>
        <w:rPr>
          <w:sz w:val="24"/>
          <w:szCs w:val="24"/>
          <w:u w:val="single"/>
        </w:rPr>
      </w:pPr>
    </w:p>
    <w:p w:rsidR="00F65A6B" w:rsidRDefault="00F65A6B"/>
    <w:sectPr w:rsidR="00F65A6B" w:rsidSect="003D3E98">
      <w:headerReference w:type="default" r:id="rId4"/>
      <w:footerReference w:type="default" r:id="rId5"/>
      <w:pgSz w:w="11906" w:h="16838"/>
      <w:pgMar w:top="1558" w:right="1286" w:bottom="1702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 Light">
    <w:altName w:val="黑体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3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82"/>
      <w:gridCol w:w="7854"/>
    </w:tblGrid>
    <w:tr w:rsidR="00EC24C1" w:rsidTr="00DA37F3">
      <w:tc>
        <w:tcPr>
          <w:tcW w:w="682" w:type="dxa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EC24C1" w:rsidRDefault="00B04EEA">
          <w:pPr>
            <w:pStyle w:val="a3"/>
            <w:jc w:val="right"/>
            <w:rPr>
              <w:b/>
              <w:color w:val="CCE8CF" w:themeColor="background1"/>
            </w:rPr>
          </w:pPr>
          <w:r w:rsidRPr="0054635E">
            <w:fldChar w:fldCharType="begin"/>
          </w:r>
          <w:r>
            <w:instrText xml:space="preserve"> PAGE   \* MERGEFORMAT </w:instrText>
          </w:r>
          <w:r w:rsidRPr="0054635E">
            <w:fldChar w:fldCharType="separate"/>
          </w:r>
          <w:r w:rsidRPr="00B04EEA">
            <w:rPr>
              <w:noProof/>
              <w:color w:val="CCE8CF" w:themeColor="background1"/>
              <w:lang w:val="zh-CN"/>
            </w:rPr>
            <w:t>4</w:t>
          </w:r>
          <w:r>
            <w:rPr>
              <w:color w:val="CCE8CF" w:themeColor="background1"/>
              <w:lang w:val="zh-CN"/>
            </w:rPr>
            <w:fldChar w:fldCharType="end"/>
          </w:r>
        </w:p>
      </w:tc>
      <w:tc>
        <w:tcPr>
          <w:tcW w:w="7854" w:type="dxa"/>
          <w:tcBorders>
            <w:top w:val="single" w:sz="4" w:space="0" w:color="auto"/>
          </w:tcBorders>
        </w:tcPr>
        <w:p w:rsidR="00EC24C1" w:rsidRDefault="00B04EEA">
          <w:pPr>
            <w:pStyle w:val="a3"/>
          </w:pPr>
          <w:r>
            <w:rPr>
              <w:rFonts w:hint="eastAsia"/>
            </w:rPr>
            <w:t>地址：南京市雨花区小行路</w:t>
          </w:r>
          <w:r>
            <w:rPr>
              <w:rFonts w:hint="eastAsia"/>
            </w:rPr>
            <w:t>6</w:t>
          </w:r>
          <w:r>
            <w:rPr>
              <w:rFonts w:hint="eastAsia"/>
            </w:rPr>
            <w:t>号创Ｅ梦工场</w:t>
          </w:r>
          <w:r>
            <w:rPr>
              <w:rFonts w:hint="eastAsia"/>
            </w:rPr>
            <w:t>2</w:t>
          </w:r>
          <w:r>
            <w:rPr>
              <w:rFonts w:hint="eastAsia"/>
            </w:rPr>
            <w:t>栋　　　　　　　　　　　　网址：</w:t>
          </w:r>
          <w:r>
            <w:rPr>
              <w:rFonts w:hint="eastAsia"/>
            </w:rPr>
            <w:t>www.hxzynj.cn</w:t>
          </w:r>
        </w:p>
      </w:tc>
    </w:tr>
  </w:tbl>
  <w:p w:rsidR="00EC24C1" w:rsidRDefault="00B04EEA">
    <w:pPr>
      <w:pStyle w:val="a3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C1" w:rsidRDefault="00B04EEA" w:rsidP="00E96F92">
    <w:pPr>
      <w:pStyle w:val="a4"/>
      <w:tabs>
        <w:tab w:val="left" w:pos="2220"/>
        <w:tab w:val="left" w:pos="3180"/>
      </w:tabs>
      <w:jc w:val="left"/>
    </w:pPr>
    <w:r>
      <w:rPr>
        <w:rFonts w:hint="eastAsia"/>
        <w:noProof/>
      </w:rPr>
      <w:drawing>
        <wp:inline distT="0" distB="0" distL="0" distR="0">
          <wp:extent cx="1662968" cy="144000"/>
          <wp:effectExtent l="0" t="0" r="0" b="8890"/>
          <wp:docPr id="2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2968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4EEA"/>
    <w:rsid w:val="00097560"/>
    <w:rsid w:val="006E4497"/>
    <w:rsid w:val="00B04EEA"/>
    <w:rsid w:val="00F6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E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04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B04E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B04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B04E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4E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4E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488</Words>
  <Characters>2786</Characters>
  <Application>Microsoft Office Word</Application>
  <DocSecurity>0</DocSecurity>
  <Lines>23</Lines>
  <Paragraphs>6</Paragraphs>
  <ScaleCrop>false</ScaleCrop>
  <Company>Microsoft</Company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djj</dc:creator>
  <cp:lastModifiedBy>djj</cp:lastModifiedBy>
  <cp:revision>1</cp:revision>
  <dcterms:created xsi:type="dcterms:W3CDTF">2017-05-12T02:36:00Z</dcterms:created>
  <dcterms:modified xsi:type="dcterms:W3CDTF">2017-05-12T02:36:00Z</dcterms:modified>
</cp:coreProperties>
</file>