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cs="宋体"/>
          <w:b w:val="0"/>
          <w:bCs w:val="0"/>
        </w:rPr>
      </w:pPr>
      <w:bookmarkStart w:id="0" w:name="_Toc18808"/>
      <w:bookmarkStart w:id="1" w:name="_Toc502229678"/>
      <w:r>
        <w:rPr>
          <w:rFonts w:hint="eastAsia" w:ascii="宋体" w:hAnsi="宋体" w:cs="宋体"/>
          <w:b w:val="0"/>
          <w:bCs w:val="0"/>
        </w:rPr>
        <w:t>功能模块图</w:t>
      </w:r>
      <w:bookmarkEnd w:id="0"/>
      <w:bookmarkEnd w:id="1"/>
    </w:p>
    <w:p>
      <w:pPr>
        <w:spacing w:line="360" w:lineRule="auto"/>
      </w:pPr>
      <w:r>
        <w:drawing>
          <wp:inline distT="0" distB="0" distL="114300" distR="114300">
            <wp:extent cx="5273675" cy="31038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功能模块图</w:t>
      </w:r>
    </w:p>
    <w:p>
      <w:pPr>
        <w:pStyle w:val="2"/>
        <w:spacing w:line="360" w:lineRule="auto"/>
        <w:rPr>
          <w:rFonts w:hint="eastAsia" w:ascii="宋体" w:hAnsi="宋体" w:cs="宋体"/>
          <w:b w:val="0"/>
          <w:bCs w:val="0"/>
          <w:lang w:val="en-US" w:eastAsia="zh-CN"/>
        </w:rPr>
      </w:pPr>
      <w:bookmarkStart w:id="2" w:name="_Toc5467"/>
      <w:bookmarkStart w:id="3" w:name="_Toc502229680"/>
      <w:bookmarkStart w:id="4" w:name="_Toc502229679"/>
    </w:p>
    <w:p>
      <w:pPr>
        <w:pStyle w:val="2"/>
        <w:spacing w:line="360" w:lineRule="auto"/>
        <w:rPr>
          <w:rFonts w:hint="eastAsia" w:ascii="宋体" w:hAnsi="宋体" w:cs="宋体"/>
          <w:b w:val="0"/>
          <w:bCs w:val="0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2.</w:t>
      </w:r>
      <w:r>
        <w:rPr>
          <w:rFonts w:hint="eastAsia" w:ascii="宋体" w:hAnsi="宋体" w:cs="宋体"/>
          <w:b w:val="0"/>
          <w:bCs w:val="0"/>
        </w:rPr>
        <w:t xml:space="preserve"> E-R实体关系图</w:t>
      </w:r>
      <w:bookmarkEnd w:id="2"/>
      <w:bookmarkEnd w:id="3"/>
    </w:p>
    <w:p>
      <w:pPr>
        <w:spacing w:line="360" w:lineRule="auto"/>
        <w:jc w:val="center"/>
      </w:pPr>
      <w:r>
        <w:drawing>
          <wp:inline distT="0" distB="0" distL="114300" distR="114300">
            <wp:extent cx="5272405" cy="2748915"/>
            <wp:effectExtent l="0" t="0" r="10795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/>
        </w:rPr>
        <w:t>E-R实体流程图</w:t>
      </w:r>
    </w:p>
    <w:p>
      <w:pPr>
        <w:pStyle w:val="2"/>
        <w:spacing w:line="360" w:lineRule="auto"/>
        <w:rPr>
          <w:rFonts w:hint="eastAsia" w:ascii="宋体" w:hAnsi="宋体" w:cs="宋体"/>
          <w:b w:val="0"/>
          <w:bCs w:val="0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3.</w:t>
      </w:r>
      <w:r>
        <w:rPr>
          <w:rFonts w:hint="eastAsia" w:ascii="宋体" w:hAnsi="宋体" w:cs="宋体"/>
          <w:b w:val="0"/>
          <w:bCs w:val="0"/>
        </w:rPr>
        <w:t xml:space="preserve"> 数据流图</w:t>
      </w:r>
      <w:bookmarkEnd w:id="4"/>
    </w:p>
    <w:p>
      <w:pPr>
        <w:rPr>
          <w:rFonts w:hint="eastAsia" w:ascii="宋体" w:hAnsi="宋体" w:cs="宋体"/>
          <w:b w:val="0"/>
          <w:bCs w:val="0"/>
        </w:rPr>
      </w:pPr>
    </w:p>
    <w:p>
      <w:pPr>
        <w:rPr>
          <w:rFonts w:hint="eastAsia" w:ascii="宋体" w:hAnsi="宋体" w:cs="宋体"/>
          <w:b w:val="0"/>
          <w:bCs w:val="0"/>
        </w:rPr>
      </w:pPr>
      <w:bookmarkStart w:id="5" w:name="_GoBack"/>
      <w:bookmarkEnd w:id="5"/>
    </w:p>
    <w:p>
      <w:pPr>
        <w:rPr>
          <w:rFonts w:hint="eastAsia"/>
        </w:rPr>
      </w:pPr>
    </w:p>
    <w:p>
      <w:pPr>
        <w:spacing w:line="360" w:lineRule="auto"/>
      </w:pPr>
      <w:r>
        <w:drawing>
          <wp:inline distT="0" distB="0" distL="114300" distR="114300">
            <wp:extent cx="5270500" cy="31826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69865" cy="1635760"/>
            <wp:effectExtent l="0" t="0" r="63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spacing w:line="360" w:lineRule="auto"/>
        <w:ind w:left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总流程图</w:t>
      </w:r>
    </w:p>
    <w:p>
      <w:pPr>
        <w:rPr>
          <w:rFonts w:hint="eastAsia" w:ascii="宋体" w:hAnsi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cs="宋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4310" cy="6325235"/>
            <wp:effectExtent l="0" t="0" r="8890" b="12065"/>
            <wp:docPr id="5" name="图片 5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358005"/>
            <wp:effectExtent l="0" t="0" r="635" b="1079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line="360" w:lineRule="auto"/>
        <w:ind w:left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主题层定义图</w:t>
      </w:r>
      <w:r>
        <w:rPr>
          <w:rFonts w:hint="eastAsia" w:ascii="宋体" w:hAnsi="宋体" w:cs="宋体"/>
          <w:b w:val="0"/>
          <w:bCs w:val="0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604520</wp:posOffset>
            </wp:positionV>
            <wp:extent cx="5263515" cy="2479675"/>
            <wp:effectExtent l="0" t="0" r="6985" b="9525"/>
            <wp:wrapTight wrapText="bothSides">
              <wp:wrapPolygon>
                <wp:start x="0" y="0"/>
                <wp:lineTo x="0" y="21462"/>
                <wp:lineTo x="21524" y="21462"/>
                <wp:lineTo x="21524" y="0"/>
                <wp:lineTo x="0" y="0"/>
              </wp:wrapPolygon>
            </wp:wrapTight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49500" cy="3232150"/>
            <wp:effectExtent l="0" t="0" r="0" b="635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519805"/>
            <wp:effectExtent l="0" t="0" r="9525" b="1079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13F5"/>
    <w:multiLevelType w:val="singleLevel"/>
    <w:tmpl w:val="5A4713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724DA"/>
    <w:multiLevelType w:val="singleLevel"/>
    <w:tmpl w:val="5A4724D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C4C22"/>
    <w:rsid w:val="048B63B1"/>
    <w:rsid w:val="209C4C22"/>
    <w:rsid w:val="4CE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2017-12-30T04:15:00Z</dcterms:created>
  <dc:creator>陈霖</dc:creator>
  <cp:lastModifiedBy>陈霖</cp:lastModifiedBy>
  <dcterms:modified xsi:type="dcterms:W3CDTF">2017-12-30T10:59:02Z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