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560" w:firstLineChars="200"/>
      </w:pPr>
      <w:bookmarkStart w:id="2" w:name="_GoBack"/>
      <w:bookmarkStart w:id="0" w:name="_Toc446667969"/>
      <w:bookmarkStart w:id="1" w:name="_Toc467132922"/>
      <w:r>
        <w:rPr>
          <w:rFonts w:hint="eastAsia"/>
        </w:rPr>
        <w:t>上传下载功能</w:t>
      </w:r>
      <w:bookmarkEnd w:id="2"/>
      <w:bookmarkEnd w:id="0"/>
      <w:bookmarkEnd w:id="1"/>
    </w:p>
    <w:p>
      <w:pPr>
        <w:spacing w:line="400" w:lineRule="exact"/>
        <w:ind w:firstLine="480" w:firstLineChars="200"/>
        <w:rPr>
          <w:sz w:val="24"/>
        </w:rPr>
      </w:pPr>
      <w:r>
        <w:rPr>
          <w:rFonts w:hint="eastAsia"/>
          <w:sz w:val="24"/>
        </w:rPr>
        <w:t>上传下载功能讲述了用户对青协志愿活动内容和安排的上传下载操作流程，见表2.11。</w:t>
      </w:r>
    </w:p>
    <w:p>
      <w:pPr>
        <w:pStyle w:val="13"/>
      </w:pPr>
      <w:r>
        <w:rPr>
          <w:rFonts w:hint="eastAsia"/>
        </w:rPr>
        <w:t>表2.11修改密码功能表</w:t>
      </w:r>
    </w:p>
    <w:tbl>
      <w:tblPr>
        <w:tblStyle w:val="7"/>
        <w:tblW w:w="111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3"/>
        <w:gridCol w:w="323"/>
        <w:gridCol w:w="1231"/>
        <w:gridCol w:w="814"/>
        <w:gridCol w:w="1400"/>
        <w:gridCol w:w="579"/>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jc w:val="center"/>
        </w:trPr>
        <w:tc>
          <w:tcPr>
            <w:tcW w:w="1546" w:type="dxa"/>
            <w:gridSpan w:val="2"/>
            <w:shd w:val="clear" w:color="auto" w:fill="D9D9D9"/>
          </w:tcPr>
          <w:p>
            <w:pPr>
              <w:jc w:val="center"/>
              <w:rPr>
                <w:rFonts w:ascii="宋体" w:hAnsi="宋体" w:cs="楷体"/>
                <w:b/>
                <w:szCs w:val="21"/>
              </w:rPr>
            </w:pPr>
            <w:r>
              <w:rPr>
                <w:rFonts w:hint="eastAsia" w:ascii="宋体" w:hAnsi="宋体" w:cs="楷体"/>
                <w:b/>
                <w:szCs w:val="21"/>
              </w:rPr>
              <w:t>功能名称</w:t>
            </w:r>
          </w:p>
        </w:tc>
        <w:tc>
          <w:tcPr>
            <w:tcW w:w="2045" w:type="dxa"/>
            <w:gridSpan w:val="2"/>
            <w:shd w:val="clear" w:color="auto" w:fill="D9D9D9"/>
          </w:tcPr>
          <w:p>
            <w:pPr>
              <w:rPr>
                <w:rFonts w:ascii="楷体" w:hAnsi="楷体" w:eastAsia="楷体" w:cs="楷体"/>
                <w:szCs w:val="21"/>
              </w:rPr>
            </w:pPr>
            <w:r>
              <w:rPr>
                <w:rFonts w:hint="eastAsia"/>
              </w:rPr>
              <w:t>上传下载</w:t>
            </w:r>
          </w:p>
        </w:tc>
        <w:tc>
          <w:tcPr>
            <w:tcW w:w="1400" w:type="dxa"/>
            <w:shd w:val="clear" w:color="auto" w:fill="D9D9D9"/>
          </w:tcPr>
          <w:p>
            <w:pPr>
              <w:jc w:val="center"/>
              <w:rPr>
                <w:rFonts w:ascii="宋体" w:hAnsi="宋体" w:cs="楷体"/>
                <w:b/>
                <w:szCs w:val="21"/>
              </w:rPr>
            </w:pPr>
            <w:r>
              <w:rPr>
                <w:rFonts w:hint="eastAsia" w:ascii="宋体" w:hAnsi="宋体" w:cs="楷体"/>
                <w:b/>
                <w:szCs w:val="21"/>
              </w:rPr>
              <w:t>功能编号</w:t>
            </w:r>
          </w:p>
        </w:tc>
        <w:tc>
          <w:tcPr>
            <w:tcW w:w="6174" w:type="dxa"/>
            <w:gridSpan w:val="2"/>
            <w:shd w:val="clear" w:color="auto" w:fill="D9D9D9"/>
          </w:tcPr>
          <w:p>
            <w:pPr>
              <w:rPr>
                <w:szCs w:val="21"/>
              </w:rPr>
            </w:pPr>
            <w:r>
              <w:rPr>
                <w:rFonts w:hint="eastAsia"/>
                <w:szCs w:val="21"/>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1546" w:type="dxa"/>
            <w:gridSpan w:val="2"/>
          </w:tcPr>
          <w:p>
            <w:pPr>
              <w:jc w:val="center"/>
              <w:rPr>
                <w:rFonts w:ascii="宋体" w:hAnsi="宋体" w:cs="楷体"/>
                <w:b/>
                <w:szCs w:val="21"/>
              </w:rPr>
            </w:pPr>
            <w:r>
              <w:rPr>
                <w:rFonts w:hint="eastAsia" w:ascii="宋体" w:hAnsi="宋体" w:cs="楷体"/>
                <w:b/>
                <w:szCs w:val="21"/>
              </w:rPr>
              <w:t>功能描述</w:t>
            </w:r>
          </w:p>
        </w:tc>
        <w:tc>
          <w:tcPr>
            <w:tcW w:w="9619" w:type="dxa"/>
            <w:gridSpan w:val="5"/>
          </w:tcPr>
          <w:p>
            <w:pPr>
              <w:rPr>
                <w:szCs w:val="21"/>
              </w:rPr>
            </w:pPr>
            <w:r>
              <w:rPr>
                <w:rFonts w:hint="eastAsia"/>
                <w:szCs w:val="21"/>
              </w:rPr>
              <w:t>用户对青协志愿活动内容和安排的上传下载。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7" w:hRule="atLeast"/>
          <w:jc w:val="center"/>
        </w:trPr>
        <w:tc>
          <w:tcPr>
            <w:tcW w:w="2777" w:type="dxa"/>
            <w:gridSpan w:val="3"/>
          </w:tcPr>
          <w:p>
            <w:pPr>
              <w:rPr>
                <w:rFonts w:ascii="宋体" w:hAnsi="宋体" w:cs="楷体"/>
                <w:b/>
                <w:sz w:val="20"/>
              </w:rPr>
            </w:pPr>
            <w:r>
              <w:rPr>
                <w:rFonts w:hint="eastAsia" w:ascii="宋体" w:hAnsi="宋体" w:cs="楷体"/>
                <w:b/>
                <w:szCs w:val="21"/>
              </w:rPr>
              <w:t>操作流程：</w:t>
            </w:r>
          </w:p>
          <w:p>
            <w:pPr>
              <w:rPr>
                <w:szCs w:val="21"/>
              </w:rPr>
            </w:pPr>
            <w:r>
              <w:rPr>
                <w:rFonts w:hint="eastAsia"/>
                <w:szCs w:val="21"/>
              </w:rPr>
              <w:t>1、用户在登录界面中点击上传或下载按钮</w:t>
            </w:r>
          </w:p>
          <w:p>
            <w:pPr>
              <w:rPr>
                <w:rFonts w:hint="eastAsia"/>
                <w:szCs w:val="21"/>
                <w:lang w:val="en-US" w:eastAsia="zh-CN"/>
              </w:rPr>
            </w:pPr>
            <w:r>
              <w:rPr>
                <w:rFonts w:hint="eastAsia"/>
                <w:szCs w:val="21"/>
              </w:rPr>
              <w:t>2、进入</w:t>
            </w:r>
            <w:r>
              <w:rPr>
                <w:rFonts w:hint="eastAsia"/>
                <w:szCs w:val="21"/>
                <w:lang w:val="en-US" w:eastAsia="zh-CN"/>
              </w:rPr>
              <w:t>上传或下载</w:t>
            </w:r>
            <w:r>
              <w:rPr>
                <w:rFonts w:hint="eastAsia"/>
                <w:szCs w:val="21"/>
              </w:rPr>
              <w:t>页面后，</w:t>
            </w:r>
            <w:r>
              <w:rPr>
                <w:rFonts w:hint="eastAsia"/>
                <w:szCs w:val="21"/>
                <w:lang w:val="en-US" w:eastAsia="zh-CN"/>
              </w:rPr>
              <w:t>查找所需文件或上传文件</w:t>
            </w:r>
          </w:p>
          <w:p>
            <w:pPr>
              <w:rPr>
                <w:rFonts w:hint="eastAsia"/>
                <w:szCs w:val="21"/>
                <w:lang w:val="en-US" w:eastAsia="zh-CN"/>
              </w:rPr>
            </w:pPr>
            <w:r>
              <w:rPr>
                <w:rFonts w:hint="eastAsia"/>
                <w:szCs w:val="21"/>
              </w:rPr>
              <w:t>3、</w:t>
            </w:r>
            <w:r>
              <w:rPr>
                <w:rFonts w:hint="eastAsia"/>
                <w:szCs w:val="21"/>
                <w:lang w:val="en-US" w:eastAsia="zh-CN"/>
              </w:rPr>
              <w:t>填写和审核关键词</w:t>
            </w:r>
          </w:p>
          <w:p>
            <w:pPr>
              <w:rPr>
                <w:szCs w:val="21"/>
              </w:rPr>
            </w:pPr>
            <w:r>
              <w:rPr>
                <w:rFonts w:hint="eastAsia"/>
                <w:szCs w:val="21"/>
              </w:rPr>
              <w:t>4、</w:t>
            </w:r>
            <w:r>
              <w:rPr>
                <w:rFonts w:hint="eastAsia"/>
                <w:szCs w:val="21"/>
                <w:lang w:val="en-US" w:eastAsia="zh-CN"/>
              </w:rPr>
              <w:t>提交给管理员审核</w:t>
            </w:r>
          </w:p>
          <w:p>
            <w:pPr>
              <w:rPr>
                <w:szCs w:val="21"/>
              </w:rPr>
            </w:pPr>
            <w:r>
              <w:rPr>
                <w:rFonts w:hint="eastAsia"/>
                <w:szCs w:val="21"/>
              </w:rPr>
              <w:t>5、</w:t>
            </w:r>
            <w:r>
              <w:rPr>
                <w:rFonts w:hint="eastAsia"/>
                <w:szCs w:val="21"/>
                <w:lang w:val="en-US" w:eastAsia="zh-CN"/>
              </w:rPr>
              <w:t>点击确认按钮</w:t>
            </w:r>
          </w:p>
          <w:p>
            <w:pPr>
              <w:rPr>
                <w:szCs w:val="21"/>
              </w:rPr>
            </w:pPr>
            <w:r>
              <w:rPr>
                <w:rFonts w:hint="eastAsia"/>
                <w:szCs w:val="21"/>
              </w:rPr>
              <w:t>6.1 如果</w:t>
            </w:r>
            <w:r>
              <w:rPr>
                <w:rFonts w:hint="eastAsia"/>
                <w:szCs w:val="21"/>
                <w:lang w:val="en-US" w:eastAsia="zh-CN"/>
              </w:rPr>
              <w:t>审核</w:t>
            </w:r>
            <w:r>
              <w:rPr>
                <w:rFonts w:hint="eastAsia"/>
                <w:szCs w:val="21"/>
              </w:rPr>
              <w:t>成功则提示成功。</w:t>
            </w:r>
          </w:p>
          <w:p>
            <w:pPr>
              <w:rPr>
                <w:rFonts w:ascii="楷体" w:hAnsi="楷体" w:eastAsia="楷体" w:cs="楷体"/>
                <w:sz w:val="20"/>
              </w:rPr>
            </w:pPr>
            <w:r>
              <w:rPr>
                <w:rFonts w:hint="eastAsia"/>
                <w:szCs w:val="21"/>
              </w:rPr>
              <w:t>6.2 如果</w:t>
            </w:r>
            <w:r>
              <w:rPr>
                <w:rFonts w:hint="eastAsia"/>
                <w:szCs w:val="21"/>
                <w:lang w:val="en-US" w:eastAsia="zh-CN"/>
              </w:rPr>
              <w:t>审核</w:t>
            </w:r>
            <w:r>
              <w:rPr>
                <w:rFonts w:hint="eastAsia"/>
                <w:szCs w:val="21"/>
              </w:rPr>
              <w:t>失败，出现提示框，显示失败信息，并</w:t>
            </w:r>
            <w:r>
              <w:rPr>
                <w:rFonts w:hint="eastAsia"/>
                <w:szCs w:val="21"/>
                <w:lang w:val="en-US" w:eastAsia="zh-CN"/>
              </w:rPr>
              <w:t>提示重新操作</w:t>
            </w:r>
          </w:p>
        </w:tc>
        <w:tc>
          <w:tcPr>
            <w:tcW w:w="2793" w:type="dxa"/>
            <w:gridSpan w:val="3"/>
          </w:tcPr>
          <w:p>
            <w:pPr>
              <w:rPr>
                <w:rFonts w:ascii="宋体" w:hAnsi="宋体" w:cs="楷体"/>
                <w:b/>
                <w:sz w:val="20"/>
              </w:rPr>
            </w:pPr>
            <w:r>
              <w:rPr>
                <w:rFonts w:hint="eastAsia" w:ascii="宋体" w:hAnsi="宋体" w:cs="楷体"/>
                <w:b/>
                <w:szCs w:val="21"/>
              </w:rPr>
              <w:t>业务流程：</w:t>
            </w:r>
          </w:p>
          <w:p>
            <w:pPr>
              <w:rPr>
                <w:szCs w:val="21"/>
              </w:rPr>
            </w:pPr>
            <w:r>
              <w:rPr>
                <w:rFonts w:hint="eastAsia"/>
                <w:szCs w:val="21"/>
              </w:rPr>
              <w:t>1、用户在</w:t>
            </w:r>
            <w:r>
              <w:rPr>
                <w:rFonts w:hint="eastAsia"/>
                <w:szCs w:val="21"/>
                <w:lang w:val="en-US" w:eastAsia="zh-CN"/>
              </w:rPr>
              <w:t>上传下载界面上传或下载所需文件</w:t>
            </w:r>
            <w:r>
              <w:rPr>
                <w:rFonts w:hint="eastAsia"/>
                <w:szCs w:val="21"/>
              </w:rPr>
              <w:t>。</w:t>
            </w:r>
          </w:p>
          <w:p>
            <w:pPr>
              <w:rPr>
                <w:szCs w:val="21"/>
              </w:rPr>
            </w:pPr>
            <w:r>
              <w:rPr>
                <w:rFonts w:hint="eastAsia"/>
                <w:szCs w:val="21"/>
              </w:rPr>
              <w:t>2、后台</w:t>
            </w:r>
            <w:r>
              <w:rPr>
                <w:rFonts w:hint="eastAsia"/>
                <w:szCs w:val="21"/>
                <w:lang w:val="en-US" w:eastAsia="zh-CN"/>
              </w:rPr>
              <w:t>管理员审核</w:t>
            </w:r>
            <w:r>
              <w:rPr>
                <w:rFonts w:hint="eastAsia"/>
                <w:szCs w:val="21"/>
              </w:rPr>
              <w:t>信息并通过提示框，显示返回的处理结果。</w:t>
            </w:r>
          </w:p>
          <w:p>
            <w:pPr>
              <w:rPr>
                <w:rFonts w:ascii="楷体" w:hAnsi="楷体" w:eastAsia="楷体" w:cs="楷体"/>
                <w:sz w:val="20"/>
              </w:rPr>
            </w:pPr>
          </w:p>
        </w:tc>
        <w:tc>
          <w:tcPr>
            <w:tcW w:w="5595" w:type="dxa"/>
            <w:vMerge w:val="restart"/>
          </w:tcPr>
          <w:p>
            <w:pPr>
              <w:rPr>
                <w:rFonts w:ascii="宋体" w:hAnsi="宋体" w:cs="楷体"/>
                <w:b/>
                <w:sz w:val="20"/>
              </w:rPr>
            </w:pPr>
            <w:r>
              <w:rPr>
                <w:rFonts w:hint="eastAsia" w:ascii="宋体" w:hAnsi="宋体" w:cs="楷体"/>
                <w:b/>
                <w:szCs w:val="21"/>
              </w:rPr>
              <w:t>流程图：</w:t>
            </w:r>
          </w:p>
          <w:p>
            <w:pPr>
              <w:widowControl/>
              <w:jc w:val="center"/>
              <w:rPr>
                <w:sz w:val="24"/>
              </w:rPr>
            </w:pPr>
            <w:r>
              <w:drawing>
                <wp:inline distT="0" distB="0" distL="0" distR="0">
                  <wp:extent cx="3429000" cy="5819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29000" cy="58197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jc w:val="center"/>
        </w:trPr>
        <w:tc>
          <w:tcPr>
            <w:tcW w:w="1223" w:type="dxa"/>
          </w:tcPr>
          <w:p>
            <w:pPr>
              <w:rPr>
                <w:rFonts w:ascii="宋体" w:hAnsi="宋体" w:cs="楷体"/>
                <w:b/>
                <w:szCs w:val="21"/>
              </w:rPr>
            </w:pPr>
            <w:r>
              <w:rPr>
                <w:rFonts w:hint="eastAsia" w:ascii="宋体" w:hAnsi="宋体" w:cs="楷体"/>
                <w:b/>
                <w:szCs w:val="21"/>
              </w:rPr>
              <w:t>页面输入</w:t>
            </w:r>
          </w:p>
        </w:tc>
        <w:tc>
          <w:tcPr>
            <w:tcW w:w="4347" w:type="dxa"/>
            <w:gridSpan w:val="5"/>
          </w:tcPr>
          <w:p>
            <w:pPr>
              <w:rPr>
                <w:szCs w:val="21"/>
              </w:rPr>
            </w:pPr>
            <w:r>
              <w:rPr>
                <w:rFonts w:hint="eastAsia"/>
                <w:szCs w:val="21"/>
              </w:rPr>
              <w:t>必须输入：</w:t>
            </w:r>
            <w:r>
              <w:rPr>
                <w:rFonts w:hint="eastAsia"/>
                <w:szCs w:val="21"/>
                <w:lang w:val="en-US" w:eastAsia="zh-CN"/>
              </w:rPr>
              <w:t>标题关键词</w:t>
            </w:r>
          </w:p>
        </w:tc>
        <w:tc>
          <w:tcPr>
            <w:tcW w:w="5595" w:type="dxa"/>
            <w:vMerge w:val="continue"/>
          </w:tcPr>
          <w:p>
            <w:pPr>
              <w:rPr>
                <w:rFonts w:ascii="楷体" w:hAnsi="楷体" w:eastAsia="楷体" w:cs="楷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1223" w:type="dxa"/>
          </w:tcPr>
          <w:p>
            <w:pPr>
              <w:rPr>
                <w:rFonts w:ascii="宋体" w:hAnsi="宋体" w:cs="楷体"/>
                <w:b/>
                <w:szCs w:val="21"/>
              </w:rPr>
            </w:pPr>
            <w:r>
              <w:rPr>
                <w:rFonts w:hint="eastAsia" w:ascii="宋体" w:hAnsi="宋体" w:cs="楷体"/>
                <w:b/>
                <w:szCs w:val="21"/>
              </w:rPr>
              <w:t>页面输出</w:t>
            </w:r>
          </w:p>
        </w:tc>
        <w:tc>
          <w:tcPr>
            <w:tcW w:w="4347" w:type="dxa"/>
            <w:gridSpan w:val="5"/>
          </w:tcPr>
          <w:p>
            <w:pPr>
              <w:rPr>
                <w:szCs w:val="21"/>
              </w:rPr>
            </w:pPr>
            <w:r>
              <w:rPr>
                <w:rFonts w:hint="eastAsia"/>
                <w:szCs w:val="21"/>
                <w:lang w:val="en-US" w:eastAsia="zh-CN"/>
              </w:rPr>
              <w:t>审核</w:t>
            </w:r>
            <w:r>
              <w:rPr>
                <w:rFonts w:hint="eastAsia"/>
                <w:szCs w:val="21"/>
              </w:rPr>
              <w:t>成功、失败提示</w:t>
            </w:r>
          </w:p>
        </w:tc>
        <w:tc>
          <w:tcPr>
            <w:tcW w:w="5595" w:type="dxa"/>
            <w:vMerge w:val="continue"/>
          </w:tcPr>
          <w:p>
            <w:pPr>
              <w:rPr>
                <w:rFonts w:ascii="楷体" w:hAnsi="楷体" w:eastAsia="楷体" w:cs="楷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jc w:val="center"/>
        </w:trPr>
        <w:tc>
          <w:tcPr>
            <w:tcW w:w="1223" w:type="dxa"/>
          </w:tcPr>
          <w:p>
            <w:pPr>
              <w:jc w:val="center"/>
              <w:rPr>
                <w:rFonts w:ascii="宋体" w:hAnsi="宋体" w:cs="楷体"/>
                <w:b/>
                <w:szCs w:val="21"/>
              </w:rPr>
            </w:pPr>
            <w:r>
              <w:rPr>
                <w:rFonts w:hint="eastAsia" w:ascii="宋体" w:hAnsi="宋体" w:cs="楷体"/>
                <w:b/>
                <w:szCs w:val="21"/>
              </w:rPr>
              <w:t>查询条件</w:t>
            </w:r>
          </w:p>
        </w:tc>
        <w:tc>
          <w:tcPr>
            <w:tcW w:w="4347" w:type="dxa"/>
            <w:gridSpan w:val="5"/>
          </w:tcPr>
          <w:p>
            <w:pPr>
              <w:rPr>
                <w:rFonts w:hint="eastAsia" w:eastAsia="宋体"/>
                <w:szCs w:val="21"/>
                <w:lang w:val="en-US" w:eastAsia="zh-CN"/>
              </w:rPr>
            </w:pPr>
            <w:r>
              <w:rPr>
                <w:rFonts w:hint="eastAsia"/>
                <w:szCs w:val="21"/>
                <w:lang w:val="en-US" w:eastAsia="zh-CN"/>
              </w:rPr>
              <w:t>标题关键词</w:t>
            </w:r>
          </w:p>
        </w:tc>
        <w:tc>
          <w:tcPr>
            <w:tcW w:w="5595" w:type="dxa"/>
            <w:vMerge w:val="continue"/>
          </w:tcPr>
          <w:p>
            <w:pPr>
              <w:rPr>
                <w:rFonts w:ascii="楷体" w:hAnsi="楷体" w:eastAsia="楷体" w:cs="楷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jc w:val="center"/>
        </w:trPr>
        <w:tc>
          <w:tcPr>
            <w:tcW w:w="1223" w:type="dxa"/>
          </w:tcPr>
          <w:p>
            <w:pPr>
              <w:jc w:val="center"/>
              <w:rPr>
                <w:rFonts w:ascii="宋体" w:hAnsi="宋体" w:cs="楷体"/>
                <w:b/>
                <w:szCs w:val="21"/>
              </w:rPr>
            </w:pPr>
            <w:r>
              <w:rPr>
                <w:rFonts w:hint="eastAsia" w:ascii="宋体" w:hAnsi="宋体" w:cs="楷体"/>
                <w:b/>
                <w:szCs w:val="21"/>
              </w:rPr>
              <w:t>方法描述</w:t>
            </w:r>
          </w:p>
        </w:tc>
        <w:tc>
          <w:tcPr>
            <w:tcW w:w="4347" w:type="dxa"/>
            <w:gridSpan w:val="5"/>
          </w:tcPr>
          <w:p>
            <w:pPr>
              <w:rPr>
                <w:szCs w:val="21"/>
              </w:rPr>
            </w:pPr>
            <w:r>
              <w:rPr>
                <w:rFonts w:hint="eastAsia"/>
                <w:szCs w:val="21"/>
              </w:rPr>
              <w:t>后台根据用户输入的</w:t>
            </w:r>
            <w:r>
              <w:rPr>
                <w:rFonts w:hint="eastAsia"/>
                <w:szCs w:val="21"/>
                <w:lang w:val="en-US" w:eastAsia="zh-CN"/>
              </w:rPr>
              <w:t>文件名和标题关键词</w:t>
            </w:r>
            <w:r>
              <w:rPr>
                <w:rFonts w:hint="eastAsia"/>
                <w:szCs w:val="21"/>
              </w:rPr>
              <w:t>，进行</w:t>
            </w:r>
            <w:r>
              <w:rPr>
                <w:rFonts w:hint="eastAsia"/>
                <w:szCs w:val="21"/>
                <w:lang w:val="en-US" w:eastAsia="zh-CN"/>
              </w:rPr>
              <w:t>审核</w:t>
            </w:r>
            <w:r>
              <w:rPr>
                <w:rFonts w:hint="eastAsia"/>
                <w:szCs w:val="21"/>
              </w:rPr>
              <w:t>，向前台返回</w:t>
            </w:r>
            <w:r>
              <w:rPr>
                <w:rFonts w:hint="eastAsia"/>
                <w:szCs w:val="21"/>
                <w:lang w:val="en-US" w:eastAsia="zh-CN"/>
              </w:rPr>
              <w:t>审核</w:t>
            </w:r>
            <w:r>
              <w:rPr>
                <w:rFonts w:hint="eastAsia"/>
                <w:szCs w:val="21"/>
              </w:rPr>
              <w:t>结果。</w:t>
            </w:r>
          </w:p>
        </w:tc>
        <w:tc>
          <w:tcPr>
            <w:tcW w:w="5595" w:type="dxa"/>
            <w:vMerge w:val="continue"/>
          </w:tcPr>
          <w:p>
            <w:pPr>
              <w:rPr>
                <w:rFonts w:ascii="楷体" w:hAnsi="楷体" w:eastAsia="楷体" w:cs="楷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1223" w:type="dxa"/>
          </w:tcPr>
          <w:p>
            <w:pPr>
              <w:jc w:val="center"/>
              <w:rPr>
                <w:rFonts w:ascii="宋体" w:hAnsi="宋体" w:cs="楷体"/>
                <w:b/>
                <w:szCs w:val="21"/>
              </w:rPr>
            </w:pPr>
            <w:r>
              <w:rPr>
                <w:rFonts w:hint="eastAsia" w:ascii="宋体" w:hAnsi="宋体" w:cs="楷体"/>
                <w:b/>
                <w:szCs w:val="21"/>
              </w:rPr>
              <w:t>数据库表</w:t>
            </w:r>
          </w:p>
        </w:tc>
        <w:tc>
          <w:tcPr>
            <w:tcW w:w="9942" w:type="dxa"/>
            <w:gridSpan w:val="6"/>
          </w:tcPr>
          <w:p>
            <w:pPr>
              <w:rPr>
                <w:szCs w:val="21"/>
              </w:rPr>
            </w:pPr>
            <w:r>
              <w:rPr>
                <w:rFonts w:hint="eastAsia"/>
                <w:szCs w:val="21"/>
                <w:lang w:val="en-US" w:eastAsia="zh-CN"/>
              </w:rPr>
              <w:t>活动内容安排</w:t>
            </w:r>
            <w:r>
              <w:rPr>
                <w:rFonts w:hint="eastAsia"/>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1223" w:type="dxa"/>
          </w:tcPr>
          <w:p>
            <w:pPr>
              <w:jc w:val="center"/>
              <w:rPr>
                <w:rFonts w:ascii="宋体" w:hAnsi="宋体" w:cs="楷体"/>
                <w:b/>
                <w:szCs w:val="21"/>
              </w:rPr>
            </w:pPr>
            <w:r>
              <w:rPr>
                <w:rFonts w:hint="eastAsia" w:ascii="宋体" w:hAnsi="宋体" w:cs="楷体"/>
                <w:b/>
                <w:szCs w:val="21"/>
              </w:rPr>
              <w:t>表字段</w:t>
            </w:r>
          </w:p>
        </w:tc>
        <w:tc>
          <w:tcPr>
            <w:tcW w:w="9942" w:type="dxa"/>
            <w:gridSpan w:val="6"/>
          </w:tcPr>
          <w:p>
            <w:pPr>
              <w:rPr>
                <w:szCs w:val="21"/>
              </w:rPr>
            </w:pPr>
            <w:r>
              <w:rPr>
                <w:rFonts w:hint="eastAsia"/>
                <w:szCs w:val="21"/>
                <w:lang w:val="en-US" w:eastAsia="zh-CN"/>
              </w:rPr>
              <w:t>标题</w:t>
            </w:r>
            <w:r>
              <w:rPr>
                <w:rFonts w:hint="eastAsia"/>
                <w:szCs w:val="21"/>
              </w:rPr>
              <w:t>，</w:t>
            </w:r>
            <w:r>
              <w:rPr>
                <w:rFonts w:hint="eastAsia"/>
                <w:szCs w:val="21"/>
                <w:lang w:val="en-US" w:eastAsia="zh-CN"/>
              </w:rPr>
              <w:t>文件名</w:t>
            </w:r>
            <w:r>
              <w:rPr>
                <w:rFonts w:hint="eastAsia"/>
                <w:szCs w:val="21"/>
              </w:rPr>
              <w:t>，</w:t>
            </w:r>
            <w:r>
              <w:rPr>
                <w:rFonts w:hint="eastAsia"/>
                <w:szCs w:val="21"/>
                <w:lang w:val="en-US"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223" w:type="dxa"/>
          </w:tcPr>
          <w:p>
            <w:pPr>
              <w:jc w:val="center"/>
              <w:rPr>
                <w:rFonts w:ascii="宋体" w:hAnsi="宋体" w:cs="楷体"/>
                <w:b/>
                <w:szCs w:val="21"/>
              </w:rPr>
            </w:pPr>
            <w:r>
              <w:rPr>
                <w:rFonts w:hint="eastAsia" w:ascii="宋体" w:hAnsi="宋体" w:cs="楷体"/>
                <w:b/>
                <w:szCs w:val="21"/>
              </w:rPr>
              <w:t>对表操作</w:t>
            </w:r>
          </w:p>
        </w:tc>
        <w:tc>
          <w:tcPr>
            <w:tcW w:w="9942" w:type="dxa"/>
            <w:gridSpan w:val="6"/>
          </w:tcPr>
          <w:p>
            <w:pPr>
              <w:rPr>
                <w:szCs w:val="21"/>
              </w:rPr>
            </w:pPr>
            <w:r>
              <w:rPr>
                <w:rFonts w:hint="eastAsia"/>
                <w:szCs w:val="21"/>
              </w:rPr>
              <w:t>后台</w:t>
            </w:r>
            <w:r>
              <w:rPr>
                <w:rFonts w:hint="eastAsia"/>
                <w:szCs w:val="21"/>
                <w:lang w:val="en-US" w:eastAsia="zh-CN"/>
              </w:rPr>
              <w:t>审核标题关键词</w:t>
            </w:r>
            <w:r>
              <w:rPr>
                <w:rFonts w:hint="eastAsia"/>
                <w:szCs w:val="21"/>
              </w:rPr>
              <w:t>，通过后</w:t>
            </w:r>
            <w:r>
              <w:rPr>
                <w:rFonts w:hint="eastAsia"/>
                <w:szCs w:val="21"/>
                <w:lang w:val="en-US" w:eastAsia="zh-CN"/>
              </w:rPr>
              <w:t>台</w:t>
            </w:r>
            <w:r>
              <w:rPr>
                <w:rFonts w:hint="eastAsia"/>
                <w:szCs w:val="21"/>
              </w:rPr>
              <w:t>在</w:t>
            </w:r>
            <w:r>
              <w:rPr>
                <w:rFonts w:hint="eastAsia"/>
                <w:szCs w:val="21"/>
                <w:lang w:val="en-US" w:eastAsia="zh-CN"/>
              </w:rPr>
              <w:t>活动内容安排表中审核标题关键词信息，然后返回结果</w:t>
            </w:r>
            <w:r>
              <w:rPr>
                <w:rFonts w:hint="eastAsia"/>
                <w:szCs w:val="21"/>
              </w:rPr>
              <w:t>。</w:t>
            </w:r>
            <w:r>
              <w:rPr>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jc w:val="center"/>
        </w:trPr>
        <w:tc>
          <w:tcPr>
            <w:tcW w:w="1223" w:type="dxa"/>
          </w:tcPr>
          <w:p>
            <w:pPr>
              <w:jc w:val="center"/>
              <w:rPr>
                <w:rFonts w:ascii="宋体" w:hAnsi="宋体" w:cs="楷体"/>
                <w:b/>
                <w:szCs w:val="21"/>
              </w:rPr>
            </w:pPr>
            <w:r>
              <w:rPr>
                <w:rFonts w:hint="eastAsia" w:ascii="宋体" w:hAnsi="宋体" w:cs="楷体"/>
                <w:b/>
                <w:szCs w:val="21"/>
              </w:rPr>
              <w:t>例外说明</w:t>
            </w:r>
          </w:p>
        </w:tc>
        <w:tc>
          <w:tcPr>
            <w:tcW w:w="9942" w:type="dxa"/>
            <w:gridSpan w:val="6"/>
          </w:tcPr>
          <w:p>
            <w:pPr>
              <w:rPr>
                <w:szCs w:val="21"/>
              </w:rPr>
            </w:pPr>
            <w:r>
              <w:rPr>
                <w:rFonts w:hint="eastAsia"/>
                <w:szCs w:val="21"/>
              </w:rPr>
              <w:t>无</w:t>
            </w:r>
          </w:p>
        </w:tc>
      </w:tr>
    </w:tbl>
    <w:p>
      <w:pPr>
        <w:spacing w:line="400" w:lineRule="exact"/>
        <w:ind w:firstLine="480" w:firstLineChars="200"/>
        <w:rPr>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4AF"/>
    <w:rsid w:val="004964AF"/>
    <w:rsid w:val="00551D67"/>
    <w:rsid w:val="00873DB9"/>
    <w:rsid w:val="00995B80"/>
    <w:rsid w:val="009B16D8"/>
    <w:rsid w:val="1EAC52CD"/>
    <w:rsid w:val="7F3F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character" w:customStyle="1" w:styleId="10">
    <w:name w:val="三级标题 Char"/>
    <w:link w:val="11"/>
    <w:uiPriority w:val="0"/>
    <w:rPr>
      <w:rFonts w:ascii="黑体" w:hAnsi="宋体" w:eastAsia="黑体"/>
      <w:bCs/>
      <w:sz w:val="28"/>
      <w:szCs w:val="28"/>
    </w:rPr>
  </w:style>
  <w:style w:type="paragraph" w:customStyle="1" w:styleId="11">
    <w:name w:val="三级标题"/>
    <w:basedOn w:val="2"/>
    <w:link w:val="10"/>
    <w:qFormat/>
    <w:uiPriority w:val="0"/>
    <w:pPr>
      <w:spacing w:before="0" w:after="0" w:line="360" w:lineRule="auto"/>
    </w:pPr>
    <w:rPr>
      <w:rFonts w:ascii="黑体" w:hAnsi="宋体" w:eastAsia="黑体" w:cstheme="minorBidi"/>
      <w:b w:val="0"/>
      <w:sz w:val="28"/>
      <w:szCs w:val="28"/>
    </w:rPr>
  </w:style>
  <w:style w:type="character" w:customStyle="1" w:styleId="12">
    <w:name w:val="图表标题 Char"/>
    <w:link w:val="13"/>
    <w:uiPriority w:val="0"/>
    <w:rPr>
      <w:rFonts w:ascii="黑体" w:hAnsi="Times New Roman" w:eastAsia="黑体"/>
      <w:sz w:val="18"/>
      <w:szCs w:val="18"/>
    </w:rPr>
  </w:style>
  <w:style w:type="paragraph" w:customStyle="1" w:styleId="13">
    <w:name w:val="图表标题"/>
    <w:basedOn w:val="1"/>
    <w:link w:val="12"/>
    <w:qFormat/>
    <w:uiPriority w:val="0"/>
    <w:pPr>
      <w:jc w:val="center"/>
    </w:pPr>
    <w:rPr>
      <w:rFonts w:ascii="黑体" w:eastAsia="黑体" w:cstheme="minorBidi"/>
      <w:sz w:val="18"/>
      <w:szCs w:val="18"/>
    </w:rPr>
  </w:style>
  <w:style w:type="character" w:customStyle="1" w:styleId="14">
    <w:name w:val="标题 3 Char"/>
    <w:basedOn w:val="6"/>
    <w:link w:val="2"/>
    <w:semiHidden/>
    <w:uiPriority w:val="9"/>
    <w:rPr>
      <w:rFonts w:ascii="Times New Roman" w:hAnsi="Times New Roman" w:eastAsia="宋体" w:cs="Times New Roman"/>
      <w:b/>
      <w:bCs/>
      <w:sz w:val="32"/>
      <w:szCs w:val="32"/>
    </w:rPr>
  </w:style>
  <w:style w:type="character" w:customStyle="1" w:styleId="15">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75</Words>
  <Characters>432</Characters>
  <Lines>3</Lines>
  <Paragraphs>1</Paragraphs>
  <TotalTime>0</TotalTime>
  <ScaleCrop>false</ScaleCrop>
  <LinksUpToDate>false</LinksUpToDate>
  <CharactersWithSpaces>506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2017-12-15T07:59:00Z</dcterms:created>
  <dc:creator>lenovo</dc:creator>
  <cp:lastModifiedBy>me82000860</cp:lastModifiedBy>
  <dcterms:modified xsi:type="dcterms:W3CDTF">2017-12-23T06:08:50Z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