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前景与范围文档</w:t>
      </w:r>
    </w:p>
    <w:p>
      <w:pPr>
        <w:numPr>
          <w:ilvl w:val="0"/>
          <w:numId w:val="0"/>
        </w:numPr>
        <w:ind w:leftChars="0"/>
        <w:rPr>
          <w:rFonts w:hint="eastAsia" w:ascii="微软雅黑" w:hAnsi="微软雅黑" w:eastAsia="微软雅黑" w:cs="微软雅黑"/>
          <w:sz w:val="24"/>
          <w:lang w:val="en-US" w:eastAsia="zh-CN"/>
        </w:rPr>
      </w:pPr>
    </w:p>
    <w:p>
      <w:pPr>
        <w:numPr>
          <w:ilvl w:val="0"/>
          <w:numId w:val="0"/>
        </w:numPr>
        <w:ind w:left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   业务需求</w:t>
      </w:r>
    </w:p>
    <w:p>
      <w:pPr>
        <w:numPr>
          <w:ilvl w:val="0"/>
          <w:numId w:val="0"/>
        </w:numPr>
        <w:ind w:leftChars="0"/>
        <w:rPr>
          <w:rFonts w:ascii="微软雅黑" w:hAnsi="微软雅黑" w:eastAsia="微软雅黑" w:cs="微软雅黑"/>
          <w:sz w:val="24"/>
        </w:rPr>
      </w:pPr>
      <w:r>
        <w:rPr>
          <w:rFonts w:hint="eastAsia" w:ascii="微软雅黑" w:hAnsi="微软雅黑" w:eastAsia="微软雅黑" w:cs="微软雅黑"/>
          <w:sz w:val="24"/>
          <w:lang w:val="en-US" w:eastAsia="zh-CN"/>
        </w:rPr>
        <w:t>1.1 应用背景</w:t>
      </w:r>
    </w:p>
    <w:p>
      <w:pPr>
        <w:numPr>
          <w:ilvl w:val="0"/>
          <w:numId w:val="0"/>
        </w:numPr>
        <w:ind w:left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城市建设的发展、城市精神的形成，都离不开广大志愿者的无私奉献。志愿服务活动培育了一种新的公共精神，在关注公共生活和负担起公共责任的同时，人们也获得了道德精神的升华、社会价值的实现以及自身的全面发展。大力推进志愿者服务，发挥志愿者群体的示范引领作用，是培育市民的社会责任感和公益精神，倡导“奉献、友爱、互助、进步”的志愿者精神，提升市民综合素质和城市文明程度的有效途径。在参与志愿工作的过程，志愿者除了可以发挥一技之长，培养自己的协作意识、协调能力和团队合作能力外，还可以磨练自己的意志，提高心理素质。志愿者服务为青年创造了一种良好的锻炼条件，开辟了一条成长成材的道路。</w:t>
      </w:r>
    </w:p>
    <w:p>
      <w:pPr>
        <w:numPr>
          <w:numId w:val="0"/>
        </w:numPr>
        <w:ind w:leftChars="0"/>
      </w:pPr>
      <w:r>
        <w:rPr>
          <w:rFonts w:hint="eastAsia"/>
          <w:lang w:val="en-US" w:eastAsia="zh-CN"/>
        </w:rPr>
        <w:t xml:space="preserve">   </w:t>
      </w:r>
      <w:r>
        <w:rPr>
          <w:rFonts w:ascii="微软雅黑" w:hAnsi="微软雅黑" w:eastAsia="微软雅黑" w:cs="微软雅黑"/>
          <w:sz w:val="24"/>
        </w:rPr>
        <w:t>“志愿者”这个三字词语虽然是中国在我国正式使用的时间还不是很长，但志愿服务却源远流长。据一些2008年的统计数据来看，有总数超过了491万的志愿者们去参加了汶川的抗震救灾以及其周围地区的灾后重建工作，而且据官方数据来统计，总共是有超过了 170 万的志愿者是通过直接服务北京奥运会举办来参与志愿活动的，更有甚者，超过了300万名志愿者是参与了奥运有关的主题活动，当然，这些数据并不完全，所以我们有理由相信有更多的大学生，他们以各种各样的方式去参与社会的经济、文化、爱心等等领域的志愿者活动</w:t>
      </w:r>
      <w:r>
        <w:rPr>
          <w:rFonts w:ascii="微软雅黑" w:hAnsi="微软雅黑" w:eastAsia="微软雅黑" w:cs="微软雅黑"/>
          <w:sz w:val="18"/>
          <w:vertAlign w:val="superscript"/>
        </w:rPr>
        <w:t>[1-3]</w:t>
      </w:r>
      <w:r>
        <w:rPr>
          <w:rFonts w:ascii="微软雅黑" w:hAnsi="微软雅黑" w:eastAsia="微软雅黑" w:cs="微软雅黑"/>
          <w:sz w:val="24"/>
        </w:rPr>
        <w:t>。自从1993年底，中国共青团团中央开始发起并号召青年积极参与志愿者行动以来，全国总共已经有了3.82亿人次的大学在校青年参与了抢险救灾、大型赛会、海外服务、扶贫开发、社区服务、环境保护等各领域的志愿活动，其总计已经提供了超78亿小时的志愿服务，根据《中国注册志愿者管理办法》上的数据来看，进行了相关条例注册的青年志愿者总人数更是达到了惊人的2946万名。可以预见，以青年为主体、多元化发展并带动全社会参与的志愿活动必将成为我国志愿服务事业的最新特点</w:t>
      </w:r>
      <w:r>
        <w:rPr>
          <w:rFonts w:ascii="微软雅黑" w:hAnsi="微软雅黑" w:eastAsia="微软雅黑" w:cs="微软雅黑"/>
          <w:sz w:val="18"/>
          <w:vertAlign w:val="superscript"/>
        </w:rPr>
        <w:t>[4]</w:t>
      </w:r>
      <w:r>
        <w:rPr>
          <w:rFonts w:ascii="微软雅黑" w:hAnsi="微软雅黑" w:eastAsia="微软雅黑" w:cs="微软雅黑"/>
          <w:sz w:val="24"/>
        </w:rPr>
        <w:t xml:space="preserve">。 </w:t>
      </w:r>
    </w:p>
    <w:p>
      <w:pPr>
        <w:spacing w:after="37" w:line="330" w:lineRule="auto"/>
        <w:ind w:left="-15" w:firstLine="472"/>
      </w:pPr>
      <w:r>
        <w:rPr>
          <w:rFonts w:ascii="微软雅黑" w:hAnsi="微软雅黑" w:eastAsia="微软雅黑" w:cs="微软雅黑"/>
          <w:sz w:val="24"/>
        </w:rPr>
        <w:t>从一般意义上来说，志愿活动是一种自发的、不计回报的、单纯为了使得社会得到进步从而进行的一系列集体亦或是个人的活动，这种活动是公众自身积极愿意参与到的社会生活中来的重要方式，更是现代社会不断向前发展的基础。而志愿者本人的定义则是指那种本身就具备有志愿精神，且还有一定的专业技能，并热心于社会的服务活动或是一些公益事业，志愿去参加各种各样免费服务工作的人。所以，志愿精神只能产生于个人对同样是公民的个人甚至是对社会这个大集体的爱心以及责任心，这种爱心和责任心更多的决定于个人的成长背景、教育和经验，当然也受到社会价值观的影响。而现在高等学校的学生具备了志愿精神产生的有利条件，所以大学生已经成为青年志愿服务队的主要力量，据不完全的统计，学生志愿者中大学的志愿者更是占到了惊人的 46.16%，各大高等学府的志愿者又是学生志愿者中的主力部队。在我国的高等学府中，各种各样的学生志愿者活动在解决社会矛盾，帮扶弱势群体，传播文明理念等各个方面起着非常重要的作用。从某种意义上来说，大学生志愿者的活动成为了社会的润滑剂，也成为政府服务之外另外一个不可或缺的重要社会服务。“高校中开展志愿者活动形式多样，除了“中国青年志愿者行动”之外，还有各种高校内部发起的各种志愿者活动以及大学生自发组织的志愿者活动等。大学生志愿者活动是大学生志愿参加的活动因为这些学生他们渴望得到社会承认，以期望在进入社会前能够更多的接触社会，成为社会的一个能够自我存在的主体。所以，我们可以这样认为，这些参加大学生志愿者活动的人，一般而言都有自己一定的能力和思想，他们可能是那种自己拥有了一定专业能力的人，这种人可以通过规范化的程序加入青年志愿者协会，然后负责专业性、技能行较强的经常性活动，这样的大学生会是大学生志愿者中的主力军，或者是那种只是想临时参加一些志愿活动以提升自己能力为主的大学生，他们没加入规范化的志愿组织，所以其参加的志愿活动多为群众性和随机性的志愿服务活动</w:t>
      </w:r>
      <w:r>
        <w:rPr>
          <w:rFonts w:ascii="微软雅黑" w:hAnsi="微软雅黑" w:eastAsia="微软雅黑" w:cs="微软雅黑"/>
          <w:sz w:val="18"/>
          <w:vertAlign w:val="superscript"/>
        </w:rPr>
        <w:t>[5]</w:t>
      </w:r>
      <w:r>
        <w:rPr>
          <w:rFonts w:ascii="微软雅黑" w:hAnsi="微软雅黑" w:eastAsia="微软雅黑" w:cs="微软雅黑"/>
          <w:sz w:val="24"/>
        </w:rPr>
        <w:t xml:space="preserve">。 </w:t>
      </w:r>
    </w:p>
    <w:p>
      <w:pPr>
        <w:spacing w:after="5" w:line="330" w:lineRule="auto"/>
        <w:ind w:left="-15" w:firstLine="472"/>
      </w:pPr>
      <w:r>
        <w:rPr>
          <w:rFonts w:ascii="微软雅黑" w:hAnsi="微软雅黑" w:eastAsia="微软雅黑" w:cs="微软雅黑"/>
          <w:sz w:val="24"/>
        </w:rPr>
        <w:t>所以在高校志愿者人数的众多，以及活动的复杂性，需要越来越多的高校、团队的联合参与，志愿者活动所需人员的招募、培训以及管理，将面临越来越大的困难，包括人员的资料管理、人员的活动召集、活动的倡议以及避免重复的培养，合理分配人员等等的问题。传统的人员管理方法将很难适应当前的形式，科学合理的人员管理，将大大减少人员管理所面临的巨大问题。依托现代物流技术，用信息化、网络化对人员的管理，将彻底扭转对数量众多、背景不一的人员管理难的问题。达到合理组织，召集人员的目的。</w:t>
      </w:r>
      <w:r>
        <w:rPr>
          <w:rFonts w:ascii="Times New Roman" w:hAnsi="Times New Roman" w:eastAsia="Times New Roman" w:cs="Times New Roman"/>
          <w:sz w:val="24"/>
        </w:rPr>
        <w:t xml:space="preserve">   </w:t>
      </w:r>
    </w:p>
    <w:p>
      <w:pPr>
        <w:spacing w:after="136"/>
        <w:ind w:left="10" w:right="46" w:hanging="10"/>
        <w:jc w:val="center"/>
      </w:pPr>
      <w:r>
        <w:rPr>
          <w:rFonts w:ascii="微软雅黑" w:hAnsi="微软雅黑" w:eastAsia="微软雅黑" w:cs="微软雅黑"/>
          <w:sz w:val="24"/>
        </w:rPr>
        <w:t>大学生志愿者信息管理系统在理论研究或实际应用方面的意义和价值</w:t>
      </w:r>
      <w:r>
        <w:rPr>
          <w:rFonts w:ascii="微软雅黑" w:hAnsi="微软雅黑" w:eastAsia="微软雅黑" w:cs="微软雅黑"/>
          <w:sz w:val="18"/>
          <w:vertAlign w:val="superscript"/>
        </w:rPr>
        <w:t>[6]</w:t>
      </w:r>
      <w:r>
        <w:rPr>
          <w:rFonts w:ascii="微软雅黑" w:hAnsi="微软雅黑" w:eastAsia="微软雅黑" w:cs="微软雅黑"/>
          <w:sz w:val="24"/>
        </w:rPr>
        <w:t>：</w:t>
      </w:r>
      <w:r>
        <w:rPr>
          <w:rFonts w:ascii="Times New Roman" w:hAnsi="Times New Roman" w:eastAsia="Times New Roman" w:cs="Times New Roman"/>
          <w:sz w:val="24"/>
        </w:rPr>
        <w:t xml:space="preserve"> </w:t>
      </w:r>
    </w:p>
    <w:p>
      <w:pPr>
        <w:spacing w:after="5" w:line="330" w:lineRule="auto"/>
        <w:ind w:left="-15" w:firstLine="472"/>
      </w:pPr>
      <w:r>
        <w:rPr>
          <w:rFonts w:ascii="微软雅黑" w:hAnsi="微软雅黑" w:eastAsia="微软雅黑" w:cs="微软雅黑"/>
          <w:sz w:val="24"/>
        </w:rPr>
        <w:t>㈠能让大学生志愿者的服务机构以及服务的团队可以更为有效地管理目前组织相对散漫的志愿者并组织起可以开展志愿的服务项目</w:t>
      </w:r>
      <w:r>
        <w:rPr>
          <w:rFonts w:ascii="Times New Roman" w:hAnsi="Times New Roman" w:eastAsia="Times New Roman" w:cs="Times New Roman"/>
          <w:sz w:val="24"/>
        </w:rPr>
        <w:t xml:space="preserve">; </w:t>
      </w:r>
    </w:p>
    <w:p>
      <w:pPr>
        <w:spacing w:after="5" w:line="330" w:lineRule="auto"/>
        <w:ind w:left="-15" w:firstLine="472"/>
      </w:pPr>
      <w:r>
        <w:rPr>
          <w:rFonts w:ascii="微软雅黑" w:hAnsi="微软雅黑" w:eastAsia="微软雅黑" w:cs="微软雅黑"/>
          <w:sz w:val="24"/>
        </w:rPr>
        <w:t>㈡这种方式可以编制出一套实用的大学生志愿者管理系统，为大学生提供各种各样的志愿服务的信息发布、招募、注册、管理、评价等功能</w:t>
      </w:r>
      <w:r>
        <w:rPr>
          <w:rFonts w:ascii="Times New Roman" w:hAnsi="Times New Roman" w:eastAsia="Times New Roman" w:cs="Times New Roman"/>
          <w:sz w:val="24"/>
        </w:rPr>
        <w:t xml:space="preserve">; </w:t>
      </w:r>
    </w:p>
    <w:p>
      <w:pPr>
        <w:spacing w:after="5" w:line="330" w:lineRule="auto"/>
        <w:ind w:left="-15" w:firstLine="472"/>
      </w:pPr>
      <w:r>
        <w:rPr>
          <w:rFonts w:ascii="微软雅黑" w:hAnsi="微软雅黑" w:eastAsia="微软雅黑" w:cs="微软雅黑"/>
          <w:sz w:val="24"/>
        </w:rPr>
        <w:t>㈢这样方式可以完全提高志愿者在注册过程中和活动过程以及信息管理的效率以及规范化水平，而且还能为青年志愿协会管理人员提供更为完善的报表统计功能，也可以为青年志愿者提供服务时长的认证服务以及培训服务等各项服务，更可以使之成为全省志愿服务事业服务平台</w:t>
      </w:r>
      <w:r>
        <w:rPr>
          <w:rFonts w:ascii="Times New Roman" w:hAnsi="Times New Roman" w:eastAsia="Times New Roman" w:cs="Times New Roman"/>
          <w:sz w:val="24"/>
        </w:rPr>
        <w:t xml:space="preserve">; </w:t>
      </w:r>
    </w:p>
    <w:p>
      <w:pPr>
        <w:spacing w:after="5" w:line="330" w:lineRule="auto"/>
        <w:ind w:left="-15" w:firstLine="472"/>
      </w:pPr>
      <w:r>
        <w:rPr>
          <w:rFonts w:ascii="微软雅黑" w:hAnsi="微软雅黑" w:eastAsia="微软雅黑" w:cs="微软雅黑"/>
          <w:sz w:val="24"/>
        </w:rPr>
        <w:t>㈣这样也可以在实际运行中采集数据，然后用这些数据进行一些统计和分析，对管理系统的效用进行评估以及验证，并可以根据这些分析结果对注册志愿者的管理系统进行一系列的改进和完善，这样就可以让注册志愿者管理系统成为国家志愿服务系统的一些重要组成部分。</w:t>
      </w:r>
      <w:r>
        <w:rPr>
          <w:rFonts w:ascii="Times New Roman" w:hAnsi="Times New Roman" w:eastAsia="Times New Roman" w:cs="Times New Roman"/>
          <w:sz w:val="24"/>
        </w:rPr>
        <w:t xml:space="preserve"> </w:t>
      </w:r>
    </w:p>
    <w:p>
      <w:pPr>
        <w:spacing w:after="5" w:line="330" w:lineRule="auto"/>
        <w:ind w:left="-15" w:firstLine="472"/>
        <w:rPr>
          <w:rFonts w:hint="eastAsia" w:ascii="微软雅黑" w:hAnsi="微软雅黑" w:eastAsia="微软雅黑" w:cs="微软雅黑"/>
          <w:sz w:val="24"/>
          <w:lang w:eastAsia="zh-CN"/>
        </w:rPr>
      </w:pPr>
      <w:r>
        <w:rPr>
          <w:rFonts w:ascii="微软雅黑" w:hAnsi="微软雅黑" w:eastAsia="微软雅黑" w:cs="微软雅黑"/>
          <w:sz w:val="24"/>
        </w:rPr>
        <w:t>在管理系统开发完成、并投入实际应用后，并将实现大学生志愿者管理流程的优化和工作效率的一些提高，更能有效地组织青年志愿为社会进行服务，并给予志愿者的激励和保护，并使之提高志愿者协会及其管理者的效率与规范</w:t>
      </w:r>
      <w:r>
        <w:rPr>
          <w:rFonts w:hint="eastAsia" w:ascii="微软雅黑" w:hAnsi="微软雅黑" w:eastAsia="微软雅黑" w:cs="微软雅黑"/>
          <w:sz w:val="24"/>
          <w:lang w:eastAsia="zh-CN"/>
        </w:rPr>
        <w:t>。</w:t>
      </w: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1.2 业务机遇</w:t>
      </w:r>
    </w:p>
    <w:p>
      <w:pPr>
        <w:spacing w:after="9" w:line="339" w:lineRule="auto"/>
        <w:ind w:left="-15" w:right="110" w:firstLine="470"/>
        <w:jc w:val="both"/>
      </w:pPr>
      <w:r>
        <w:rPr>
          <w:rFonts w:ascii="微软雅黑" w:hAnsi="微软雅黑" w:eastAsia="微软雅黑" w:cs="微软雅黑"/>
          <w:sz w:val="24"/>
        </w:rPr>
        <w:t>大学生志愿者的信息是志愿者协会非常重要的资源，大学生志愿者信息管理更是志愿者协会不可缺少的部分，另外，这些信息的数据对于志愿者协会的规则的制定以及其活动的的策划非常的重要，大学生志愿者管理系统可以在以其强大的数据基础为支撑向协会的管理者提供所需的任何信息，并且这些信息的查询还有非常便捷的查找途径。就需求本身而言，因为到目为止，大部分的志愿者组织中还一一大部分人在使用传统的人工方式管理志愿者档案文件，这种方式的管理效率低，而且还很难管理，因为需要投入人力所以其成本也很高，查找、更新和维护志愿者的信息存在着相当大的困难。</w:t>
      </w:r>
      <w:r>
        <w:rPr>
          <w:rFonts w:ascii="Times New Roman" w:hAnsi="Times New Roman" w:eastAsia="Times New Roman" w:cs="Times New Roman"/>
          <w:sz w:val="24"/>
        </w:rPr>
        <w:t xml:space="preserve"> </w:t>
      </w:r>
    </w:p>
    <w:p>
      <w:pPr>
        <w:spacing w:after="253" w:line="330" w:lineRule="auto"/>
        <w:ind w:left="-15" w:firstLine="472"/>
      </w:pPr>
      <w:r>
        <w:rPr>
          <w:rFonts w:ascii="微软雅黑" w:hAnsi="微软雅黑" w:eastAsia="微软雅黑" w:cs="微软雅黑"/>
          <w:sz w:val="24"/>
        </w:rPr>
        <w:t xml:space="preserve">全国大学生志愿者目前有共计 </w:t>
      </w:r>
      <w:r>
        <w:rPr>
          <w:rFonts w:ascii="Times New Roman" w:hAnsi="Times New Roman" w:eastAsia="Times New Roman" w:cs="Times New Roman"/>
          <w:sz w:val="24"/>
        </w:rPr>
        <w:t xml:space="preserve">2000 </w:t>
      </w:r>
      <w:r>
        <w:rPr>
          <w:rFonts w:ascii="微软雅黑" w:hAnsi="微软雅黑" w:eastAsia="微软雅黑" w:cs="微软雅黑"/>
          <w:sz w:val="24"/>
        </w:rPr>
        <w:t>万人左右，随着大学生规模的不断扩大，志愿者协会目前面临着全国各地大学生分布太广，数量急剧增加，所以信息量也成倍增加，给目前的大学生志愿者信息管理工作带来了异常巨大的困难。面对如此庞大的志愿者信息量，只能采用计算机管理系统这样的现代化信息技术来提高志愿者的信息管理工作的效率，而在这样的信息化时代背景下，必须要通过开发这样的大学生志愿者信息管理系统以便保证学生信息的规范性管理、科学的统计以及快速的查询，从而可以提高志愿者管理工作的效率，并且能够减少志愿者管理工作大量的工作量以便提高志愿者组织管理者在其他业务方面的服务质量。</w:t>
      </w:r>
      <w:r>
        <w:rPr>
          <w:rFonts w:ascii="Times New Roman" w:hAnsi="Times New Roman" w:eastAsia="Times New Roman" w:cs="Times New Roman"/>
          <w:sz w:val="24"/>
        </w:rPr>
        <w:t xml:space="preserve"> </w:t>
      </w: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numPr>
          <w:numId w:val="0"/>
        </w:numPr>
        <w:spacing w:after="5" w:line="330" w:lineRule="auto"/>
        <w:ind w:leftChars="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1.3 业务目标</w:t>
      </w:r>
    </w:p>
    <w:p>
      <w:pPr>
        <w:spacing w:after="5" w:line="330" w:lineRule="auto"/>
        <w:ind w:left="-15" w:firstLine="472"/>
      </w:pPr>
      <w:r>
        <w:rPr>
          <w:rFonts w:hint="eastAsia" w:ascii="微软雅黑" w:hAnsi="微软雅黑" w:eastAsia="微软雅黑" w:cs="微软雅黑"/>
          <w:sz w:val="24"/>
          <w:lang w:val="en-US" w:eastAsia="zh-CN"/>
        </w:rPr>
        <w:t xml:space="preserve">   </w:t>
      </w:r>
      <w:r>
        <w:rPr>
          <w:rFonts w:ascii="微软雅黑" w:hAnsi="微软雅黑" w:eastAsia="微软雅黑" w:cs="微软雅黑"/>
          <w:sz w:val="24"/>
        </w:rPr>
        <w:t>在现代社会，计算机已经变得非常普及，各种单位基本都配备了计算机，有的甚至配备了服务器。这种情况下，大学生志愿者信息管理系统的使用以及推广变得非常容易。大学生志愿者管理系统主要是提供最为方便以及高效的管理功能以及基于互联网的信息管理平台，大学生志愿者们可以通过该管理平台来进行有关信息的查阅，而管理员则可以管理和编辑其权限所在的所有信息。</w:t>
      </w:r>
      <w:r>
        <w:rPr>
          <w:rFonts w:ascii="Times New Roman" w:hAnsi="Times New Roman" w:eastAsia="Times New Roman" w:cs="Times New Roman"/>
          <w:sz w:val="24"/>
        </w:rPr>
        <w:t xml:space="preserve"> </w:t>
      </w:r>
    </w:p>
    <w:p>
      <w:pPr>
        <w:numPr>
          <w:ilvl w:val="0"/>
          <w:numId w:val="1"/>
        </w:numPr>
        <w:spacing w:after="5" w:line="330" w:lineRule="auto"/>
        <w:ind w:firstLine="472"/>
      </w:pPr>
      <w:r>
        <w:rPr>
          <w:rFonts w:ascii="微软雅黑" w:hAnsi="微软雅黑" w:eastAsia="微软雅黑" w:cs="微软雅黑"/>
          <w:sz w:val="24"/>
        </w:rPr>
        <w:t xml:space="preserve">志愿者管理功能：为了方便志愿者信息的 </w:t>
      </w:r>
      <w:r>
        <w:rPr>
          <w:rFonts w:ascii="Times New Roman" w:hAnsi="Times New Roman" w:eastAsia="Times New Roman" w:cs="Times New Roman"/>
          <w:sz w:val="24"/>
        </w:rPr>
        <w:t>CURD</w:t>
      </w:r>
      <w:r>
        <w:rPr>
          <w:rFonts w:ascii="微软雅黑" w:hAnsi="微软雅黑" w:eastAsia="微软雅黑" w:cs="微软雅黑"/>
          <w:sz w:val="24"/>
        </w:rPr>
        <w:t>，也就是增加、删除、修改、查询。</w:t>
      </w:r>
      <w:r>
        <w:rPr>
          <w:rFonts w:ascii="Times New Roman" w:hAnsi="Times New Roman" w:eastAsia="Times New Roman" w:cs="Times New Roman"/>
          <w:sz w:val="24"/>
        </w:rPr>
        <w:t xml:space="preserve">  </w:t>
      </w:r>
    </w:p>
    <w:p>
      <w:pPr>
        <w:numPr>
          <w:ilvl w:val="0"/>
          <w:numId w:val="1"/>
        </w:numPr>
        <w:spacing w:after="5" w:line="330" w:lineRule="auto"/>
        <w:ind w:firstLine="472"/>
      </w:pPr>
      <w:r>
        <w:rPr>
          <w:rFonts w:ascii="微软雅黑" w:hAnsi="微软雅黑" w:eastAsia="微软雅黑" w:cs="微软雅黑"/>
          <w:sz w:val="24"/>
        </w:rPr>
        <w:t>活动管理功能：管理员可以通过填写表格的形式来发布和编辑活动相关的所有信息。</w:t>
      </w:r>
      <w:r>
        <w:rPr>
          <w:rFonts w:ascii="Times New Roman" w:hAnsi="Times New Roman" w:eastAsia="Times New Roman" w:cs="Times New Roman"/>
          <w:sz w:val="24"/>
        </w:rPr>
        <w:t xml:space="preserve"> </w:t>
      </w:r>
    </w:p>
    <w:p>
      <w:pPr>
        <w:numPr>
          <w:ilvl w:val="0"/>
          <w:numId w:val="1"/>
        </w:numPr>
        <w:spacing w:after="5" w:line="330" w:lineRule="auto"/>
        <w:ind w:firstLine="472"/>
      </w:pPr>
      <w:r>
        <w:rPr>
          <w:rFonts w:ascii="微软雅黑" w:hAnsi="微软雅黑" w:eastAsia="微软雅黑" w:cs="微软雅黑"/>
          <w:sz w:val="24"/>
        </w:rPr>
        <w:t>学校管理功能：管理员可以对数据库中的学校信息进行增加、修改以及编辑。</w:t>
      </w:r>
      <w:r>
        <w:rPr>
          <w:rFonts w:ascii="Times New Roman" w:hAnsi="Times New Roman" w:eastAsia="Times New Roman" w:cs="Times New Roman"/>
          <w:sz w:val="24"/>
        </w:rPr>
        <w:t xml:space="preserve"> </w:t>
      </w:r>
    </w:p>
    <w:p>
      <w:pPr>
        <w:numPr>
          <w:ilvl w:val="0"/>
          <w:numId w:val="1"/>
        </w:numPr>
        <w:spacing w:after="5" w:line="330" w:lineRule="auto"/>
        <w:ind w:firstLine="472"/>
      </w:pPr>
      <w:r>
        <w:rPr>
          <w:rFonts w:ascii="微软雅黑" w:hAnsi="微软雅黑" w:eastAsia="微软雅黑" w:cs="微软雅黑"/>
          <w:sz w:val="24"/>
        </w:rPr>
        <w:t>管理员管</w:t>
      </w:r>
      <w:bookmarkStart w:id="0" w:name="_GoBack"/>
      <w:bookmarkEnd w:id="0"/>
      <w:r>
        <w:rPr>
          <w:rFonts w:ascii="微软雅黑" w:hAnsi="微软雅黑" w:eastAsia="微软雅黑" w:cs="微软雅黑"/>
          <w:sz w:val="24"/>
        </w:rPr>
        <w:t>理功能：超级管理员可以通过此功能对其以下的管理进行增加、删除、修改、查询，并且可以通过下拉菜单选择对其的授权。</w:t>
      </w:r>
      <w:r>
        <w:rPr>
          <w:rFonts w:ascii="Times New Roman" w:hAnsi="Times New Roman" w:eastAsia="Times New Roman" w:cs="Times New Roman"/>
          <w:sz w:val="24"/>
        </w:rPr>
        <w:t xml:space="preserve"> </w:t>
      </w:r>
    </w:p>
    <w:p>
      <w:pPr>
        <w:numPr>
          <w:ilvl w:val="0"/>
          <w:numId w:val="1"/>
        </w:numPr>
        <w:spacing w:after="5" w:line="330" w:lineRule="auto"/>
        <w:ind w:firstLine="472"/>
        <w:rPr>
          <w:rFonts w:hint="eastAsia" w:ascii="微软雅黑" w:hAnsi="微软雅黑" w:eastAsia="微软雅黑" w:cs="微软雅黑"/>
          <w:sz w:val="24"/>
          <w:lang w:val="en-US" w:eastAsia="zh-CN"/>
        </w:rPr>
      </w:pPr>
      <w:r>
        <w:rPr>
          <w:rFonts w:ascii="微软雅黑" w:hAnsi="微软雅黑" w:eastAsia="微软雅黑" w:cs="微软雅黑"/>
          <w:sz w:val="24"/>
        </w:rPr>
        <w:t>用户管理功能：可以查看该系统的所有的登陆用户，并且超级管理员有权限设置用户能够进入的模块。</w:t>
      </w:r>
      <w:r>
        <w:rPr>
          <w:rFonts w:ascii="Times New Roman" w:hAnsi="Times New Roman" w:eastAsia="Times New Roman" w:cs="Times New Roman"/>
          <w:sz w:val="24"/>
        </w:rPr>
        <w:t xml:space="preserve"> </w:t>
      </w:r>
    </w:p>
    <w:p>
      <w:pPr>
        <w:numPr>
          <w:numId w:val="0"/>
        </w:numPr>
        <w:spacing w:after="5" w:line="330" w:lineRule="auto"/>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1.4 业务风险</w:t>
      </w:r>
    </w:p>
    <w:p>
      <w:pPr>
        <w:pStyle w:val="4"/>
        <w:spacing w:line="360" w:lineRule="auto"/>
        <w:ind w:firstLine="480" w:firstLineChars="20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 xml:space="preserve">  志愿者信息管理在目前的</w:t>
      </w:r>
      <w:r>
        <w:rPr>
          <w:rFonts w:hint="eastAsia" w:ascii="微软雅黑" w:hAnsi="微软雅黑" w:eastAsia="微软雅黑" w:cs="微软雅黑"/>
          <w:color w:val="000000"/>
          <w:kern w:val="2"/>
          <w:sz w:val="24"/>
          <w:szCs w:val="24"/>
          <w:lang w:val="en-US" w:eastAsia="zh-CN" w:bidi="ar-SA"/>
        </w:rPr>
        <w:fldChar w:fldCharType="begin"/>
      </w:r>
      <w:r>
        <w:rPr>
          <w:rFonts w:hint="eastAsia" w:ascii="微软雅黑" w:hAnsi="微软雅黑" w:eastAsia="微软雅黑" w:cs="微软雅黑"/>
          <w:color w:val="000000"/>
          <w:kern w:val="2"/>
          <w:sz w:val="24"/>
          <w:szCs w:val="24"/>
          <w:lang w:val="en-US" w:eastAsia="zh-CN" w:bidi="ar-SA"/>
        </w:rPr>
        <w:instrText xml:space="preserve"> HYPERLINK "http://www.chinabgao.com/type/dir/162.asp" \t "_blank" </w:instrText>
      </w:r>
      <w:r>
        <w:rPr>
          <w:rFonts w:hint="eastAsia" w:ascii="微软雅黑" w:hAnsi="微软雅黑" w:eastAsia="微软雅黑" w:cs="微软雅黑"/>
          <w:color w:val="000000"/>
          <w:kern w:val="2"/>
          <w:sz w:val="24"/>
          <w:szCs w:val="24"/>
          <w:lang w:val="en-US" w:eastAsia="zh-CN" w:bidi="ar-SA"/>
        </w:rPr>
        <w:fldChar w:fldCharType="separate"/>
      </w:r>
      <w:r>
        <w:rPr>
          <w:rFonts w:hint="eastAsia" w:ascii="微软雅黑" w:hAnsi="微软雅黑" w:eastAsia="微软雅黑" w:cs="微软雅黑"/>
          <w:color w:val="000000"/>
          <w:kern w:val="2"/>
          <w:sz w:val="24"/>
          <w:szCs w:val="24"/>
          <w:lang w:val="en-US" w:eastAsia="zh-CN" w:bidi="ar-SA"/>
        </w:rPr>
        <w:t>管理</w:t>
      </w:r>
      <w:r>
        <w:rPr>
          <w:rFonts w:hint="eastAsia" w:ascii="微软雅黑" w:hAnsi="微软雅黑" w:eastAsia="微软雅黑" w:cs="微软雅黑"/>
          <w:color w:val="000000"/>
          <w:kern w:val="2"/>
          <w:sz w:val="24"/>
          <w:szCs w:val="24"/>
          <w:lang w:val="en-US" w:eastAsia="zh-CN" w:bidi="ar-SA"/>
        </w:rPr>
        <w:fldChar w:fldCharType="end"/>
      </w:r>
      <w:r>
        <w:rPr>
          <w:rFonts w:hint="eastAsia" w:ascii="微软雅黑" w:hAnsi="微软雅黑" w:eastAsia="微软雅黑" w:cs="微软雅黑"/>
          <w:color w:val="000000"/>
          <w:kern w:val="2"/>
          <w:sz w:val="24"/>
          <w:szCs w:val="24"/>
          <w:lang w:val="en-US" w:eastAsia="zh-CN" w:bidi="ar-SA"/>
        </w:rPr>
        <w:t>中主要存在以下方面的问题：</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随着志愿者注册数量的增加，不能准确及时地了解志愿者服务时间，给活动项目的开展带来不便。</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现在的管理方式是单向的，即志愿者只能被动的接受管理，对自己的信息不能及时准确的掌握。</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对于每次活动项目志愿者招募不能达到有效的宣传，使志愿者对活动项目了解少，造成想参加活动但是不知道何时有活动。</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在志愿者信息公布方面遇到很大的瓶颈，传统的信息公布方式只能是发邮件及纸质材料，灵活性低。</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 xml:space="preserve">在做时间认证时，利用手工需要几天时间才能统计出一张服务时间的报表，活动项目多，参加人员多，易出错。  </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现在的管理不能达到志愿者及时查询自己的服务项目及时间等相关信息。</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网格化管理系统已经提供了志愿者和受益者的基础信息，但双方缺少信息关联和沟通。网格化管理系统本身存在应用瓶颈，在社会群众参与方面存在约束。</w:t>
      </w:r>
    </w:p>
    <w:p>
      <w:pPr>
        <w:pStyle w:val="4"/>
        <w:numPr>
          <w:ilvl w:val="0"/>
          <w:numId w:val="2"/>
        </w:numPr>
        <w:spacing w:line="360" w:lineRule="auto"/>
        <w:ind w:firstLineChars="0"/>
        <w:rPr>
          <w:rFonts w:hint="eastAsia" w:ascii="微软雅黑" w:hAnsi="微软雅黑" w:eastAsia="微软雅黑" w:cs="微软雅黑"/>
          <w:color w:val="000000"/>
          <w:kern w:val="2"/>
          <w:sz w:val="24"/>
          <w:szCs w:val="24"/>
          <w:lang w:val="en-US" w:eastAsia="zh-CN" w:bidi="ar-SA"/>
        </w:rPr>
      </w:pPr>
      <w:r>
        <w:rPr>
          <w:rFonts w:hint="eastAsia" w:ascii="微软雅黑" w:hAnsi="微软雅黑" w:eastAsia="微软雅黑" w:cs="微软雅黑"/>
          <w:color w:val="000000"/>
          <w:kern w:val="2"/>
          <w:sz w:val="24"/>
          <w:szCs w:val="24"/>
          <w:lang w:val="en-US" w:eastAsia="zh-CN" w:bidi="ar-SA"/>
        </w:rPr>
        <w:t>目前的信息管理中对于每个活动项目的宣传、报道、以及志愿者风采展示等不能有效的进行。</w:t>
      </w:r>
    </w:p>
    <w:p>
      <w:pPr>
        <w:pStyle w:val="4"/>
        <w:spacing w:line="360" w:lineRule="auto"/>
        <w:ind w:firstLine="480" w:firstLineChars="20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面对如此现状，开发基于WEB平台青协管理系统或志愿者管理服务模块，是改善志愿者信息和活动</w:t>
      </w:r>
      <w:r>
        <w:rPr>
          <w:rFonts w:ascii="微软雅黑" w:hAnsi="微软雅黑" w:eastAsia="微软雅黑" w:cs="微软雅黑"/>
          <w:kern w:val="2"/>
          <w:sz w:val="24"/>
          <w:szCs w:val="24"/>
          <w:lang w:val="en-US" w:eastAsia="zh-CN" w:bidi="ar-SA"/>
        </w:rPr>
        <w:fldChar w:fldCharType="begin"/>
      </w:r>
      <w:r>
        <w:rPr>
          <w:rFonts w:ascii="微软雅黑" w:hAnsi="微软雅黑" w:eastAsia="微软雅黑" w:cs="微软雅黑"/>
          <w:kern w:val="2"/>
          <w:sz w:val="24"/>
          <w:szCs w:val="24"/>
          <w:lang w:val="en-US" w:eastAsia="zh-CN" w:bidi="ar-SA"/>
        </w:rPr>
        <w:instrText xml:space="preserve"> HYPERLINK "http://www.chinabgao.com/type/dir/162.asp" \t "_blank" </w:instrText>
      </w:r>
      <w:r>
        <w:rPr>
          <w:rFonts w:ascii="微软雅黑" w:hAnsi="微软雅黑" w:eastAsia="微软雅黑" w:cs="微软雅黑"/>
          <w:kern w:val="2"/>
          <w:sz w:val="24"/>
          <w:szCs w:val="24"/>
          <w:lang w:val="en-US" w:eastAsia="zh-CN" w:bidi="ar-SA"/>
        </w:rPr>
        <w:fldChar w:fldCharType="separate"/>
      </w:r>
      <w:r>
        <w:rPr>
          <w:rFonts w:hint="eastAsia" w:ascii="微软雅黑" w:hAnsi="微软雅黑" w:eastAsia="微软雅黑" w:cs="微软雅黑"/>
          <w:kern w:val="2"/>
          <w:sz w:val="24"/>
          <w:szCs w:val="24"/>
          <w:lang w:val="en-US" w:eastAsia="zh-CN" w:bidi="ar-SA"/>
        </w:rPr>
        <w:t>管理</w:t>
      </w:r>
      <w:r>
        <w:rPr>
          <w:rFonts w:ascii="微软雅黑" w:hAnsi="微软雅黑" w:eastAsia="微软雅黑" w:cs="微软雅黑"/>
          <w:kern w:val="2"/>
          <w:sz w:val="24"/>
          <w:szCs w:val="24"/>
          <w:lang w:val="en-US" w:eastAsia="zh-CN" w:bidi="ar-SA"/>
        </w:rPr>
        <w:fldChar w:fldCharType="end"/>
      </w:r>
      <w:r>
        <w:rPr>
          <w:rFonts w:hint="eastAsia" w:ascii="微软雅黑" w:hAnsi="微软雅黑" w:eastAsia="微软雅黑" w:cs="微软雅黑"/>
          <w:kern w:val="2"/>
          <w:sz w:val="24"/>
          <w:szCs w:val="24"/>
          <w:lang w:val="en-US" w:eastAsia="zh-CN" w:bidi="ar-SA"/>
        </w:rPr>
        <w:t>的唯一方法。该系统不仅能提供最基本的志愿者信息</w:t>
      </w:r>
      <w:r>
        <w:rPr>
          <w:rFonts w:ascii="微软雅黑" w:hAnsi="微软雅黑" w:eastAsia="微软雅黑" w:cs="微软雅黑"/>
          <w:kern w:val="2"/>
          <w:sz w:val="24"/>
          <w:szCs w:val="24"/>
          <w:lang w:val="en-US" w:eastAsia="zh-CN" w:bidi="ar-SA"/>
        </w:rPr>
        <w:fldChar w:fldCharType="begin"/>
      </w:r>
      <w:r>
        <w:rPr>
          <w:rFonts w:ascii="微软雅黑" w:hAnsi="微软雅黑" w:eastAsia="微软雅黑" w:cs="微软雅黑"/>
          <w:kern w:val="2"/>
          <w:sz w:val="24"/>
          <w:szCs w:val="24"/>
          <w:lang w:val="en-US" w:eastAsia="zh-CN" w:bidi="ar-SA"/>
        </w:rPr>
        <w:instrText xml:space="preserve"> HYPERLINK "http://www.chinabgao.com/type/dir/162.asp" \t "_blank" </w:instrText>
      </w:r>
      <w:r>
        <w:rPr>
          <w:rFonts w:ascii="微软雅黑" w:hAnsi="微软雅黑" w:eastAsia="微软雅黑" w:cs="微软雅黑"/>
          <w:kern w:val="2"/>
          <w:sz w:val="24"/>
          <w:szCs w:val="24"/>
          <w:lang w:val="en-US" w:eastAsia="zh-CN" w:bidi="ar-SA"/>
        </w:rPr>
        <w:fldChar w:fldCharType="separate"/>
      </w:r>
      <w:r>
        <w:rPr>
          <w:rFonts w:hint="eastAsia" w:ascii="微软雅黑" w:hAnsi="微软雅黑" w:eastAsia="微软雅黑" w:cs="微软雅黑"/>
          <w:kern w:val="2"/>
          <w:sz w:val="24"/>
          <w:szCs w:val="24"/>
          <w:lang w:val="en-US" w:eastAsia="zh-CN" w:bidi="ar-SA"/>
        </w:rPr>
        <w:t>管理</w:t>
      </w:r>
      <w:r>
        <w:rPr>
          <w:rFonts w:ascii="微软雅黑" w:hAnsi="微软雅黑" w:eastAsia="微软雅黑" w:cs="微软雅黑"/>
          <w:kern w:val="2"/>
          <w:sz w:val="24"/>
          <w:szCs w:val="24"/>
          <w:lang w:val="en-US" w:eastAsia="zh-CN" w:bidi="ar-SA"/>
        </w:rPr>
        <w:fldChar w:fldCharType="end"/>
      </w:r>
      <w:r>
        <w:rPr>
          <w:rFonts w:hint="eastAsia" w:ascii="微软雅黑" w:hAnsi="微软雅黑" w:eastAsia="微软雅黑" w:cs="微软雅黑"/>
          <w:kern w:val="2"/>
          <w:sz w:val="24"/>
          <w:szCs w:val="24"/>
          <w:lang w:val="en-US" w:eastAsia="zh-CN" w:bidi="ar-SA"/>
        </w:rPr>
        <w:t>、志愿者网上注册、服务项目发布、志愿者招募、志愿者服务时间查询、项目成果展示、受益者服务需求查询等功能，还能对服务时间数据进行统计分析，使志愿者信息的</w:t>
      </w:r>
      <w:r>
        <w:rPr>
          <w:rFonts w:ascii="微软雅黑" w:hAnsi="微软雅黑" w:eastAsia="微软雅黑" w:cs="微软雅黑"/>
          <w:kern w:val="2"/>
          <w:sz w:val="24"/>
          <w:szCs w:val="24"/>
          <w:lang w:val="en-US" w:eastAsia="zh-CN" w:bidi="ar-SA"/>
        </w:rPr>
        <w:fldChar w:fldCharType="begin"/>
      </w:r>
      <w:r>
        <w:rPr>
          <w:rFonts w:ascii="微软雅黑" w:hAnsi="微软雅黑" w:eastAsia="微软雅黑" w:cs="微软雅黑"/>
          <w:kern w:val="2"/>
          <w:sz w:val="24"/>
          <w:szCs w:val="24"/>
          <w:lang w:val="en-US" w:eastAsia="zh-CN" w:bidi="ar-SA"/>
        </w:rPr>
        <w:instrText xml:space="preserve"> HYPERLINK "http://www.chinabgao.com/type/dir/162.asp" \t "_blank" </w:instrText>
      </w:r>
      <w:r>
        <w:rPr>
          <w:rFonts w:ascii="微软雅黑" w:hAnsi="微软雅黑" w:eastAsia="微软雅黑" w:cs="微软雅黑"/>
          <w:kern w:val="2"/>
          <w:sz w:val="24"/>
          <w:szCs w:val="24"/>
          <w:lang w:val="en-US" w:eastAsia="zh-CN" w:bidi="ar-SA"/>
        </w:rPr>
        <w:fldChar w:fldCharType="separate"/>
      </w:r>
      <w:r>
        <w:rPr>
          <w:rFonts w:hint="eastAsia" w:ascii="微软雅黑" w:hAnsi="微软雅黑" w:eastAsia="微软雅黑" w:cs="微软雅黑"/>
          <w:kern w:val="2"/>
          <w:sz w:val="24"/>
          <w:szCs w:val="24"/>
          <w:lang w:val="en-US" w:eastAsia="zh-CN" w:bidi="ar-SA"/>
        </w:rPr>
        <w:t>管理</w:t>
      </w:r>
      <w:r>
        <w:rPr>
          <w:rFonts w:ascii="微软雅黑" w:hAnsi="微软雅黑" w:eastAsia="微软雅黑" w:cs="微软雅黑"/>
          <w:kern w:val="2"/>
          <w:sz w:val="24"/>
          <w:szCs w:val="24"/>
          <w:lang w:val="en-US" w:eastAsia="zh-CN" w:bidi="ar-SA"/>
        </w:rPr>
        <w:fldChar w:fldCharType="end"/>
      </w:r>
      <w:r>
        <w:rPr>
          <w:rFonts w:hint="eastAsia" w:ascii="微软雅黑" w:hAnsi="微软雅黑" w:eastAsia="微软雅黑" w:cs="微软雅黑"/>
          <w:kern w:val="2"/>
          <w:sz w:val="24"/>
          <w:szCs w:val="24"/>
          <w:lang w:val="en-US" w:eastAsia="zh-CN" w:bidi="ar-SA"/>
        </w:rPr>
        <w:t>和决策科学化。同时也规范注册志愿者管理，提高志愿者的服务素质，方便志愿者之间的互相交流、沟通，能进行实时掌握和统一信息处理，及时将信息传递到</w:t>
      </w:r>
      <w:r>
        <w:rPr>
          <w:rFonts w:ascii="微软雅黑" w:hAnsi="微软雅黑" w:eastAsia="微软雅黑" w:cs="微软雅黑"/>
          <w:kern w:val="2"/>
          <w:sz w:val="24"/>
          <w:szCs w:val="24"/>
          <w:lang w:val="en-US" w:eastAsia="zh-CN" w:bidi="ar-SA"/>
        </w:rPr>
        <w:fldChar w:fldCharType="begin"/>
      </w:r>
      <w:r>
        <w:rPr>
          <w:rFonts w:ascii="微软雅黑" w:hAnsi="微软雅黑" w:eastAsia="微软雅黑" w:cs="微软雅黑"/>
          <w:kern w:val="2"/>
          <w:sz w:val="24"/>
          <w:szCs w:val="24"/>
          <w:lang w:val="en-US" w:eastAsia="zh-CN" w:bidi="ar-SA"/>
        </w:rPr>
        <w:instrText xml:space="preserve"> HYPERLINK "http://www.chinabgao.com/type/dir/162.asp" \t "_blank" </w:instrText>
      </w:r>
      <w:r>
        <w:rPr>
          <w:rFonts w:ascii="微软雅黑" w:hAnsi="微软雅黑" w:eastAsia="微软雅黑" w:cs="微软雅黑"/>
          <w:kern w:val="2"/>
          <w:sz w:val="24"/>
          <w:szCs w:val="24"/>
          <w:lang w:val="en-US" w:eastAsia="zh-CN" w:bidi="ar-SA"/>
        </w:rPr>
        <w:fldChar w:fldCharType="separate"/>
      </w:r>
      <w:r>
        <w:rPr>
          <w:rFonts w:hint="eastAsia" w:ascii="微软雅黑" w:hAnsi="微软雅黑" w:eastAsia="微软雅黑" w:cs="微软雅黑"/>
          <w:kern w:val="2"/>
          <w:sz w:val="24"/>
          <w:szCs w:val="24"/>
          <w:lang w:val="en-US" w:eastAsia="zh-CN" w:bidi="ar-SA"/>
        </w:rPr>
        <w:t>管理</w:t>
      </w:r>
      <w:r>
        <w:rPr>
          <w:rFonts w:ascii="微软雅黑" w:hAnsi="微软雅黑" w:eastAsia="微软雅黑" w:cs="微软雅黑"/>
          <w:kern w:val="2"/>
          <w:sz w:val="24"/>
          <w:szCs w:val="24"/>
          <w:lang w:val="en-US" w:eastAsia="zh-CN" w:bidi="ar-SA"/>
        </w:rPr>
        <w:fldChar w:fldCharType="end"/>
      </w:r>
      <w:r>
        <w:rPr>
          <w:rFonts w:hint="eastAsia" w:ascii="微软雅黑" w:hAnsi="微软雅黑" w:eastAsia="微软雅黑" w:cs="微软雅黑"/>
          <w:kern w:val="2"/>
          <w:sz w:val="24"/>
          <w:szCs w:val="24"/>
          <w:lang w:val="en-US" w:eastAsia="zh-CN" w:bidi="ar-SA"/>
        </w:rPr>
        <w:t>层和决策层，做到活动项目信息发布、志愿者招募、活动信息反馈的全面集成和统一</w:t>
      </w:r>
      <w:r>
        <w:rPr>
          <w:rFonts w:ascii="微软雅黑" w:hAnsi="微软雅黑" w:eastAsia="微软雅黑" w:cs="微软雅黑"/>
          <w:kern w:val="2"/>
          <w:sz w:val="24"/>
          <w:szCs w:val="24"/>
          <w:lang w:val="en-US" w:eastAsia="zh-CN" w:bidi="ar-SA"/>
        </w:rPr>
        <w:fldChar w:fldCharType="begin"/>
      </w:r>
      <w:r>
        <w:rPr>
          <w:rFonts w:ascii="微软雅黑" w:hAnsi="微软雅黑" w:eastAsia="微软雅黑" w:cs="微软雅黑"/>
          <w:kern w:val="2"/>
          <w:sz w:val="24"/>
          <w:szCs w:val="24"/>
          <w:lang w:val="en-US" w:eastAsia="zh-CN" w:bidi="ar-SA"/>
        </w:rPr>
        <w:instrText xml:space="preserve"> HYPERLINK "http://www.chinabgao.com/type/dir/162.asp" \t "_blank" </w:instrText>
      </w:r>
      <w:r>
        <w:rPr>
          <w:rFonts w:ascii="微软雅黑" w:hAnsi="微软雅黑" w:eastAsia="微软雅黑" w:cs="微软雅黑"/>
          <w:kern w:val="2"/>
          <w:sz w:val="24"/>
          <w:szCs w:val="24"/>
          <w:lang w:val="en-US" w:eastAsia="zh-CN" w:bidi="ar-SA"/>
        </w:rPr>
        <w:fldChar w:fldCharType="separate"/>
      </w:r>
      <w:r>
        <w:rPr>
          <w:rFonts w:hint="eastAsia" w:ascii="微软雅黑" w:hAnsi="微软雅黑" w:eastAsia="微软雅黑" w:cs="微软雅黑"/>
          <w:kern w:val="2"/>
          <w:sz w:val="24"/>
          <w:szCs w:val="24"/>
          <w:lang w:val="en-US" w:eastAsia="zh-CN" w:bidi="ar-SA"/>
        </w:rPr>
        <w:t>管理</w:t>
      </w:r>
      <w:r>
        <w:rPr>
          <w:rFonts w:ascii="微软雅黑" w:hAnsi="微软雅黑" w:eastAsia="微软雅黑" w:cs="微软雅黑"/>
          <w:kern w:val="2"/>
          <w:sz w:val="24"/>
          <w:szCs w:val="24"/>
          <w:lang w:val="en-US" w:eastAsia="zh-CN" w:bidi="ar-SA"/>
        </w:rPr>
        <w:fldChar w:fldCharType="end"/>
      </w:r>
      <w:r>
        <w:rPr>
          <w:rFonts w:hint="eastAsia" w:ascii="微软雅黑" w:hAnsi="微软雅黑" w:eastAsia="微软雅黑" w:cs="微软雅黑"/>
          <w:kern w:val="2"/>
          <w:sz w:val="24"/>
          <w:szCs w:val="24"/>
          <w:lang w:val="en-US" w:eastAsia="zh-CN" w:bidi="ar-SA"/>
        </w:rPr>
        <w:t>。</w:t>
      </w:r>
    </w:p>
    <w:p>
      <w:pPr>
        <w:numPr>
          <w:numId w:val="0"/>
        </w:numPr>
        <w:spacing w:after="5" w:line="330" w:lineRule="auto"/>
        <w:rPr>
          <w:rFonts w:hint="eastAsia" w:ascii="Times New Roman" w:hAnsi="Times New Roman" w:eastAsia="宋体" w:cs="Times New Roman"/>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spacing w:after="5" w:line="330" w:lineRule="auto"/>
        <w:rPr>
          <w:rFonts w:hint="eastAsia" w:ascii="微软雅黑" w:hAnsi="微软雅黑" w:eastAsia="微软雅黑" w:cs="微软雅黑"/>
          <w:sz w:val="24"/>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632AD"/>
    <w:multiLevelType w:val="multilevel"/>
    <w:tmpl w:val="317632A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421B4F81"/>
    <w:multiLevelType w:val="multilevel"/>
    <w:tmpl w:val="421B4F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61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我的正文"/>
    <w:basedOn w:val="1"/>
    <w:qFormat/>
    <w:uiPriority w:val="0"/>
    <w:pPr>
      <w:autoSpaceDE w:val="0"/>
      <w:autoSpaceDN w:val="0"/>
      <w:adjustRightInd w:val="0"/>
      <w:spacing w:line="288" w:lineRule="auto"/>
      <w:ind w:firstLine="359" w:firstLineChars="171"/>
    </w:pPr>
    <w:rPr>
      <w:rFonts w:ascii="宋体" w:hAnsi="Times New Roman" w:cs="宋体"/>
      <w:color w:val="000000"/>
      <w:kern w:val="0"/>
      <w:szCs w:val="21"/>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me82000860</cp:lastModifiedBy>
  <dcterms:modified xsi:type="dcterms:W3CDTF">2017-12-13T14:08:24Z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