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75" w:after="175" w:line="360" w:lineRule="auto"/>
        <w:rPr>
          <w:rFonts w:hint="eastAsia" w:ascii="宋体" w:hAnsi="宋体"/>
          <w:b w:val="0"/>
          <w:bCs/>
          <w:iCs/>
          <w:color w:val="000000"/>
        </w:rPr>
      </w:pPr>
      <w:bookmarkStart w:id="0" w:name="_Toc467131805"/>
      <w:bookmarkStart w:id="1" w:name="_Toc467420598"/>
      <w:r>
        <w:rPr>
          <w:rFonts w:hint="eastAsia"/>
          <w:color w:val="000000"/>
        </w:rPr>
        <w:t>4.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美学设计</w:t>
      </w:r>
      <w:bookmarkEnd w:id="0"/>
      <w:bookmarkEnd w:id="1"/>
    </w:p>
    <w:p>
      <w:pPr>
        <w:pStyle w:val="3"/>
        <w:spacing w:line="360" w:lineRule="auto"/>
        <w:rPr>
          <w:rFonts w:hint="eastAsia"/>
          <w:szCs w:val="28"/>
        </w:rPr>
      </w:pPr>
      <w:bookmarkStart w:id="2" w:name="_Toc467420599"/>
      <w:bookmarkStart w:id="3" w:name="_Toc467131806"/>
      <w:r>
        <w:rPr>
          <w:rFonts w:hint="eastAsia"/>
          <w:szCs w:val="28"/>
        </w:rPr>
        <w:t>4.1阐述界面的布局及理由</w:t>
      </w:r>
      <w:bookmarkEnd w:id="2"/>
      <w:bookmarkEnd w:id="3"/>
    </w:p>
    <w:p>
      <w:pPr>
        <w:spacing w:line="360" w:lineRule="auto"/>
        <w:rPr>
          <w:rFonts w:hint="eastAsia"/>
          <w:iCs/>
          <w:color w:val="000000"/>
          <w:sz w:val="24"/>
          <w:lang w:eastAsia="zh-CN"/>
        </w:rPr>
      </w:pPr>
      <w:r>
        <w:rPr>
          <w:rFonts w:hint="eastAsia"/>
          <w:iCs/>
          <w:color w:val="000000"/>
        </w:rPr>
        <w:t xml:space="preserve">  </w:t>
      </w:r>
      <w:r>
        <w:rPr>
          <w:rFonts w:hint="eastAsia"/>
          <w:iCs/>
          <w:color w:val="000000"/>
          <w:sz w:val="24"/>
        </w:rPr>
        <w:t xml:space="preserve"> 界面布局合理规范，涵盖了所需要的各个模块，具有易操作的优点</w:t>
      </w:r>
      <w:r>
        <w:rPr>
          <w:rFonts w:hint="eastAsia"/>
          <w:iCs/>
          <w:color w:val="000000"/>
          <w:sz w:val="24"/>
          <w:lang w:eastAsia="zh-CN"/>
        </w:rPr>
        <w:t>。</w:t>
      </w:r>
    </w:p>
    <w:p>
      <w:pPr>
        <w:spacing w:line="360" w:lineRule="auto"/>
        <w:rPr>
          <w:rFonts w:hint="eastAsia"/>
          <w:iCs/>
          <w:color w:val="000000"/>
          <w:sz w:val="24"/>
          <w:lang w:val="en-US" w:eastAsia="zh-CN"/>
        </w:rPr>
      </w:pPr>
      <w:r>
        <w:rPr>
          <w:rFonts w:hint="eastAsia"/>
          <w:iCs/>
          <w:color w:val="000000"/>
          <w:sz w:val="24"/>
          <w:lang w:val="en-US" w:eastAsia="zh-CN"/>
        </w:rPr>
        <w:t>主要体现在一下三方面：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iCs/>
          <w:color w:val="000000"/>
          <w:sz w:val="24"/>
          <w:lang w:val="en-US" w:eastAsia="zh-CN"/>
        </w:rPr>
      </w:pPr>
      <w:r>
        <w:rPr>
          <w:rFonts w:hint="eastAsia"/>
          <w:iCs/>
          <w:color w:val="000000"/>
          <w:sz w:val="24"/>
          <w:lang w:val="en-US" w:eastAsia="zh-CN"/>
        </w:rPr>
        <w:t>用户可以清楚当前所在入口；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iCs/>
          <w:color w:val="000000"/>
          <w:sz w:val="24"/>
          <w:lang w:val="en-US" w:eastAsia="zh-CN"/>
        </w:rPr>
      </w:pPr>
      <w:r>
        <w:rPr>
          <w:rFonts w:hint="eastAsia"/>
          <w:iCs/>
          <w:color w:val="000000"/>
          <w:sz w:val="24"/>
          <w:lang w:val="en-US" w:eastAsia="zh-CN"/>
        </w:rPr>
        <w:t>用户可以轻松在各个入口频繁跳转不会迷失方向；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iCs/>
          <w:color w:val="000000"/>
          <w:sz w:val="24"/>
          <w:lang w:val="en-US" w:eastAsia="zh-CN"/>
        </w:rPr>
      </w:pPr>
      <w:r>
        <w:rPr>
          <w:rFonts w:hint="eastAsia"/>
          <w:iCs/>
          <w:color w:val="000000"/>
          <w:sz w:val="24"/>
          <w:lang w:val="en-US" w:eastAsia="zh-CN"/>
        </w:rPr>
        <w:t>直接展现最重要的入口信息。</w:t>
      </w:r>
    </w:p>
    <w:p>
      <w:pPr>
        <w:pStyle w:val="3"/>
        <w:spacing w:line="360" w:lineRule="auto"/>
        <w:rPr>
          <w:rFonts w:hint="eastAsia"/>
          <w:szCs w:val="28"/>
        </w:rPr>
      </w:pPr>
      <w:bookmarkStart w:id="4" w:name="_Toc467420600"/>
      <w:bookmarkStart w:id="5" w:name="_Toc467131807"/>
      <w:r>
        <w:rPr>
          <w:rFonts w:hint="eastAsia" w:ascii="宋体" w:hAnsi="宋体"/>
          <w:szCs w:val="28"/>
        </w:rPr>
        <w:t>4.2</w:t>
      </w:r>
      <w:r>
        <w:rPr>
          <w:rFonts w:hint="eastAsia"/>
          <w:szCs w:val="28"/>
        </w:rPr>
        <w:t>阐述界面的色彩及理由</w:t>
      </w:r>
      <w:bookmarkEnd w:id="4"/>
      <w:bookmarkEnd w:id="5"/>
    </w:p>
    <w:p>
      <w:pPr>
        <w:spacing w:line="360" w:lineRule="auto"/>
        <w:ind w:firstLine="379" w:firstLineChars="150"/>
        <w:rPr>
          <w:rFonts w:hint="eastAsia"/>
          <w:iCs/>
          <w:color w:val="000000"/>
          <w:sz w:val="24"/>
        </w:rPr>
      </w:pPr>
      <w:r>
        <w:rPr>
          <w:rFonts w:hint="eastAsia"/>
          <w:iCs/>
          <w:color w:val="000000"/>
          <w:sz w:val="24"/>
        </w:rPr>
        <w:t>界面色彩选取明快清新，符合该系统的设计风格，使用户用起来会很舒适。</w:t>
      </w:r>
      <w:r>
        <w:rPr>
          <w:rFonts w:hint="eastAsia"/>
          <w:iCs/>
          <w:color w:val="000000"/>
          <w:sz w:val="24"/>
          <w:lang w:val="en-US" w:eastAsia="zh-CN"/>
        </w:rPr>
        <w:t>展现层次清晰，给人简约直白的效果，而且突出重点，为用户节省时间。</w:t>
      </w:r>
    </w:p>
    <w:p>
      <w:bookmarkStart w:id="6" w:name="_GoBack"/>
      <w:bookmarkEnd w:id="6"/>
    </w:p>
    <w:sectPr>
      <w:footerReference r:id="rId4" w:type="first"/>
      <w:footerReference r:id="rId3" w:type="default"/>
      <w:pgSz w:w="11906" w:h="16838"/>
      <w:pgMar w:top="1418" w:right="1701" w:bottom="1418" w:left="1701" w:header="851" w:footer="851" w:gutter="0"/>
      <w:pgNumType w:start="1"/>
      <w:cols w:space="720" w:num="1"/>
      <w:titlePg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3BBA"/>
    <w:multiLevelType w:val="singleLevel"/>
    <w:tmpl w:val="5A323B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22E02"/>
    <w:rsid w:val="123F66A2"/>
    <w:rsid w:val="52F4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zl</dc:creator>
  <cp:lastModifiedBy>❀也许这就是宿命</cp:lastModifiedBy>
  <dcterms:modified xsi:type="dcterms:W3CDTF">2017-12-14T08:49:22Z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