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0" w:name="page1"/>
      <w:bookmarkEnd w:id="0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3320"/>
        <w:jc w:val="both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乐约会员</w:t>
      </w:r>
      <w:r>
        <w:rPr>
          <w:rFonts w:hint="eastAsia"/>
          <w:sz w:val="28"/>
          <w:szCs w:val="28"/>
          <w:lang w:val="en-US" w:eastAsia="zh-CN"/>
        </w:rPr>
        <w:t>等级积分制度</w:t>
      </w:r>
    </w:p>
    <w:p>
      <w:pPr>
        <w:spacing w:beforeLines="0" w:afterLines="0" w:line="230" w:lineRule="exact"/>
        <w:jc w:val="left"/>
        <w:rPr>
          <w:rFonts w:hint="default"/>
          <w:sz w:val="28"/>
          <w:szCs w:val="28"/>
        </w:rPr>
      </w:pPr>
    </w:p>
    <w:p>
      <w:pPr>
        <w:overflowPunct w:val="0"/>
        <w:spacing w:beforeLines="0" w:afterLines="0" w:line="470" w:lineRule="auto"/>
        <w:ind w:right="160"/>
        <w:jc w:val="left"/>
        <w:rPr>
          <w:rFonts w:hint="default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乐约</w:t>
      </w:r>
      <w:r>
        <w:rPr>
          <w:rFonts w:hint="eastAsia" w:ascii="宋体" w:hAnsi="宋体"/>
          <w:sz w:val="28"/>
          <w:szCs w:val="28"/>
        </w:rPr>
        <w:t>即日起开始实施会员制度，将陆续推出会员专享权益及活动，为会员带来更多实惠更多精彩。</w:t>
      </w:r>
    </w:p>
    <w:p>
      <w:pPr>
        <w:spacing w:beforeLines="0" w:afterLines="0" w:line="4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一、会员办理：</w:t>
      </w:r>
    </w:p>
    <w:p>
      <w:pPr>
        <w:spacing w:beforeLines="0" w:afterLines="0" w:line="200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overflowPunct w:val="0"/>
        <w:spacing w:beforeLines="0" w:afterLines="0" w:line="470" w:lineRule="auto"/>
        <w:ind w:right="440"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凡是在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乐约注册用户自动成为</w:t>
      </w:r>
      <w:r>
        <w:rPr>
          <w:rFonts w:hint="eastAsia" w:ascii="宋体" w:hAnsi="宋体" w:eastAsia="宋体" w:cs="宋体"/>
          <w:sz w:val="28"/>
          <w:szCs w:val="28"/>
        </w:rPr>
        <w:t>会员。</w:t>
      </w:r>
    </w:p>
    <w:p>
      <w:pPr>
        <w:numPr>
          <w:ilvl w:val="0"/>
          <w:numId w:val="1"/>
        </w:numPr>
        <w:tabs>
          <w:tab w:val="left" w:pos="730"/>
        </w:tabs>
        <w:overflowPunct w:val="0"/>
        <w:spacing w:beforeLines="0" w:afterLines="0" w:line="470" w:lineRule="auto"/>
        <w:ind w:right="44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会员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等级</w:t>
      </w:r>
      <w:r>
        <w:rPr>
          <w:rFonts w:hint="eastAsia" w:ascii="宋体" w:hAnsi="宋体" w:eastAsia="宋体" w:cs="宋体"/>
          <w:sz w:val="28"/>
          <w:szCs w:val="28"/>
        </w:rPr>
        <w:t>积分制度</w:t>
      </w:r>
    </w:p>
    <w:p>
      <w:pPr>
        <w:numPr>
          <w:numId w:val="0"/>
        </w:numPr>
        <w:tabs>
          <w:tab w:val="left" w:pos="730"/>
        </w:tabs>
        <w:overflowPunct w:val="0"/>
        <w:spacing w:beforeLines="0" w:afterLines="0" w:line="470" w:lineRule="auto"/>
        <w:ind w:right="440" w:righ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乐约</w:t>
      </w:r>
      <w:r>
        <w:rPr>
          <w:rFonts w:hint="eastAsia" w:ascii="宋体" w:hAnsi="宋体" w:eastAsia="宋体" w:cs="宋体"/>
          <w:sz w:val="28"/>
          <w:szCs w:val="28"/>
        </w:rPr>
        <w:t>的会员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在初始状态下，系统将自动赠送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100积分用于参加活动。会员初始等级为青铜五，每次升级加一个小档次，如青铜五升为青铜四，而大档次有青铜、白银、黄金、白金、钻石、至尊。</w:t>
      </w:r>
    </w:p>
    <w:p>
      <w:pPr>
        <w:numPr>
          <w:ilvl w:val="0"/>
          <w:numId w:val="0"/>
        </w:numPr>
        <w:overflowPunct w:val="0"/>
        <w:spacing w:beforeLines="0" w:afterLines="0" w:line="470" w:lineRule="auto"/>
        <w:ind w:right="440" w:righ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乐约</w:t>
      </w:r>
      <w:r>
        <w:rPr>
          <w:rFonts w:hint="eastAsia" w:ascii="宋体" w:hAnsi="宋体" w:eastAsia="宋体" w:cs="宋体"/>
          <w:sz w:val="28"/>
          <w:szCs w:val="28"/>
        </w:rPr>
        <w:t>的会员在正常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参加活动</w:t>
      </w:r>
      <w:r>
        <w:rPr>
          <w:rFonts w:hint="eastAsia" w:ascii="宋体" w:hAnsi="宋体" w:eastAsia="宋体" w:cs="宋体"/>
          <w:sz w:val="28"/>
          <w:szCs w:val="28"/>
        </w:rPr>
        <w:t>的同时，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也</w:t>
      </w:r>
      <w:r>
        <w:rPr>
          <w:rFonts w:hint="eastAsia" w:ascii="宋体" w:hAnsi="宋体" w:eastAsia="宋体" w:cs="宋体"/>
          <w:sz w:val="28"/>
          <w:szCs w:val="28"/>
        </w:rPr>
        <w:t>可以获得相应积分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及等级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。如果确定活动后，违约不参加活动将加倍扣除积分，经验不变。当积分为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0时，不可以参加活动。此时系统会将此人封号三个月，三个月后系统将他于重置为初始状态。</w:t>
      </w:r>
    </w:p>
    <w:p>
      <w:pPr>
        <w:overflowPunct w:val="0"/>
        <w:spacing w:beforeLines="0" w:afterLines="0" w:line="477" w:lineRule="auto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累计的积分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还可以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兑换物品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如志服时间，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乐约专属笔记本，乐约专属签字笔，乐约专属雨伞等等。</w:t>
      </w:r>
    </w:p>
    <w:p>
      <w:pPr>
        <w:spacing w:beforeLines="0" w:afterLines="0" w:line="1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三、积分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、等级</w:t>
      </w:r>
      <w:r>
        <w:rPr>
          <w:rFonts w:hint="eastAsia" w:ascii="宋体" w:hAnsi="宋体" w:eastAsia="宋体" w:cs="宋体"/>
          <w:sz w:val="28"/>
          <w:szCs w:val="28"/>
        </w:rPr>
        <w:t>计算方法</w:t>
      </w:r>
    </w:p>
    <w:p>
      <w:pPr>
        <w:spacing w:beforeLines="0" w:afterLines="0" w:line="200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 消费积分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ind w:left="420" w:leftChars="0" w:right="44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自即日起凡在享名体育商城注册并成功交易的会员均可获得积分。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ind w:left="420" w:leftChars="0" w:right="44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乐约就</w:t>
      </w:r>
      <w:r>
        <w:rPr>
          <w:rFonts w:hint="eastAsia" w:ascii="宋体" w:hAnsi="宋体" w:eastAsia="宋体" w:cs="宋体"/>
          <w:sz w:val="28"/>
          <w:szCs w:val="28"/>
        </w:rPr>
        <w:t>积分换算方法为：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每参加一个活动，获得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10积分。（个别重要活动积分酌情增加）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积分只在同一会员帐户内累计，不同帐户的积分不能合并。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2、奖励积分</w:t>
      </w:r>
    </w:p>
    <w:p>
      <w:pPr>
        <w:keepNext w:val="0"/>
        <w:keepLines w:val="0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spacing w:beforeLines="0" w:afterLines="0" w:line="360" w:lineRule="auto"/>
        <w:ind w:left="82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乐约</w:t>
      </w:r>
      <w:r>
        <w:rPr>
          <w:rFonts w:hint="eastAsia" w:ascii="宋体" w:hAnsi="宋体" w:eastAsia="宋体" w:cs="宋体"/>
          <w:sz w:val="28"/>
          <w:szCs w:val="28"/>
        </w:rPr>
        <w:t>推出以下积分活动：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新注册会员赠送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100积分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，每升一个档次等级，系统自动赠送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100积分</w:t>
      </w:r>
      <w:r>
        <w:rPr>
          <w:rFonts w:hint="eastAsia" w:ascii="宋体" w:hAnsi="宋体" w:eastAsia="宋体" w:cs="宋体"/>
          <w:sz w:val="28"/>
          <w:szCs w:val="28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topLinePunct w:val="0"/>
        <w:autoSpaceDE/>
        <w:autoSpaceDN/>
        <w:bidi w:val="0"/>
        <w:adjustRightInd/>
        <w:snapToGrid/>
        <w:spacing w:beforeLines="0" w:afterLines="0" w:line="360" w:lineRule="auto"/>
        <w:ind w:left="82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老会员成功邀请新会员赠</w:t>
      </w:r>
      <w:r>
        <w:rPr>
          <w:rFonts w:hint="eastAsia" w:ascii="宋体" w:hAnsi="宋体" w:eastAsia="宋体" w:cs="宋体"/>
          <w:sz w:val="28"/>
          <w:szCs w:val="28"/>
        </w:rPr>
        <w:t>送 100积分；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topLinePunct w:val="0"/>
        <w:autoSpaceDE/>
        <w:autoSpaceDN/>
        <w:bidi w:val="0"/>
        <w:adjustRightInd/>
        <w:snapToGrid/>
        <w:spacing w:beforeLines="0" w:afterLines="0" w:line="360" w:lineRule="auto"/>
        <w:ind w:left="82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每日签到赠送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5积分。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topLinePunct w:val="0"/>
        <w:autoSpaceDE/>
        <w:autoSpaceDN/>
        <w:bidi w:val="0"/>
        <w:adjustRightInd/>
        <w:snapToGrid/>
        <w:spacing w:beforeLines="0" w:afterLines="0" w:line="360" w:lineRule="auto"/>
        <w:ind w:left="82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活动评价会赠送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5积分。</w:t>
      </w:r>
    </w:p>
    <w:p>
      <w:pPr>
        <w:numPr>
          <w:numId w:val="0"/>
        </w:numPr>
        <w:overflowPunct w:val="0"/>
        <w:spacing w:beforeLines="0" w:afterLines="0" w:line="465" w:lineRule="auto"/>
        <w:ind w:right="280" w:righ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等级增长</w:t>
      </w:r>
    </w:p>
    <w:p>
      <w:pPr>
        <w:numPr>
          <w:ilvl w:val="0"/>
          <w:numId w:val="0"/>
        </w:numPr>
        <w:overflowPunct w:val="0"/>
        <w:spacing w:beforeLines="0" w:afterLines="0" w:line="465" w:lineRule="auto"/>
        <w:ind w:left="420" w:leftChars="0" w:right="280" w:righ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每一个档次（无论大小档次）需要100经验升级。</w:t>
      </w:r>
    </w:p>
    <w:p>
      <w:pPr>
        <w:numPr>
          <w:numId w:val="0"/>
        </w:numPr>
        <w:overflowPunct w:val="0"/>
        <w:spacing w:beforeLines="0" w:afterLines="0" w:line="465" w:lineRule="auto"/>
        <w:ind w:right="280" w:righ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获取经验</w:t>
      </w:r>
    </w:p>
    <w:p>
      <w:pPr>
        <w:numPr>
          <w:numId w:val="0"/>
        </w:numPr>
        <w:overflowPunct w:val="0"/>
        <w:spacing w:beforeLines="0" w:afterLines="0" w:line="465" w:lineRule="auto"/>
        <w:ind w:right="280" w:righ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（1）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每日签到获取10经验；</w:t>
      </w:r>
    </w:p>
    <w:p>
      <w:pPr>
        <w:numPr>
          <w:numId w:val="0"/>
        </w:numPr>
        <w:overflowPunct w:val="0"/>
        <w:spacing w:beforeLines="0" w:afterLines="0" w:line="465" w:lineRule="auto"/>
        <w:ind w:right="280" w:righ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成功完成活动获得30经验（个别重要活动经验酌情增加）；</w:t>
      </w:r>
    </w:p>
    <w:p>
      <w:pPr>
        <w:numPr>
          <w:numId w:val="0"/>
        </w:numPr>
        <w:overflowPunct w:val="0"/>
        <w:spacing w:beforeLines="0" w:afterLines="0" w:line="465" w:lineRule="auto"/>
        <w:ind w:right="280" w:righ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（3）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活动评价成功获得10经验。</w:t>
      </w:r>
    </w:p>
    <w:p>
      <w:pPr>
        <w:spacing w:beforeLines="0" w:afterLines="0" w:line="3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四、积分兑换</w:t>
      </w:r>
    </w:p>
    <w:p>
      <w:pPr>
        <w:spacing w:beforeLines="0" w:afterLines="0" w:line="200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beforeLines="0" w:afterLines="0" w:line="261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overflowPunct w:val="0"/>
        <w:spacing w:beforeLines="0" w:afterLines="0" w:line="470" w:lineRule="auto"/>
        <w:ind w:left="820" w:right="28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1、兑换成功后将从会员帐户中扣减相应积分分值；2、积分兑换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相应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物品，乐约系统</w:t>
      </w:r>
      <w:r>
        <w:rPr>
          <w:rFonts w:hint="eastAsia" w:ascii="宋体" w:hAnsi="宋体" w:eastAsia="宋体" w:cs="宋体"/>
          <w:sz w:val="28"/>
          <w:szCs w:val="28"/>
        </w:rPr>
        <w:t>会定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期月</w:t>
      </w:r>
      <w:r>
        <w:rPr>
          <w:rFonts w:hint="eastAsia" w:ascii="宋体" w:hAnsi="宋体" w:eastAsia="宋体" w:cs="宋体"/>
          <w:sz w:val="28"/>
          <w:szCs w:val="28"/>
        </w:rPr>
        <w:t>更新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，一年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重置积分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一次。</w:t>
      </w:r>
    </w:p>
    <w:p>
      <w:pPr>
        <w:spacing w:beforeLines="0" w:afterLines="0" w:line="3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overflowPunct w:val="0"/>
        <w:spacing w:beforeLines="0" w:afterLines="0" w:line="470" w:lineRule="auto"/>
        <w:ind w:left="820" w:right="28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3、每次兑换活动奖品数量有限，先兑先得，兑完为止；4、积分兑换暂不提供更换或退货服务，所以请您细心看准后再</w:t>
      </w:r>
    </w:p>
    <w:p>
      <w:pPr>
        <w:spacing w:beforeLines="0" w:afterLines="0" w:line="4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进行兑换；</w:t>
      </w:r>
    </w:p>
    <w:p>
      <w:pPr>
        <w:spacing w:beforeLines="0" w:afterLines="0" w:line="400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3"/>
        <w:tblW w:w="7660" w:type="dxa"/>
        <w:tblInd w:w="8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0"/>
        <w:gridCol w:w="4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、兑换标准：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积分数额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66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兑换产品价值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000分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6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乐约专属签字笔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2000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分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6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乐约专属笔记本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5000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分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6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志服时间10小时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10000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分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6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乐约专属雨伞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20000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分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660"/>
              <w:jc w:val="left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乐约专属抱枕</w:t>
            </w: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五、</w:t>
      </w:r>
      <w:r>
        <w:rPr>
          <w:rFonts w:hint="eastAsia" w:ascii="宋体" w:hAnsi="宋体" w:eastAsia="宋体" w:cs="宋体"/>
          <w:sz w:val="28"/>
          <w:szCs w:val="28"/>
        </w:rPr>
        <w:t>积分/级别查询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我的资料中有积分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查询，等级查询可看对应专属图标。</w:t>
      </w:r>
    </w:p>
    <w:p>
      <w:pPr>
        <w:spacing w:beforeLines="0" w:afterLines="0" w:line="200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beforeLines="0" w:afterLines="0" w:line="261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beforeLines="0" w:afterLines="0" w:line="3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六、郑重声明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bookmarkStart w:id="1" w:name="_GoBack"/>
      <w:bookmarkEnd w:id="1"/>
      <w:r>
        <w:rPr>
          <w:rFonts w:hint="eastAsia" w:ascii="宋体" w:hAnsi="宋体" w:cs="宋体"/>
          <w:sz w:val="28"/>
          <w:szCs w:val="28"/>
          <w:lang w:eastAsia="zh-CN"/>
        </w:rPr>
        <w:t>本</w:t>
      </w:r>
      <w:r>
        <w:rPr>
          <w:rFonts w:hint="eastAsia" w:ascii="宋体" w:hAnsi="宋体" w:eastAsia="宋体" w:cs="宋体"/>
          <w:sz w:val="28"/>
          <w:szCs w:val="28"/>
        </w:rPr>
        <w:t>计划的内容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最终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解释权为乐约官方所有</w:t>
      </w:r>
      <w:r>
        <w:rPr>
          <w:rFonts w:hint="eastAsia" w:ascii="宋体" w:hAnsi="宋体" w:eastAsia="宋体" w:cs="宋体"/>
          <w:sz w:val="28"/>
          <w:szCs w:val="28"/>
        </w:rPr>
        <w:t>！</w:t>
      </w:r>
    </w:p>
    <w:p>
      <w:pPr>
        <w:spacing w:beforeLines="0" w:afterLines="0" w:line="200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beforeLines="0" w:afterLines="0" w:line="261" w:lineRule="exact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overflowPunct w:val="0"/>
        <w:spacing w:beforeLines="0" w:afterLines="0" w:line="513" w:lineRule="auto"/>
        <w:ind w:left="8560" w:right="420" w:firstLine="96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乐约</w:t>
      </w:r>
    </w:p>
    <w:p>
      <w:pPr>
        <w:overflowPunct w:val="0"/>
        <w:spacing w:beforeLines="0" w:afterLines="0" w:line="513" w:lineRule="auto"/>
        <w:ind w:left="2160" w:leftChars="0" w:right="420" w:firstLine="720" w:firstLineChars="0"/>
        <w:jc w:val="righ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sz w:val="28"/>
          <w:szCs w:val="28"/>
        </w:rPr>
        <w:t>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sz w:val="28"/>
          <w:szCs w:val="28"/>
        </w:rPr>
        <w:t>月 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sz w:val="28"/>
          <w:szCs w:val="28"/>
        </w:rPr>
        <w:t>日</w:t>
      </w:r>
    </w:p>
    <w:p/>
    <w:sectPr>
      <w:pgSz w:w="17840" w:h="25240"/>
      <w:pgMar w:top="1440" w:right="2680" w:bottom="1440" w:left="2700" w:header="720" w:footer="720" w:gutter="0"/>
      <w:lnNumType w:countBy="0" w:distance="360"/>
      <w:cols w:equalWidth="0" w:num="1">
        <w:col w:w="1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1BA3"/>
    <w:multiLevelType w:val="singleLevel"/>
    <w:tmpl w:val="58311BA3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5831207F"/>
    <w:multiLevelType w:val="singleLevel"/>
    <w:tmpl w:val="5831207F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A5E83"/>
    <w:rsid w:val="693A5E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2016-11-20T03:55:00Z</dcterms:created>
  <dc:creator>sc</dc:creator>
  <cp:lastModifiedBy>sc</cp:lastModifiedBy>
  <dcterms:modified xsi:type="dcterms:W3CDTF">2016-11-20T04:02:04Z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