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Helvetica Neue" w:cs="Helvetica Neue" w:eastAsia="Helvetica Neue" w:hAnsi="Helvetica Neue"/>
          <w:b w:val="1"/>
          <w:bCs w:val="1"/>
          <w:sz w:val="96"/>
          <w:szCs w:val="96"/>
        </w:rPr>
      </w:pPr>
      <w:r w:rsidDel="00000000" w:rsidR="00000000" w:rsidRPr="00000000">
        <w:rPr>
          <w:rtl w:val="0"/>
        </w:rPr>
      </w:r>
    </w:p>
    <w:p w:rsidR="00000000" w:rsidDel="00000000" w:rsidP="00000000" w:rsidRDefault="00000000" w:rsidRPr="00000000" w14:paraId="00000002">
      <w:pPr>
        <w:spacing w:line="276" w:lineRule="auto"/>
        <w:jc w:val="center"/>
        <w:rPr>
          <w:rFonts w:ascii="Helvetica Neue" w:cs="Helvetica Neue" w:eastAsia="Helvetica Neue" w:hAnsi="Helvetica Neue"/>
          <w:b w:val="1"/>
          <w:bCs w:val="1"/>
          <w:sz w:val="96"/>
          <w:szCs w:val="96"/>
        </w:rPr>
      </w:pPr>
      <w:r w:rsidDel="00000000" w:rsidR="00000000" w:rsidRPr="00000000">
        <w:rPr>
          <w:rFonts w:ascii="Helvetica Neue" w:cs="Helvetica Neue" w:eastAsia="Helvetica Neue" w:hAnsi="Helvetica Neue"/>
          <w:b w:val="1"/>
          <w:bCs w:val="1"/>
          <w:sz w:val="96"/>
          <w:szCs w:val="96"/>
          <w:rtl w:val="0"/>
        </w:rPr>
        <w:t xml:space="preserve">Micron NUS-ISE Business Analytics Case Competition 2026</w:t>
      </w:r>
    </w:p>
    <w:p w:rsidR="00000000" w:rsidDel="00000000" w:rsidP="00000000" w:rsidRDefault="00000000" w:rsidRPr="00000000" w14:paraId="00000003">
      <w:pPr>
        <w:spacing w:line="276" w:lineRule="auto"/>
        <w:jc w:val="center"/>
        <w:rPr>
          <w:rFonts w:ascii="Helvetica Neue" w:cs="Helvetica Neue" w:eastAsia="Helvetica Neue" w:hAnsi="Helvetica Neue"/>
          <w:b w:val="1"/>
          <w:bCs w:val="1"/>
          <w:color w:val="ff0000"/>
          <w:sz w:val="48"/>
          <w:szCs w:val="48"/>
          <w:highlight w:val="yellow"/>
        </w:rPr>
      </w:pPr>
      <w:r w:rsidDel="00000000" w:rsidR="00000000" w:rsidRPr="00000000">
        <w:rPr>
          <w:rFonts w:ascii="Helvetica Neue" w:cs="Helvetica Neue" w:eastAsia="Helvetica Neue" w:hAnsi="Helvetica Neue"/>
          <w:b w:val="1"/>
          <w:bCs w:val="1"/>
          <w:color w:val="ff0000"/>
          <w:sz w:val="48"/>
          <w:szCs w:val="48"/>
          <w:rtl w:val="0"/>
        </w:rPr>
        <w:t xml:space="preserve">[Team Name]</w:t>
      </w: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40" w:lineRule="auto"/>
        <w:rPr>
          <w:rFonts w:ascii="Helvetica Neue" w:cs="Helvetica Neue" w:eastAsia="Helvetica Neue" w:hAnsi="Helvetica Neue"/>
          <w:b w:val="1"/>
          <w:bCs w:val="1"/>
          <w:sz w:val="48"/>
          <w:szCs w:val="48"/>
        </w:rPr>
      </w:pPr>
      <w:r w:rsidDel="00000000" w:rsidR="00000000" w:rsidRPr="00000000">
        <w:br w:type="page"/>
      </w:r>
      <w:r w:rsidDel="00000000" w:rsidR="00000000" w:rsidRPr="00000000">
        <w:rPr>
          <w:rFonts w:ascii="Helvetica Neue" w:cs="Helvetica Neue" w:eastAsia="Helvetica Neue" w:hAnsi="Helvetica Neue"/>
          <w:b w:val="1"/>
          <w:bCs w:val="1"/>
          <w:sz w:val="48"/>
          <w:szCs w:val="48"/>
          <w:rtl w:val="0"/>
        </w:rPr>
        <w:t xml:space="preserve">Contents</w:t>
      </w:r>
      <w:r w:rsidDel="00000000" w:rsidR="00000000" w:rsidRPr="00000000">
        <w:drawing>
          <wp:anchor allowOverlap="1" behindDoc="1" distB="0" distT="0" distL="0" distR="0" hidden="0" layoutInCell="1" locked="0" relativeHeight="0" simplePos="0">
            <wp:simplePos x="0" y="0"/>
            <wp:positionH relativeFrom="column">
              <wp:posOffset>1057275</wp:posOffset>
            </wp:positionH>
            <wp:positionV relativeFrom="paragraph">
              <wp:posOffset>1964266</wp:posOffset>
            </wp:positionV>
            <wp:extent cx="3829050" cy="9525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29050" cy="952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597142</wp:posOffset>
            </wp:positionV>
            <wp:extent cx="2705100" cy="583958"/>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05100" cy="583958"/>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-12698</wp:posOffset>
            </wp:positionH>
            <wp:positionV relativeFrom="paragraph">
              <wp:posOffset>450850</wp:posOffset>
            </wp:positionV>
            <wp:extent cx="2124075" cy="1038225"/>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24075" cy="1038225"/>
                    </a:xfrm>
                    <a:prstGeom prst="rect"/>
                    <a:ln/>
                  </pic:spPr>
                </pic:pic>
              </a:graphicData>
            </a:graphic>
          </wp:anchor>
        </w:drawing>
      </w:r>
    </w:p>
    <w:sdt>
      <w:sdtPr>
        <w:id w:val="-1319890380"/>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blbfheup6b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 1</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bwa6x3y1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a)</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swtml63a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b) (i)</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42nfw1in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b) (ii)</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esv0nk8e7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 2</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jpikz91o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a)</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e6otqp9d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b)</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spacing w:line="240" w:lineRule="auto"/>
        <w:jc w:val="both"/>
        <w:rPr>
          <w:color w:val="ff0000"/>
        </w:rPr>
      </w:pPr>
      <w:r w:rsidDel="00000000" w:rsidR="00000000" w:rsidRPr="00000000">
        <w:rPr>
          <w:rtl w:val="0"/>
        </w:rPr>
      </w:r>
    </w:p>
    <w:p w:rsidR="00000000" w:rsidDel="00000000" w:rsidP="00000000" w:rsidRDefault="00000000" w:rsidRPr="00000000" w14:paraId="0000000E">
      <w:pPr>
        <w:keepNext w:val="0"/>
        <w:keepLines w:val="0"/>
        <w:spacing w:after="200" w:before="0" w:line="240" w:lineRule="auto"/>
        <w:jc w:val="both"/>
        <w:rPr/>
      </w:pPr>
      <w:r w:rsidDel="00000000" w:rsidR="00000000" w:rsidRPr="00000000">
        <w:rPr>
          <w:rtl w:val="0"/>
        </w:rPr>
      </w:r>
    </w:p>
    <w:p w:rsidR="00000000" w:rsidDel="00000000" w:rsidP="00000000" w:rsidRDefault="00000000" w:rsidRPr="00000000" w14:paraId="0000000F">
      <w:pPr>
        <w:keepNext w:val="0"/>
        <w:keepLines w:val="0"/>
        <w:spacing w:after="200" w:before="0" w:line="240" w:lineRule="auto"/>
        <w:jc w:val="both"/>
        <w:rPr>
          <w:color w:val="ff0000"/>
        </w:rPr>
      </w:pPr>
      <w:r w:rsidDel="00000000" w:rsidR="00000000" w:rsidRPr="00000000">
        <w:rPr>
          <w:color w:val="ff0000"/>
          <w:rtl w:val="0"/>
        </w:rPr>
        <w:t xml:space="preserve">Note:</w:t>
      </w:r>
    </w:p>
    <w:p w:rsidR="00000000" w:rsidDel="00000000" w:rsidP="00000000" w:rsidRDefault="00000000" w:rsidRPr="00000000" w14:paraId="00000010">
      <w:pPr>
        <w:spacing w:after="200" w:before="0" w:line="240" w:lineRule="auto"/>
        <w:jc w:val="both"/>
        <w:rPr>
          <w:color w:val="ff0000"/>
        </w:rPr>
      </w:pPr>
      <w:r w:rsidDel="00000000" w:rsidR="00000000" w:rsidRPr="00000000">
        <w:rPr>
          <w:color w:val="ff0000"/>
          <w:rtl w:val="0"/>
        </w:rPr>
        <w:t xml:space="preserve">Before submitting your report, please ensure that any text in </w:t>
      </w:r>
      <w:r w:rsidDel="00000000" w:rsidR="00000000" w:rsidRPr="00000000">
        <w:rPr>
          <w:b w:val="1"/>
          <w:bCs w:val="1"/>
          <w:color w:val="ff0000"/>
          <w:rtl w:val="0"/>
        </w:rPr>
        <w:t xml:space="preserve">red font</w:t>
      </w:r>
      <w:r w:rsidDel="00000000" w:rsidR="00000000" w:rsidRPr="00000000">
        <w:rPr>
          <w:color w:val="ff0000"/>
          <w:rtl w:val="0"/>
        </w:rPr>
        <w:t xml:space="preserve"> has been </w:t>
      </w:r>
      <w:r w:rsidDel="00000000" w:rsidR="00000000" w:rsidRPr="00000000">
        <w:rPr>
          <w:b w:val="1"/>
          <w:bCs w:val="1"/>
          <w:color w:val="ff0000"/>
          <w:rtl w:val="0"/>
        </w:rPr>
        <w:t xml:space="preserve">reviewed, edited, or removed as appropriate</w:t>
      </w:r>
      <w:r w:rsidDel="00000000" w:rsidR="00000000" w:rsidRPr="00000000">
        <w:rPr>
          <w:color w:val="ff0000"/>
          <w:rtl w:val="0"/>
        </w:rPr>
        <w:t xml:space="preserve">.</w:t>
      </w:r>
    </w:p>
    <w:p w:rsidR="00000000" w:rsidDel="00000000" w:rsidP="00000000" w:rsidRDefault="00000000" w:rsidRPr="00000000" w14:paraId="00000011">
      <w:pPr>
        <w:numPr>
          <w:ilvl w:val="0"/>
          <w:numId w:val="1"/>
        </w:numPr>
        <w:spacing w:after="200" w:before="0" w:line="240" w:lineRule="auto"/>
        <w:ind w:left="720" w:hanging="360"/>
        <w:rPr>
          <w:color w:val="ff0000"/>
        </w:rPr>
      </w:pPr>
      <w:r w:rsidDel="00000000" w:rsidR="00000000" w:rsidRPr="00000000">
        <w:rPr>
          <w:color w:val="ff0000"/>
          <w:rtl w:val="0"/>
        </w:rPr>
        <w:t xml:space="preserve">Carefully review all red-colored text and make the necessary modifications.</w:t>
      </w:r>
    </w:p>
    <w:p w:rsidR="00000000" w:rsidDel="00000000" w:rsidP="00000000" w:rsidRDefault="00000000" w:rsidRPr="00000000" w14:paraId="00000012">
      <w:pPr>
        <w:numPr>
          <w:ilvl w:val="0"/>
          <w:numId w:val="1"/>
        </w:numPr>
        <w:spacing w:after="200" w:before="0" w:line="240" w:lineRule="auto"/>
        <w:ind w:left="720" w:hanging="360"/>
        <w:rPr>
          <w:color w:val="ff0000"/>
        </w:rPr>
      </w:pPr>
      <w:r w:rsidDel="00000000" w:rsidR="00000000" w:rsidRPr="00000000">
        <w:rPr>
          <w:color w:val="ff0000"/>
          <w:rtl w:val="0"/>
        </w:rPr>
        <w:t xml:space="preserve">Ensure that your final submission </w:t>
      </w:r>
      <w:r w:rsidDel="00000000" w:rsidR="00000000" w:rsidRPr="00000000">
        <w:rPr>
          <w:b w:val="1"/>
          <w:bCs w:val="1"/>
          <w:color w:val="ff0000"/>
          <w:rtl w:val="0"/>
        </w:rPr>
        <w:t xml:space="preserve">does not contain any text in red font</w:t>
      </w:r>
      <w:r w:rsidDel="00000000" w:rsidR="00000000" w:rsidRPr="00000000">
        <w:rPr>
          <w:color w:val="ff0000"/>
          <w:rtl w:val="0"/>
        </w:rPr>
        <w:t xml:space="preserve">.</w:t>
      </w:r>
    </w:p>
    <w:p w:rsidR="00000000" w:rsidDel="00000000" w:rsidP="00000000" w:rsidRDefault="00000000" w:rsidRPr="00000000" w14:paraId="00000013">
      <w:pPr>
        <w:spacing w:after="200" w:before="0" w:line="240" w:lineRule="auto"/>
        <w:jc w:val="both"/>
        <w:rPr>
          <w:color w:val="ff0000"/>
        </w:rPr>
      </w:pPr>
      <w:r w:rsidDel="00000000" w:rsidR="00000000" w:rsidRPr="00000000">
        <w:rPr>
          <w:color w:val="ff0000"/>
          <w:rtl w:val="0"/>
        </w:rPr>
        <w:t xml:space="preserve">Additionally, please format your document according to the following requirements:</w:t>
      </w:r>
    </w:p>
    <w:p w:rsidR="00000000" w:rsidDel="00000000" w:rsidP="00000000" w:rsidRDefault="00000000" w:rsidRPr="00000000" w14:paraId="00000014">
      <w:pPr>
        <w:numPr>
          <w:ilvl w:val="0"/>
          <w:numId w:val="2"/>
        </w:numPr>
        <w:spacing w:after="200" w:before="0" w:line="240" w:lineRule="auto"/>
        <w:ind w:left="720" w:hanging="360"/>
        <w:rPr>
          <w:color w:val="ff0000"/>
        </w:rPr>
      </w:pPr>
      <w:r w:rsidDel="00000000" w:rsidR="00000000" w:rsidRPr="00000000">
        <w:rPr>
          <w:b w:val="1"/>
          <w:bCs w:val="1"/>
          <w:color w:val="ff0000"/>
          <w:rtl w:val="0"/>
        </w:rPr>
        <w:t xml:space="preserve">Font:</w:t>
      </w:r>
      <w:r w:rsidDel="00000000" w:rsidR="00000000" w:rsidRPr="00000000">
        <w:rPr>
          <w:color w:val="ff0000"/>
          <w:rtl w:val="0"/>
        </w:rPr>
        <w:t xml:space="preserve"> Arial</w:t>
      </w:r>
    </w:p>
    <w:p w:rsidR="00000000" w:rsidDel="00000000" w:rsidP="00000000" w:rsidRDefault="00000000" w:rsidRPr="00000000" w14:paraId="00000015">
      <w:pPr>
        <w:numPr>
          <w:ilvl w:val="0"/>
          <w:numId w:val="2"/>
        </w:numPr>
        <w:spacing w:after="200" w:before="0" w:line="240" w:lineRule="auto"/>
        <w:ind w:left="720" w:hanging="360"/>
        <w:rPr>
          <w:color w:val="ff0000"/>
        </w:rPr>
      </w:pPr>
      <w:r w:rsidDel="00000000" w:rsidR="00000000" w:rsidRPr="00000000">
        <w:rPr>
          <w:b w:val="1"/>
          <w:bCs w:val="1"/>
          <w:color w:val="ff0000"/>
          <w:rtl w:val="0"/>
        </w:rPr>
        <w:t xml:space="preserve">Font Size:</w:t>
      </w:r>
      <w:r w:rsidDel="00000000" w:rsidR="00000000" w:rsidRPr="00000000">
        <w:rPr>
          <w:color w:val="ff0000"/>
          <w:rtl w:val="0"/>
        </w:rPr>
        <w:t xml:space="preserve"> 11</w:t>
      </w:r>
    </w:p>
    <w:p w:rsidR="00000000" w:rsidDel="00000000" w:rsidP="00000000" w:rsidRDefault="00000000" w:rsidRPr="00000000" w14:paraId="00000016">
      <w:pPr>
        <w:numPr>
          <w:ilvl w:val="0"/>
          <w:numId w:val="2"/>
        </w:numPr>
        <w:spacing w:after="200" w:before="0" w:line="240" w:lineRule="auto"/>
        <w:ind w:left="720" w:hanging="360"/>
        <w:rPr>
          <w:color w:val="ff0000"/>
        </w:rPr>
      </w:pPr>
      <w:r w:rsidDel="00000000" w:rsidR="00000000" w:rsidRPr="00000000">
        <w:rPr>
          <w:b w:val="1"/>
          <w:bCs w:val="1"/>
          <w:color w:val="ff0000"/>
          <w:rtl w:val="0"/>
        </w:rPr>
        <w:t xml:space="preserve">Line Spacing:</w:t>
      </w:r>
      <w:r w:rsidDel="00000000" w:rsidR="00000000" w:rsidRPr="00000000">
        <w:rPr>
          <w:color w:val="ff0000"/>
          <w:rtl w:val="0"/>
        </w:rPr>
        <w:t xml:space="preserve"> Single (1.0)</w:t>
      </w:r>
    </w:p>
    <w:p w:rsidR="00000000" w:rsidDel="00000000" w:rsidP="00000000" w:rsidRDefault="00000000" w:rsidRPr="00000000" w14:paraId="00000017">
      <w:pPr>
        <w:numPr>
          <w:ilvl w:val="0"/>
          <w:numId w:val="2"/>
        </w:numPr>
        <w:spacing w:after="200" w:before="0" w:line="240" w:lineRule="auto"/>
        <w:ind w:left="720" w:hanging="360"/>
        <w:rPr>
          <w:color w:val="ff0000"/>
        </w:rPr>
      </w:pPr>
      <w:r w:rsidDel="00000000" w:rsidR="00000000" w:rsidRPr="00000000">
        <w:rPr>
          <w:b w:val="1"/>
          <w:bCs w:val="1"/>
          <w:color w:val="ff0000"/>
          <w:rtl w:val="0"/>
        </w:rPr>
        <w:t xml:space="preserve">Paragraph Formatting:</w:t>
      </w:r>
      <w:r w:rsidDel="00000000" w:rsidR="00000000" w:rsidRPr="00000000">
        <w:rPr>
          <w:color w:val="ff0000"/>
          <w:rtl w:val="0"/>
        </w:rPr>
        <w:t xml:space="preserve"> Add spacing after each paragraph for readability.</w:t>
      </w:r>
    </w:p>
    <w:p w:rsidR="00000000" w:rsidDel="00000000" w:rsidP="00000000" w:rsidRDefault="00000000" w:rsidRPr="00000000" w14:paraId="00000018">
      <w:pPr>
        <w:spacing w:after="200" w:before="0" w:line="240" w:lineRule="auto"/>
        <w:jc w:val="both"/>
        <w:rPr>
          <w:color w:val="ff0000"/>
        </w:rPr>
      </w:pPr>
      <w:r w:rsidDel="00000000" w:rsidR="00000000" w:rsidRPr="00000000">
        <w:rPr>
          <w:color w:val="ff0000"/>
          <w:rtl w:val="0"/>
        </w:rPr>
        <w:t xml:space="preserve">Thank you for your cooperation.</w:t>
      </w:r>
    </w:p>
    <w:p w:rsidR="00000000" w:rsidDel="00000000" w:rsidP="00000000" w:rsidRDefault="00000000" w:rsidRPr="00000000" w14:paraId="00000019">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before="0" w:line="240" w:lineRule="auto"/>
        <w:jc w:val="both"/>
        <w:rPr/>
      </w:pPr>
      <w:bookmarkStart w:colFirst="0" w:colLast="0" w:name="_lblbfheup6bq" w:id="0"/>
      <w:bookmarkEnd w:id="0"/>
      <w:r w:rsidDel="00000000" w:rsidR="00000000" w:rsidRPr="00000000">
        <w:rPr>
          <w:rtl w:val="0"/>
        </w:rPr>
        <w:t xml:space="preserve">Question </w:t>
      </w:r>
      <w:r w:rsidDel="00000000" w:rsidR="00000000" w:rsidRPr="00000000">
        <w:rPr>
          <w:rtl w:val="0"/>
        </w:rPr>
        <w:t xml:space="preserve">1 </w:t>
      </w:r>
    </w:p>
    <w:p w:rsidR="00000000" w:rsidDel="00000000" w:rsidP="00000000" w:rsidRDefault="00000000" w:rsidRPr="00000000" w14:paraId="0000001B">
      <w:pPr>
        <w:pStyle w:val="Heading2"/>
        <w:spacing w:after="200" w:before="0" w:line="240" w:lineRule="auto"/>
        <w:jc w:val="both"/>
        <w:rPr>
          <w:color w:val="ff0000"/>
        </w:rPr>
      </w:pPr>
      <w:bookmarkStart w:colFirst="0" w:colLast="0" w:name="_kabwa6x3y17m" w:id="1"/>
      <w:bookmarkEnd w:id="1"/>
      <w:r w:rsidDel="00000000" w:rsidR="00000000" w:rsidRPr="00000000">
        <w:rPr>
          <w:rtl w:val="0"/>
        </w:rPr>
        <w:t xml:space="preserve">Part a) </w:t>
      </w:r>
      <w:r w:rsidDel="00000000" w:rsidR="00000000" w:rsidRPr="00000000">
        <w:rPr>
          <w:rtl w:val="0"/>
        </w:rPr>
      </w:r>
    </w:p>
    <w:p w:rsidR="00000000" w:rsidDel="00000000" w:rsidP="00000000" w:rsidRDefault="00000000" w:rsidRPr="00000000" w14:paraId="0000001C">
      <w:pPr>
        <w:spacing w:after="200" w:before="0" w:line="240" w:lineRule="auto"/>
        <w:jc w:val="both"/>
        <w:rPr>
          <w:color w:val="ff0000"/>
        </w:rPr>
      </w:pPr>
      <w:r w:rsidDel="00000000" w:rsidR="00000000" w:rsidRPr="00000000">
        <w:rPr>
          <w:color w:val="ff0000"/>
          <w:rtl w:val="0"/>
        </w:rPr>
        <w:t xml:space="preserve">You are encouraged to include your thought process and methodology here, as this will help us better understand your approach and reasoning behind the answers provided in the Excel Answer Template.</w:t>
      </w:r>
    </w:p>
    <w:p w:rsidR="00000000" w:rsidDel="00000000" w:rsidP="00000000" w:rsidRDefault="00000000" w:rsidRPr="00000000" w14:paraId="0000001D">
      <w:pPr>
        <w:spacing w:after="200" w:before="0" w:line="240" w:lineRule="auto"/>
        <w:jc w:val="both"/>
        <w:rPr>
          <w:color w:val="ff0000"/>
        </w:rPr>
      </w:pPr>
      <w:r w:rsidDel="00000000" w:rsidR="00000000" w:rsidRPr="00000000">
        <w:rPr>
          <w:color w:val="ff0000"/>
          <w:rtl w:val="0"/>
        </w:rPr>
        <w:t xml:space="preserve">While this section will not be directly graded, it is essential for evaluating the depth of your work, especially for teams advancing to the finals.</w:t>
      </w:r>
    </w:p>
    <w:p w:rsidR="00000000" w:rsidDel="00000000" w:rsidP="00000000" w:rsidRDefault="00000000" w:rsidRPr="00000000" w14:paraId="0000001E">
      <w:pPr>
        <w:spacing w:after="200" w:before="0" w:line="240" w:lineRule="auto"/>
        <w:jc w:val="both"/>
        <w:rPr>
          <w:color w:val="ff0000"/>
        </w:rPr>
      </w:pPr>
      <w:r w:rsidDel="00000000" w:rsidR="00000000" w:rsidRPr="00000000">
        <w:rPr>
          <w:color w:val="ff0000"/>
          <w:rtl w:val="0"/>
        </w:rPr>
        <w:t xml:space="preserve">There is no word limit, but responses should be concise and structured for clarity. If you used coding or simulations, feel free to include relevant code snippets.</w:t>
      </w:r>
      <w:r w:rsidDel="00000000" w:rsidR="00000000" w:rsidRPr="00000000">
        <w:rPr>
          <w:rtl w:val="0"/>
        </w:rPr>
      </w:r>
    </w:p>
    <w:p w:rsidR="00000000" w:rsidDel="00000000" w:rsidP="00000000" w:rsidRDefault="00000000" w:rsidRPr="00000000" w14:paraId="0000001F">
      <w:pPr>
        <w:pStyle w:val="Heading2"/>
        <w:spacing w:after="200" w:before="0" w:line="240" w:lineRule="auto"/>
        <w:jc w:val="both"/>
        <w:rPr/>
      </w:pPr>
      <w:bookmarkStart w:colFirst="0" w:colLast="0" w:name="_mfswtml63ain" w:id="2"/>
      <w:bookmarkEnd w:id="2"/>
      <w:r w:rsidDel="00000000" w:rsidR="00000000" w:rsidRPr="00000000">
        <w:rPr>
          <w:rtl w:val="0"/>
        </w:rPr>
        <w:t xml:space="preserve">Part b) (i)</w:t>
      </w:r>
    </w:p>
    <w:p w:rsidR="00000000" w:rsidDel="00000000" w:rsidP="00000000" w:rsidRDefault="00000000" w:rsidRPr="00000000" w14:paraId="00000020">
      <w:pPr>
        <w:spacing w:after="200" w:before="0" w:line="240" w:lineRule="auto"/>
        <w:jc w:val="both"/>
        <w:rPr>
          <w:color w:val="ff0000"/>
        </w:rPr>
      </w:pPr>
      <w:r w:rsidDel="00000000" w:rsidR="00000000" w:rsidRPr="00000000">
        <w:rPr>
          <w:color w:val="ff0000"/>
          <w:rtl w:val="0"/>
        </w:rPr>
        <w:t xml:space="preserve">You are encouraged to include your thought process and methodology here, as this will help us better understand your approach and reasoning behind the answers provided in the Excel Answer Template.</w:t>
      </w:r>
    </w:p>
    <w:p w:rsidR="00000000" w:rsidDel="00000000" w:rsidP="00000000" w:rsidRDefault="00000000" w:rsidRPr="00000000" w14:paraId="00000021">
      <w:pPr>
        <w:spacing w:after="200" w:before="0" w:line="240" w:lineRule="auto"/>
        <w:jc w:val="both"/>
        <w:rPr>
          <w:color w:val="ff0000"/>
        </w:rPr>
      </w:pPr>
      <w:r w:rsidDel="00000000" w:rsidR="00000000" w:rsidRPr="00000000">
        <w:rPr>
          <w:color w:val="ff0000"/>
          <w:rtl w:val="0"/>
        </w:rPr>
        <w:t xml:space="preserve">While this section will not be directly graded, it is essential for evaluating the depth of your work, especially for teams advancing to the finals.</w:t>
      </w:r>
    </w:p>
    <w:p w:rsidR="00000000" w:rsidDel="00000000" w:rsidP="00000000" w:rsidRDefault="00000000" w:rsidRPr="00000000" w14:paraId="00000022">
      <w:pPr>
        <w:spacing w:after="200" w:before="0" w:line="240" w:lineRule="auto"/>
        <w:jc w:val="both"/>
        <w:rPr>
          <w:color w:val="ff0000"/>
        </w:rPr>
      </w:pPr>
      <w:r w:rsidDel="00000000" w:rsidR="00000000" w:rsidRPr="00000000">
        <w:rPr>
          <w:color w:val="ff0000"/>
          <w:rtl w:val="0"/>
        </w:rPr>
        <w:t xml:space="preserve">There is no word limit, but responses should be concise and structured for clarity. If you used coding or simulations, feel free to include relevant code snippets.</w:t>
      </w:r>
    </w:p>
    <w:p w:rsidR="00000000" w:rsidDel="00000000" w:rsidP="00000000" w:rsidRDefault="00000000" w:rsidRPr="00000000" w14:paraId="00000023">
      <w:pPr>
        <w:pStyle w:val="Heading2"/>
        <w:spacing w:after="200" w:before="0" w:line="240" w:lineRule="auto"/>
        <w:rPr/>
      </w:pPr>
      <w:bookmarkStart w:colFirst="0" w:colLast="0" w:name="_w942nfw1invx" w:id="3"/>
      <w:bookmarkEnd w:id="3"/>
      <w:r w:rsidDel="00000000" w:rsidR="00000000" w:rsidRPr="00000000">
        <w:rPr>
          <w:rtl w:val="0"/>
        </w:rPr>
        <w:t xml:space="preserve">Part b) (ii)</w:t>
      </w:r>
    </w:p>
    <w:p w:rsidR="00000000" w:rsidDel="00000000" w:rsidP="00000000" w:rsidRDefault="00000000" w:rsidRPr="00000000" w14:paraId="00000024">
      <w:pPr>
        <w:spacing w:after="200" w:line="240" w:lineRule="auto"/>
        <w:jc w:val="both"/>
        <w:rPr>
          <w:color w:val="ff0000"/>
        </w:rPr>
      </w:pPr>
      <w:r w:rsidDel="00000000" w:rsidR="00000000" w:rsidRPr="00000000">
        <w:rPr>
          <w:color w:val="ff0000"/>
          <w:rtl w:val="0"/>
        </w:rPr>
        <w:t xml:space="preserve">You are encouraged to provide a structured explanation of your approach, methodology, key assumptions, and insights to support your answer, as this will help us better understand your reasoning behind the solutions provided in the Excel Answer Template. Your response should be concise yet comprehensive, clearly articulating the logic behind your decisions and supported by relevant analysis.</w:t>
      </w:r>
    </w:p>
    <w:p w:rsidR="00000000" w:rsidDel="00000000" w:rsidP="00000000" w:rsidRDefault="00000000" w:rsidRPr="00000000" w14:paraId="00000025">
      <w:pPr>
        <w:spacing w:after="200" w:line="240" w:lineRule="auto"/>
        <w:jc w:val="both"/>
        <w:rPr>
          <w:color w:val="ff0000"/>
        </w:rPr>
      </w:pPr>
      <w:r w:rsidDel="00000000" w:rsidR="00000000" w:rsidRPr="00000000">
        <w:rPr>
          <w:color w:val="ff0000"/>
          <w:rtl w:val="0"/>
        </w:rPr>
        <w:t xml:space="preserve">If applicable, you may reference statistical methodologies, risk considerations, or alternative approaches explored. </w:t>
      </w:r>
    </w:p>
    <w:p w:rsidR="00000000" w:rsidDel="00000000" w:rsidP="00000000" w:rsidRDefault="00000000" w:rsidRPr="00000000" w14:paraId="00000026">
      <w:pPr>
        <w:spacing w:after="200" w:line="240" w:lineRule="auto"/>
        <w:jc w:val="both"/>
        <w:rPr>
          <w:color w:val="ff0000"/>
        </w:rPr>
      </w:pPr>
      <w:r w:rsidDel="00000000" w:rsidR="00000000" w:rsidRPr="00000000">
        <w:rPr>
          <w:color w:val="ff0000"/>
          <w:rtl w:val="0"/>
        </w:rPr>
        <w:t xml:space="preserve">This is an open-ended question. Please ensure your response is concise and within the specified word limit for this part. Answers exceeding the word limit may not be fully considered.</w:t>
      </w:r>
    </w:p>
    <w:p w:rsidR="00000000" w:rsidDel="00000000" w:rsidP="00000000" w:rsidRDefault="00000000" w:rsidRPr="00000000" w14:paraId="00000027">
      <w:pPr>
        <w:spacing w:after="200" w:line="240" w:lineRule="auto"/>
        <w:jc w:val="both"/>
        <w:rPr/>
      </w:pPr>
      <w:r w:rsidDel="00000000" w:rsidR="00000000" w:rsidRPr="00000000">
        <w:rPr>
          <w:color w:val="ff0000"/>
          <w:rtl w:val="0"/>
        </w:rPr>
        <w:t xml:space="preserve">(Word Limit: 800)</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0" w:line="240" w:lineRule="auto"/>
        <w:jc w:val="both"/>
        <w:rPr/>
      </w:pPr>
      <w:bookmarkStart w:colFirst="0" w:colLast="0" w:name="_xesv0nk8e7v8" w:id="4"/>
      <w:bookmarkEnd w:id="4"/>
      <w:r w:rsidDel="00000000" w:rsidR="00000000" w:rsidRPr="00000000">
        <w:rPr>
          <w:rtl w:val="0"/>
        </w:rPr>
        <w:t xml:space="preserve">Question 2 </w:t>
      </w:r>
    </w:p>
    <w:p w:rsidR="00000000" w:rsidDel="00000000" w:rsidP="00000000" w:rsidRDefault="00000000" w:rsidRPr="00000000" w14:paraId="00000029">
      <w:pPr>
        <w:pStyle w:val="Heading2"/>
        <w:spacing w:after="200" w:before="0" w:line="240" w:lineRule="auto"/>
        <w:rPr/>
      </w:pPr>
      <w:bookmarkStart w:colFirst="0" w:colLast="0" w:name="_ukjpikz91ova" w:id="5"/>
      <w:bookmarkEnd w:id="5"/>
      <w:r w:rsidDel="00000000" w:rsidR="00000000" w:rsidRPr="00000000">
        <w:rPr>
          <w:rtl w:val="0"/>
        </w:rPr>
        <w:t xml:space="preserve">Part a)</w:t>
      </w:r>
    </w:p>
    <w:p w:rsidR="00000000" w:rsidDel="00000000" w:rsidP="00000000" w:rsidRDefault="00000000" w:rsidRPr="00000000" w14:paraId="0000002A">
      <w:pPr>
        <w:spacing w:after="200" w:before="0" w:line="240" w:lineRule="auto"/>
        <w:jc w:val="both"/>
        <w:rPr>
          <w:color w:val="ff0000"/>
        </w:rPr>
      </w:pPr>
      <w:r w:rsidDel="00000000" w:rsidR="00000000" w:rsidRPr="00000000">
        <w:rPr>
          <w:color w:val="ff0000"/>
          <w:rtl w:val="0"/>
        </w:rPr>
        <w:t xml:space="preserve">You are encouraged to provide a structured explanation of your approach, methodology, key assumptions, and insights to support your answer, as this will help us better understand your reasoning behind the solutions provided in the Excel Answer Template. Your response should be concise yet comprehensive, clearly articulating the logic behind your decisions and supported by relevant analysis.</w:t>
      </w:r>
    </w:p>
    <w:p w:rsidR="00000000" w:rsidDel="00000000" w:rsidP="00000000" w:rsidRDefault="00000000" w:rsidRPr="00000000" w14:paraId="0000002B">
      <w:pPr>
        <w:spacing w:after="200" w:before="0" w:line="240" w:lineRule="auto"/>
        <w:jc w:val="both"/>
        <w:rPr>
          <w:color w:val="ff0000"/>
        </w:rPr>
      </w:pPr>
      <w:r w:rsidDel="00000000" w:rsidR="00000000" w:rsidRPr="00000000">
        <w:rPr>
          <w:color w:val="ff0000"/>
          <w:rtl w:val="0"/>
        </w:rPr>
        <w:t xml:space="preserve">If applicable, you may reference statistical methodologies, risk considerations, or alternative approaches explored. </w:t>
      </w:r>
    </w:p>
    <w:p w:rsidR="00000000" w:rsidDel="00000000" w:rsidP="00000000" w:rsidRDefault="00000000" w:rsidRPr="00000000" w14:paraId="0000002C">
      <w:pPr>
        <w:spacing w:after="200" w:before="0" w:line="240" w:lineRule="auto"/>
        <w:jc w:val="both"/>
        <w:rPr>
          <w:color w:val="ff0000"/>
        </w:rPr>
      </w:pPr>
      <w:r w:rsidDel="00000000" w:rsidR="00000000" w:rsidRPr="00000000">
        <w:rPr>
          <w:color w:val="ff0000"/>
          <w:rtl w:val="0"/>
        </w:rPr>
        <w:t xml:space="preserve">This is an open-ended question. Please ensure your response is concise and within the specified word limit for this part. Answers exceeding the word limit may not be fully considered.</w:t>
      </w:r>
    </w:p>
    <w:p w:rsidR="00000000" w:rsidDel="00000000" w:rsidP="00000000" w:rsidRDefault="00000000" w:rsidRPr="00000000" w14:paraId="0000002D">
      <w:pPr>
        <w:spacing w:after="200" w:before="0" w:line="240" w:lineRule="auto"/>
        <w:jc w:val="both"/>
        <w:rPr>
          <w:color w:val="ff0000"/>
        </w:rPr>
      </w:pPr>
      <w:r w:rsidDel="00000000" w:rsidR="00000000" w:rsidRPr="00000000">
        <w:rPr>
          <w:color w:val="ff0000"/>
          <w:rtl w:val="0"/>
        </w:rPr>
        <w:t xml:space="preserve">(Word Limit: 400)</w:t>
      </w:r>
      <w:r w:rsidDel="00000000" w:rsidR="00000000" w:rsidRPr="00000000">
        <w:rPr>
          <w:rtl w:val="0"/>
        </w:rPr>
      </w:r>
    </w:p>
    <w:p w:rsidR="00000000" w:rsidDel="00000000" w:rsidP="00000000" w:rsidRDefault="00000000" w:rsidRPr="00000000" w14:paraId="0000002E">
      <w:pPr>
        <w:pStyle w:val="Heading2"/>
        <w:spacing w:after="200" w:before="0" w:line="240" w:lineRule="auto"/>
        <w:jc w:val="both"/>
        <w:rPr/>
      </w:pPr>
      <w:bookmarkStart w:colFirst="0" w:colLast="0" w:name="_8je6otqp9dx2" w:id="6"/>
      <w:bookmarkEnd w:id="6"/>
      <w:r w:rsidDel="00000000" w:rsidR="00000000" w:rsidRPr="00000000">
        <w:rPr>
          <w:rtl w:val="0"/>
        </w:rPr>
        <w:t xml:space="preserve">Part b)</w:t>
      </w:r>
    </w:p>
    <w:p w:rsidR="00000000" w:rsidDel="00000000" w:rsidP="00000000" w:rsidRDefault="00000000" w:rsidRPr="00000000" w14:paraId="0000002F">
      <w:pPr>
        <w:spacing w:after="200" w:before="0" w:line="240" w:lineRule="auto"/>
        <w:jc w:val="both"/>
        <w:rPr>
          <w:color w:val="ff0000"/>
        </w:rPr>
      </w:pPr>
      <w:r w:rsidDel="00000000" w:rsidR="00000000" w:rsidRPr="00000000">
        <w:rPr>
          <w:color w:val="ff0000"/>
          <w:rtl w:val="0"/>
        </w:rPr>
        <w:t xml:space="preserve">This is an open-ended question. Please ensure your response is concise and within the specified word limit for this part. Answers exceeding the word limit may not be fully considered.</w:t>
      </w:r>
    </w:p>
    <w:p w:rsidR="00000000" w:rsidDel="00000000" w:rsidP="00000000" w:rsidRDefault="00000000" w:rsidRPr="00000000" w14:paraId="00000030">
      <w:pPr>
        <w:spacing w:after="200" w:before="0" w:line="240" w:lineRule="auto"/>
        <w:jc w:val="both"/>
        <w:rPr/>
      </w:pPr>
      <w:r w:rsidDel="00000000" w:rsidR="00000000" w:rsidRPr="00000000">
        <w:rPr>
          <w:color w:val="ff0000"/>
          <w:rtl w:val="0"/>
        </w:rPr>
        <w:t xml:space="preserve">(Word Limit: 800)</w:t>
      </w:r>
      <w:r w:rsidDel="00000000" w:rsidR="00000000" w:rsidRPr="00000000">
        <w:rPr>
          <w:rtl w:val="0"/>
        </w:rPr>
      </w:r>
    </w:p>
    <w:p w:rsidR="00000000" w:rsidDel="00000000" w:rsidP="00000000" w:rsidRDefault="00000000" w:rsidRPr="00000000" w14:paraId="00000031">
      <w:pPr>
        <w:spacing w:after="200"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jc w:val="both"/>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