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14" w:rsidRDefault="009B5314" w:rsidP="009B5314">
      <w:pPr>
        <w:jc w:val="center"/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170FB2" w:rsidP="009B531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projectName"/>
      <w:bookmarkEnd w:id="0"/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投资评审意见</w:t>
      </w: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B5314" w:rsidRDefault="009B5314" w:rsidP="009B5314">
      <w:pPr>
        <w:jc w:val="center"/>
        <w:rPr>
          <w:rFonts w:ascii="黑体" w:eastAsia="黑体" w:hAnsi="黑体"/>
          <w:sz w:val="32"/>
          <w:szCs w:val="32"/>
        </w:rPr>
      </w:pPr>
    </w:p>
    <w:p w:rsidR="00950BC7" w:rsidRDefault="009B5314" w:rsidP="001D4976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报告编制人：</w:t>
      </w:r>
      <w:bookmarkStart w:id="1" w:name="create_name"/>
      <w:bookmarkEnd w:id="1"/>
    </w:p>
    <w:p w:rsidR="001D4976" w:rsidRPr="006A4A70" w:rsidRDefault="001D4976" w:rsidP="001D497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2" w:name="create_date"/>
      <w:bookmarkEnd w:id="2"/>
    </w:p>
    <w:p w:rsidR="009B5314" w:rsidRDefault="009B5314" w:rsidP="009B5314">
      <w:pPr>
        <w:pStyle w:val="a6"/>
        <w:ind w:firstLineChars="94" w:firstLine="30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p w:rsidR="007E44C7" w:rsidRPr="00B26C51" w:rsidRDefault="007E44C7" w:rsidP="007E44C7">
      <w:pPr>
        <w:sectPr w:rsidR="007E44C7" w:rsidRPr="00B26C51" w:rsidSect="002D2974">
          <w:headerReference w:type="default" r:id="rId7"/>
          <w:footerReference w:type="even" r:id="rId8"/>
          <w:footerReference w:type="default" r:id="rId9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sdt>
      <w:sdtPr>
        <w:rPr>
          <w:rFonts w:asciiTheme="minorHAnsi" w:hAnsiTheme="minorHAnsi"/>
          <w:b/>
          <w:bCs/>
          <w:caps/>
          <w:sz w:val="21"/>
          <w:szCs w:val="20"/>
          <w:lang w:val="zh-CN"/>
        </w:rPr>
        <w:id w:val="64401563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7E44C7" w:rsidRDefault="007E44C7" w:rsidP="007E44C7">
          <w:pPr>
            <w:pStyle w:val="a6"/>
            <w:ind w:firstLine="422"/>
          </w:pPr>
          <w:r>
            <w:rPr>
              <w:lang w:val="zh-CN"/>
            </w:rPr>
            <w:t>目录</w:t>
          </w:r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7E44C7">
            <w:instrText xml:space="preserve"> TOC \o "1-3" \h \z \u </w:instrText>
          </w:r>
          <w:r>
            <w:fldChar w:fldCharType="separate"/>
          </w:r>
          <w:hyperlink w:anchor="_Toc465675916" w:history="1">
            <w:r w:rsidR="00346F1B" w:rsidRPr="00B5588A">
              <w:rPr>
                <w:rStyle w:val="a5"/>
                <w:noProof/>
              </w:rPr>
              <w:t>1.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项目概况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17" w:history="1">
            <w:r w:rsidR="00346F1B" w:rsidRPr="00B5588A">
              <w:rPr>
                <w:rStyle w:val="a5"/>
                <w:noProof/>
              </w:rPr>
              <w:t>2.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项目投资及收益评估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18" w:history="1">
            <w:r w:rsidR="00346F1B" w:rsidRPr="00B5588A">
              <w:rPr>
                <w:rStyle w:val="a5"/>
                <w:noProof/>
              </w:rPr>
              <w:t>3.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风险及问题总结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19" w:history="1">
            <w:r w:rsidR="00346F1B" w:rsidRPr="00B5588A">
              <w:rPr>
                <w:rStyle w:val="a5"/>
                <w:noProof/>
              </w:rPr>
              <w:t>4.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挖潜空间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20" w:history="1">
            <w:r w:rsidR="00346F1B" w:rsidRPr="00B5588A">
              <w:rPr>
                <w:rStyle w:val="a5"/>
                <w:noProof/>
              </w:rPr>
              <w:t>5.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结论与建议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21" w:history="1">
            <w:r w:rsidR="00346F1B" w:rsidRPr="00B5588A">
              <w:rPr>
                <w:rStyle w:val="a5"/>
                <w:noProof/>
              </w:rPr>
              <w:t>6.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后续执行要求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22" w:history="1">
            <w:r w:rsidR="00346F1B" w:rsidRPr="00B5588A">
              <w:rPr>
                <w:rStyle w:val="a5"/>
                <w:noProof/>
              </w:rPr>
              <w:t>7.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附件</w:t>
            </w:r>
            <w:r w:rsidR="00346F1B" w:rsidRPr="00B5588A">
              <w:rPr>
                <w:rStyle w:val="a5"/>
                <w:noProof/>
              </w:rPr>
              <w:t>1</w:t>
            </w:r>
            <w:r w:rsidR="00346F1B" w:rsidRPr="00B5588A">
              <w:rPr>
                <w:rStyle w:val="a5"/>
                <w:rFonts w:hint="eastAsia"/>
                <w:noProof/>
              </w:rPr>
              <w:t>：项目公司资产负债表（</w:t>
            </w:r>
            <w:r w:rsidR="00346F1B" w:rsidRPr="00B5588A">
              <w:rPr>
                <w:rStyle w:val="a5"/>
                <w:noProof/>
              </w:rPr>
              <w:t>XXXX</w:t>
            </w:r>
            <w:r w:rsidR="00346F1B" w:rsidRPr="00B5588A">
              <w:rPr>
                <w:rStyle w:val="a5"/>
                <w:rFonts w:hint="eastAsia"/>
                <w:noProof/>
              </w:rPr>
              <w:t>年</w:t>
            </w:r>
            <w:r w:rsidR="00346F1B" w:rsidRPr="00B5588A">
              <w:rPr>
                <w:rStyle w:val="a5"/>
                <w:noProof/>
              </w:rPr>
              <w:t>XX</w:t>
            </w:r>
            <w:r w:rsidR="00346F1B" w:rsidRPr="00B5588A">
              <w:rPr>
                <w:rStyle w:val="a5"/>
                <w:rFonts w:hint="eastAsia"/>
                <w:noProof/>
              </w:rPr>
              <w:t>月</w:t>
            </w:r>
            <w:r w:rsidR="00346F1B" w:rsidRPr="00B5588A">
              <w:rPr>
                <w:rStyle w:val="a5"/>
                <w:noProof/>
              </w:rPr>
              <w:t>XX</w:t>
            </w:r>
            <w:r w:rsidR="00346F1B" w:rsidRPr="00B5588A">
              <w:rPr>
                <w:rStyle w:val="a5"/>
                <w:rFonts w:hint="eastAsia"/>
                <w:noProof/>
              </w:rPr>
              <w:t>日）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23" w:history="1">
            <w:r w:rsidR="00346F1B" w:rsidRPr="00B5588A">
              <w:rPr>
                <w:rStyle w:val="a5"/>
                <w:noProof/>
              </w:rPr>
              <w:t>8.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附件</w:t>
            </w:r>
            <w:r w:rsidR="00346F1B" w:rsidRPr="00B5588A">
              <w:rPr>
                <w:rStyle w:val="a5"/>
                <w:noProof/>
              </w:rPr>
              <w:t>2</w:t>
            </w:r>
            <w:r w:rsidR="00346F1B" w:rsidRPr="00B5588A">
              <w:rPr>
                <w:rStyle w:val="a5"/>
                <w:rFonts w:hint="eastAsia"/>
                <w:noProof/>
              </w:rPr>
              <w:t>：专业评审意见（法律、技术、财务及人力资源等）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F1B" w:rsidRDefault="00FE70DC">
          <w:pPr>
            <w:pStyle w:val="10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675924" w:history="1">
            <w:r w:rsidR="00346F1B" w:rsidRPr="00B5588A">
              <w:rPr>
                <w:rStyle w:val="a5"/>
                <w:noProof/>
              </w:rPr>
              <w:t>9.</w:t>
            </w:r>
            <w:r w:rsidR="00346F1B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46F1B" w:rsidRPr="00B5588A">
              <w:rPr>
                <w:rStyle w:val="a5"/>
                <w:rFonts w:hint="eastAsia"/>
                <w:noProof/>
              </w:rPr>
              <w:t>附件</w:t>
            </w:r>
            <w:r w:rsidR="00346F1B" w:rsidRPr="00B5588A">
              <w:rPr>
                <w:rStyle w:val="a5"/>
                <w:noProof/>
              </w:rPr>
              <w:t>3</w:t>
            </w:r>
            <w:r w:rsidR="00346F1B" w:rsidRPr="00B5588A">
              <w:rPr>
                <w:rStyle w:val="a5"/>
                <w:rFonts w:hint="eastAsia"/>
                <w:noProof/>
              </w:rPr>
              <w:t>：评审用成本及费用</w:t>
            </w:r>
            <w:r w:rsidR="0034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F1B">
              <w:rPr>
                <w:noProof/>
                <w:webHidden/>
              </w:rPr>
              <w:instrText xml:space="preserve"> PAGEREF _Toc465675924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C7" w:rsidRDefault="00FE70DC" w:rsidP="007E44C7">
          <w:pPr>
            <w:pStyle w:val="10"/>
            <w:ind w:firstLine="402"/>
          </w:pPr>
          <w:r>
            <w:fldChar w:fldCharType="end"/>
          </w:r>
        </w:p>
      </w:sdtContent>
    </w:sdt>
    <w:p w:rsidR="007E44C7" w:rsidRPr="000141ED" w:rsidRDefault="007E44C7" w:rsidP="007E44C7"/>
    <w:p w:rsidR="007E44C7" w:rsidRDefault="007E44C7" w:rsidP="007E44C7">
      <w:pPr>
        <w:pStyle w:val="a6"/>
        <w:ind w:firstLine="480"/>
      </w:pPr>
      <w:r w:rsidRPr="00C43EC6">
        <w:br w:type="page"/>
      </w:r>
    </w:p>
    <w:p w:rsidR="007E44C7" w:rsidRPr="00C43EC6" w:rsidRDefault="007E44C7" w:rsidP="00A950DA">
      <w:pPr>
        <w:pStyle w:val="1"/>
      </w:pPr>
      <w:bookmarkStart w:id="3" w:name="_Toc465675916"/>
      <w:r w:rsidRPr="00C43EC6">
        <w:lastRenderedPageBreak/>
        <w:t>项目</w:t>
      </w:r>
      <w:r w:rsidRPr="00C43EC6">
        <w:rPr>
          <w:rFonts w:hint="eastAsia"/>
        </w:rPr>
        <w:t>概况</w:t>
      </w:r>
      <w:bookmarkEnd w:id="3"/>
    </w:p>
    <w:p w:rsidR="007E44C7" w:rsidRPr="00F37651" w:rsidRDefault="007E44C7" w:rsidP="007E44C7">
      <w:bookmarkStart w:id="4" w:name="projectOverview"/>
      <w:bookmarkEnd w:id="4"/>
    </w:p>
    <w:p w:rsidR="007E44C7" w:rsidRDefault="007E44C7" w:rsidP="007E44C7">
      <w:r w:rsidRPr="00164D0B">
        <w:rPr>
          <w:rFonts w:hint="eastAsia"/>
        </w:rPr>
        <w:t>表</w:t>
      </w:r>
      <w:r w:rsidR="00FE70DC">
        <w:fldChar w:fldCharType="begin"/>
      </w:r>
      <w:r w:rsidR="00BC5A14">
        <w:instrText xml:space="preserve"> </w:instrText>
      </w:r>
      <w:r w:rsidR="00BC5A14">
        <w:rPr>
          <w:rFonts w:hint="eastAsia"/>
        </w:rPr>
        <w:instrText>AUTONUM  \* Arabic</w:instrText>
      </w:r>
      <w:r w:rsidR="00BC5A14">
        <w:instrText xml:space="preserve"> </w:instrText>
      </w:r>
      <w:r w:rsidR="00FE70DC">
        <w:fldChar w:fldCharType="end"/>
      </w:r>
      <w:r>
        <w:rPr>
          <w:rFonts w:hint="eastAsia"/>
        </w:rPr>
        <w:t>——</w:t>
      </w:r>
      <w:r w:rsidRPr="00164D0B">
        <w:rPr>
          <w:rFonts w:hint="eastAsia"/>
        </w:rPr>
        <w:t>项目</w:t>
      </w:r>
      <w:r>
        <w:rPr>
          <w:rFonts w:hint="eastAsia"/>
        </w:rPr>
        <w:t>背景信息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612"/>
        <w:gridCol w:w="2967"/>
        <w:gridCol w:w="1700"/>
        <w:gridCol w:w="3273"/>
      </w:tblGrid>
      <w:tr w:rsidR="006A2E32" w:rsidRPr="00184347" w:rsidTr="000F3173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A2E32" w:rsidRPr="00184347" w:rsidRDefault="006A2E32" w:rsidP="000F3173">
            <w:pPr>
              <w:rPr>
                <w:rFonts w:hAnsi="Arial"/>
              </w:rPr>
            </w:pPr>
            <w:r w:rsidRPr="00184347">
              <w:t>分类</w:t>
            </w:r>
            <w:bookmarkStart w:id="5" w:name="Table_1"/>
            <w:bookmarkEnd w:id="5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A2E32" w:rsidRPr="00184347" w:rsidRDefault="006A2E32" w:rsidP="000F3173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A2E32" w:rsidRPr="00184347" w:rsidTr="000F3173">
        <w:trPr>
          <w:trHeight w:val="70"/>
          <w:jc w:val="center"/>
        </w:trPr>
        <w:tc>
          <w:tcPr>
            <w:tcW w:w="844" w:type="pct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A2E32" w:rsidRPr="002D4D0D" w:rsidRDefault="006A2E32" w:rsidP="000F3173">
            <w:r>
              <w:rPr>
                <w:rFonts w:hint="eastAsia"/>
              </w:rPr>
              <w:t>项目来源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6A2E32" w:rsidRPr="00854CCC" w:rsidRDefault="006A2E32" w:rsidP="000F3173">
            <w:proofErr w:type="spellStart"/>
            <w:r w:rsidRPr="00435319">
              <w:t>projectSource</w:t>
            </w:r>
            <w:proofErr w:type="spellEnd"/>
          </w:p>
        </w:tc>
      </w:tr>
      <w:tr w:rsidR="006A2E32" w:rsidRPr="00184347" w:rsidTr="000F3173">
        <w:trPr>
          <w:trHeight w:val="75"/>
          <w:jc w:val="center"/>
        </w:trPr>
        <w:tc>
          <w:tcPr>
            <w:tcW w:w="844" w:type="pct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A2E32" w:rsidRDefault="006A2E32" w:rsidP="000F3173">
            <w:r>
              <w:rPr>
                <w:rFonts w:hint="eastAsia"/>
              </w:rPr>
              <w:t>区域</w:t>
            </w:r>
            <w:r w:rsidRPr="002D4D0D">
              <w:t>背景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A2E32" w:rsidRPr="00854CCC" w:rsidRDefault="006A2E32" w:rsidP="000F3173">
            <w:pPr>
              <w:rPr>
                <w:rFonts w:hAnsi="Arial"/>
              </w:rPr>
            </w:pPr>
            <w:proofErr w:type="spellStart"/>
            <w:r w:rsidRPr="00435319">
              <w:t>regionalBackground</w:t>
            </w:r>
            <w:proofErr w:type="spellEnd"/>
          </w:p>
        </w:tc>
      </w:tr>
      <w:tr w:rsidR="006A2E32" w:rsidRPr="00184347" w:rsidTr="000F3173">
        <w:trPr>
          <w:trHeight w:val="75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A2E32" w:rsidRDefault="006A2E32" w:rsidP="000F3173"/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A2E32" w:rsidRPr="00854CCC" w:rsidRDefault="006A2E32" w:rsidP="000F3173">
            <w:r w:rsidRPr="00435319">
              <w:t>regionalBackground2</w:t>
            </w:r>
          </w:p>
        </w:tc>
      </w:tr>
      <w:tr w:rsidR="006A2E32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A2E32" w:rsidRDefault="006A2E32" w:rsidP="000F3173">
            <w:r>
              <w:rPr>
                <w:rFonts w:hint="eastAsia"/>
              </w:rPr>
              <w:t>业主情况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A2E32" w:rsidRDefault="0046592C" w:rsidP="000F3173">
            <w:proofErr w:type="spellStart"/>
            <w:r w:rsidRPr="0046592C">
              <w:t>ownerSituation</w:t>
            </w:r>
            <w:proofErr w:type="spellEnd"/>
          </w:p>
        </w:tc>
      </w:tr>
      <w:tr w:rsidR="006A2E32" w:rsidRPr="00184347" w:rsidTr="000F3173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A2E32" w:rsidRDefault="006A2E32" w:rsidP="000F3173">
            <w:r>
              <w:rPr>
                <w:rFonts w:hint="eastAsia"/>
              </w:rPr>
              <w:t>投资单位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A2E32" w:rsidRPr="00854CCC" w:rsidRDefault="006A2E32" w:rsidP="000F3173">
            <w:pPr>
              <w:rPr>
                <w:rFonts w:hAnsi="Arial"/>
              </w:rPr>
            </w:pPr>
            <w:proofErr w:type="spellStart"/>
            <w:r w:rsidRPr="00435319">
              <w:t>invertmentUnit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A2E32" w:rsidRDefault="006A2E32" w:rsidP="000F3173">
            <w:r>
              <w:rPr>
                <w:rFonts w:hint="eastAsia"/>
              </w:rPr>
              <w:t>运营单位</w:t>
            </w:r>
          </w:p>
        </w:tc>
        <w:tc>
          <w:tcPr>
            <w:tcW w:w="1713" w:type="pc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A2E32" w:rsidRPr="00854CCC" w:rsidRDefault="006A2E32" w:rsidP="000F3173">
            <w:pPr>
              <w:rPr>
                <w:rFonts w:hAnsi="Arial"/>
              </w:rPr>
            </w:pPr>
            <w:proofErr w:type="spellStart"/>
            <w:r>
              <w:rPr>
                <w:rFonts w:hint="eastAsia"/>
              </w:rPr>
              <w:t>operationsUnit</w:t>
            </w:r>
            <w:proofErr w:type="spellEnd"/>
          </w:p>
        </w:tc>
      </w:tr>
    </w:tbl>
    <w:p w:rsidR="006A2E32" w:rsidRPr="00796CED" w:rsidRDefault="006A2E32" w:rsidP="007E44C7">
      <w:pPr>
        <w:rPr>
          <w:color w:val="0000CC"/>
        </w:rPr>
      </w:pPr>
    </w:p>
    <w:p w:rsidR="00AA3A2E" w:rsidRDefault="00A950DA" w:rsidP="00D735C2">
      <w:pPr>
        <w:pStyle w:val="1"/>
      </w:pPr>
      <w:bookmarkStart w:id="6" w:name="_Toc465675917"/>
      <w:r>
        <w:rPr>
          <w:rFonts w:hint="eastAsia"/>
        </w:rPr>
        <w:t>项目投资及收益评估</w:t>
      </w:r>
      <w:bookmarkStart w:id="7" w:name="_Toc424719180"/>
      <w:bookmarkStart w:id="8" w:name="_Toc424719502"/>
      <w:bookmarkStart w:id="9" w:name="_Toc424719561"/>
      <w:bookmarkStart w:id="10" w:name="_Toc424719672"/>
      <w:bookmarkStart w:id="11" w:name="_Toc424719704"/>
      <w:bookmarkStart w:id="12" w:name="_Toc465073856"/>
      <w:bookmarkStart w:id="13" w:name="_Toc465675918"/>
      <w:bookmarkEnd w:id="6"/>
    </w:p>
    <w:p w:rsidR="00D735C2" w:rsidRPr="00D735C2" w:rsidRDefault="00D735C2" w:rsidP="00D735C2">
      <w:pPr>
        <w:adjustRightInd/>
        <w:snapToGrid/>
        <w:spacing w:line="220" w:lineRule="atLeast"/>
      </w:pPr>
      <w:bookmarkStart w:id="14" w:name="insertMark"/>
      <w:bookmarkEnd w:id="14"/>
      <w:r>
        <w:br w:type="page"/>
      </w:r>
    </w:p>
    <w:p w:rsidR="000D7FF1" w:rsidRDefault="000D7FF1" w:rsidP="00A950DA">
      <w:pPr>
        <w:pStyle w:val="1"/>
      </w:pPr>
      <w:r w:rsidRPr="007E7C6C">
        <w:lastRenderedPageBreak/>
        <w:t>风险</w:t>
      </w:r>
      <w:bookmarkEnd w:id="7"/>
      <w:bookmarkEnd w:id="8"/>
      <w:bookmarkEnd w:id="9"/>
      <w:bookmarkEnd w:id="10"/>
      <w:bookmarkEnd w:id="11"/>
      <w:r>
        <w:rPr>
          <w:rFonts w:hint="eastAsia"/>
        </w:rPr>
        <w:t>及问题总结</w:t>
      </w:r>
      <w:bookmarkEnd w:id="12"/>
      <w:bookmarkEnd w:id="13"/>
    </w:p>
    <w:p w:rsidR="000D7FF1" w:rsidRDefault="000D7FF1" w:rsidP="000D7FF1">
      <w:r w:rsidRPr="00BE0B14">
        <w:rPr>
          <w:rFonts w:hint="eastAsia"/>
        </w:rPr>
        <w:t>根据法律专业评审意见（</w:t>
      </w:r>
      <w:r w:rsidRPr="00BE0B14">
        <w:rPr>
          <w:rFonts w:hint="eastAsia"/>
        </w:rPr>
        <w:t>XX</w:t>
      </w:r>
      <w:r w:rsidRPr="00BE0B14">
        <w:rPr>
          <w:rFonts w:hint="eastAsia"/>
        </w:rPr>
        <w:t>条）以及技术专业评审意见（具体详见附件</w:t>
      </w:r>
      <w:r w:rsidRPr="00BE0B14">
        <w:rPr>
          <w:rFonts w:hint="eastAsia"/>
        </w:rPr>
        <w:t>1</w:t>
      </w:r>
      <w:r w:rsidRPr="00BE0B14">
        <w:rPr>
          <w:rFonts w:hint="eastAsia"/>
        </w:rPr>
        <w:t>），现就本项目提出</w:t>
      </w:r>
      <w:r w:rsidRPr="00BE0B14">
        <w:rPr>
          <w:rFonts w:hint="eastAsia"/>
        </w:rPr>
        <w:t>XX</w:t>
      </w:r>
      <w:r w:rsidRPr="00BE0B14">
        <w:rPr>
          <w:rFonts w:hint="eastAsia"/>
        </w:rPr>
        <w:t>条风险及问题，其中第</w:t>
      </w:r>
      <w:r w:rsidRPr="00BE0B14">
        <w:rPr>
          <w:rFonts w:hint="eastAsia"/>
        </w:rPr>
        <w:t>1</w:t>
      </w:r>
      <w:r w:rsidRPr="00BE0B14">
        <w:rPr>
          <w:rFonts w:hint="eastAsia"/>
        </w:rPr>
        <w:t>条至第</w:t>
      </w:r>
      <w:r w:rsidRPr="00BE0B14">
        <w:rPr>
          <w:rFonts w:hint="eastAsia"/>
        </w:rPr>
        <w:t>XX</w:t>
      </w:r>
      <w:r w:rsidRPr="00BE0B14">
        <w:rPr>
          <w:rFonts w:hint="eastAsia"/>
        </w:rPr>
        <w:t>条是需要决策机构重点关注，其余为通报列示供决策参考。</w:t>
      </w:r>
    </w:p>
    <w:p w:rsidR="000D7FF1" w:rsidRPr="00BE0B14" w:rsidRDefault="000D7FF1" w:rsidP="000D7FF1">
      <w:r w:rsidRPr="00BE0B14">
        <w:rPr>
          <w:rFonts w:hint="eastAsia"/>
        </w:rPr>
        <w:t>表</w:t>
      </w:r>
      <w:r w:rsidR="00FE70DC">
        <w:fldChar w:fldCharType="begin"/>
      </w:r>
      <w:r w:rsidR="002E1B14">
        <w:instrText xml:space="preserve"> </w:instrText>
      </w:r>
      <w:r w:rsidR="002E1B14">
        <w:rPr>
          <w:rFonts w:hint="eastAsia"/>
        </w:rPr>
        <w:instrText>AUTONUM  \* Arabic</w:instrText>
      </w:r>
      <w:r w:rsidR="002E1B14">
        <w:instrText xml:space="preserve"> </w:instrText>
      </w:r>
      <w:r w:rsidR="00FE70DC">
        <w:fldChar w:fldCharType="end"/>
      </w:r>
      <w:r w:rsidRPr="00BE0B14">
        <w:rPr>
          <w:rFonts w:hint="eastAsia"/>
        </w:rPr>
        <w:t>——项目关键风险及问题总结分析表</w:t>
      </w:r>
    </w:p>
    <w:tbl>
      <w:tblPr>
        <w:tblW w:w="55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71"/>
        <w:gridCol w:w="2127"/>
        <w:gridCol w:w="3827"/>
        <w:gridCol w:w="1278"/>
        <w:gridCol w:w="1133"/>
      </w:tblGrid>
      <w:tr w:rsidR="000D7FF1" w:rsidRPr="00BE0B14" w:rsidTr="00FD06CB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shd w:val="clear" w:color="auto" w:fill="C6D9F1" w:themeFill="text2" w:themeFillTint="33"/>
            <w:vAlign w:val="center"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分级</w:t>
            </w:r>
            <w:bookmarkStart w:id="15" w:name="Table_projectConcernsIssues"/>
            <w:bookmarkEnd w:id="15"/>
          </w:p>
        </w:tc>
        <w:tc>
          <w:tcPr>
            <w:tcW w:w="292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0D7FF1" w:rsidRPr="00BE0B14" w:rsidRDefault="000D7FF1" w:rsidP="00FD06CB">
            <w:r w:rsidRPr="00BE0B14">
              <w:rPr>
                <w:rFonts w:hint="eastAsia"/>
              </w:rPr>
              <w:t>序号</w:t>
            </w:r>
          </w:p>
        </w:tc>
        <w:tc>
          <w:tcPr>
            <w:tcW w:w="3043" w:type="pct"/>
            <w:gridSpan w:val="2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识别出的主要风险及问题</w:t>
            </w:r>
          </w:p>
        </w:tc>
        <w:tc>
          <w:tcPr>
            <w:tcW w:w="653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D7FF1" w:rsidRPr="00BE0B14" w:rsidRDefault="000D7FF1" w:rsidP="00FD06CB">
            <w:r w:rsidRPr="00BE0B14">
              <w:t>投资部门</w:t>
            </w:r>
          </w:p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rPr>
                <w:rFonts w:hint="eastAsia"/>
              </w:rPr>
              <w:t>意见及承诺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风控意见</w:t>
            </w:r>
          </w:p>
        </w:tc>
      </w:tr>
      <w:tr w:rsidR="000D7FF1" w:rsidRPr="00BE0B14" w:rsidTr="00FD06CB">
        <w:trPr>
          <w:trHeight w:val="70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0D7FF1" w:rsidRPr="00BE0B14" w:rsidRDefault="000D7FF1" w:rsidP="00FD06CB"/>
        </w:tc>
        <w:tc>
          <w:tcPr>
            <w:tcW w:w="292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0D7FF1" w:rsidRPr="00BE0B14" w:rsidRDefault="000D7FF1" w:rsidP="00FD06CB"/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0D7FF1" w:rsidRPr="00BE0B14" w:rsidRDefault="000D7FF1" w:rsidP="00FD06CB">
            <w:r w:rsidRPr="00BE0B14">
              <w:t>风险点及后续影响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具体风险内容</w:t>
            </w:r>
            <w:r w:rsidRPr="00BE0B14">
              <w:rPr>
                <w:rFonts w:hAnsi="Arial" w:hint="eastAsia"/>
              </w:rPr>
              <w:t>及</w:t>
            </w:r>
            <w:r w:rsidRPr="00BE0B14">
              <w:t>措施建议</w:t>
            </w:r>
          </w:p>
        </w:tc>
        <w:tc>
          <w:tcPr>
            <w:tcW w:w="653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D7FF1" w:rsidRPr="00BE0B14" w:rsidRDefault="000D7FF1" w:rsidP="00FD06CB"/>
        </w:tc>
        <w:tc>
          <w:tcPr>
            <w:tcW w:w="579" w:type="pct"/>
            <w:vMerge/>
            <w:tcBorders>
              <w:bottom w:val="single" w:sz="12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0D7FF1" w:rsidRPr="00BE0B14" w:rsidRDefault="000D7FF1" w:rsidP="00FD06CB"/>
        </w:tc>
      </w:tr>
      <w:tr w:rsidR="000D7FF1" w:rsidRPr="00BE0B14" w:rsidTr="00FD06CB">
        <w:trPr>
          <w:trHeight w:val="67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需要领导决策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D7FF1" w:rsidRPr="00A56C4E" w:rsidRDefault="000D7FF1" w:rsidP="00FD06CB">
            <w:bookmarkStart w:id="16" w:name="rowIdAA"/>
            <w:proofErr w:type="spellStart"/>
            <w:r w:rsidRPr="00A56C4E">
              <w:t>rowIdAA</w:t>
            </w:r>
            <w:bookmarkEnd w:id="16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A56C4E" w:rsidRDefault="000D7FF1" w:rsidP="00FD06CB">
            <w:proofErr w:type="spellStart"/>
            <w:r w:rsidRPr="00A56C4E">
              <w:t>riskPointAA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A56C4E" w:rsidRDefault="000D7FF1" w:rsidP="00FD06CB">
            <w:proofErr w:type="spellStart"/>
            <w:r w:rsidRPr="00A56C4E">
              <w:t>riskContentAA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A56C4E" w:rsidRDefault="000D7FF1" w:rsidP="00FD06CB">
            <w:proofErr w:type="spellStart"/>
            <w:r w:rsidRPr="00A56C4E">
              <w:t>pointsAndProblemsAA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A56C4E">
              <w:t>opinionAndCommitmentAA</w:t>
            </w:r>
            <w:proofErr w:type="spellEnd"/>
          </w:p>
        </w:tc>
      </w:tr>
      <w:tr w:rsidR="000D7FF1" w:rsidRPr="00BE0B14" w:rsidTr="00FD06CB">
        <w:trPr>
          <w:trHeight w:val="23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D7FF1" w:rsidRPr="00BE0B14" w:rsidRDefault="000D7FF1" w:rsidP="00FD06CB"/>
        </w:tc>
        <w:tc>
          <w:tcPr>
            <w:tcW w:w="292" w:type="pct"/>
          </w:tcPr>
          <w:p w:rsidR="000D7FF1" w:rsidRPr="00397E30" w:rsidRDefault="000D7FF1" w:rsidP="00FD06CB">
            <w:bookmarkStart w:id="17" w:name="rowIdAB"/>
            <w:proofErr w:type="spellStart"/>
            <w:r w:rsidRPr="00397E30">
              <w:t>rowIdAB</w:t>
            </w:r>
            <w:bookmarkEnd w:id="17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D7FF1" w:rsidRPr="00397E30" w:rsidRDefault="000D7FF1" w:rsidP="00FD06CB">
            <w:proofErr w:type="spellStart"/>
            <w:r w:rsidRPr="00397E30">
              <w:t>riskPointAB</w:t>
            </w:r>
            <w:proofErr w:type="spellEnd"/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0D7FF1" w:rsidRPr="00397E30" w:rsidRDefault="000D7FF1" w:rsidP="00FD06CB">
            <w:proofErr w:type="spellStart"/>
            <w:r w:rsidRPr="00397E30">
              <w:t>riskContentAB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D7FF1" w:rsidRPr="00397E30" w:rsidRDefault="000D7FF1" w:rsidP="00FD06CB">
            <w:proofErr w:type="spellStart"/>
            <w:r w:rsidRPr="00397E30">
              <w:t>pointsAndProblemsAB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397E30">
              <w:t>opinionAndCommitmentAB</w:t>
            </w:r>
            <w:proofErr w:type="spellEnd"/>
          </w:p>
        </w:tc>
      </w:tr>
      <w:tr w:rsidR="000D7FF1" w:rsidRPr="00BE0B14" w:rsidTr="00FD06CB">
        <w:trPr>
          <w:trHeight w:val="23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作为投资前提条件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D7FF1" w:rsidRPr="007C20E3" w:rsidRDefault="000D7FF1" w:rsidP="00FD06CB">
            <w:bookmarkStart w:id="18" w:name="rowIdBA"/>
            <w:proofErr w:type="spellStart"/>
            <w:r w:rsidRPr="007C20E3">
              <w:t>rowIdBA</w:t>
            </w:r>
            <w:bookmarkEnd w:id="18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7C20E3" w:rsidRDefault="000D7FF1" w:rsidP="00FD06CB">
            <w:proofErr w:type="spellStart"/>
            <w:r w:rsidRPr="007C20E3">
              <w:t>riskPointBA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7C20E3" w:rsidRDefault="000D7FF1" w:rsidP="00FD06CB">
            <w:proofErr w:type="spellStart"/>
            <w:r w:rsidRPr="007C20E3">
              <w:t>riskContentBA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7C20E3" w:rsidRDefault="000D7FF1" w:rsidP="00FD06CB">
            <w:proofErr w:type="spellStart"/>
            <w:r w:rsidRPr="007C20E3">
              <w:t>pointsAndProblemsBA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7C20E3">
              <w:t>opinionAndCommitmentBA</w:t>
            </w:r>
            <w:proofErr w:type="spellEnd"/>
          </w:p>
        </w:tc>
      </w:tr>
      <w:tr w:rsidR="000D7FF1" w:rsidRPr="00BE0B14" w:rsidTr="00FD06CB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D7FF1" w:rsidRPr="00BE0B14" w:rsidRDefault="000D7FF1" w:rsidP="00FD06CB"/>
        </w:tc>
        <w:tc>
          <w:tcPr>
            <w:tcW w:w="292" w:type="pct"/>
          </w:tcPr>
          <w:p w:rsidR="000D7FF1" w:rsidRPr="002D085B" w:rsidRDefault="000D7FF1" w:rsidP="00FD06CB">
            <w:bookmarkStart w:id="19" w:name="rowIdBB"/>
            <w:proofErr w:type="spellStart"/>
            <w:r w:rsidRPr="002D085B">
              <w:t>rowIdBB</w:t>
            </w:r>
            <w:bookmarkEnd w:id="19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D7FF1" w:rsidRPr="002D085B" w:rsidRDefault="000D7FF1" w:rsidP="00FD06CB">
            <w:proofErr w:type="spellStart"/>
            <w:r w:rsidRPr="002D085B">
              <w:t>riskPointBB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0D7FF1" w:rsidRPr="002D085B" w:rsidRDefault="000D7FF1" w:rsidP="00FD06CB">
            <w:proofErr w:type="spellStart"/>
            <w:r w:rsidRPr="002D085B">
              <w:t>riskContentBB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D7FF1" w:rsidRPr="002D085B" w:rsidRDefault="000D7FF1" w:rsidP="00FD06CB">
            <w:proofErr w:type="spellStart"/>
            <w:r w:rsidRPr="002D085B">
              <w:t>pointsAndProblemsBB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2D085B">
              <w:t>opinionAndCommitmentBB</w:t>
            </w:r>
            <w:proofErr w:type="spellEnd"/>
          </w:p>
        </w:tc>
      </w:tr>
      <w:tr w:rsidR="000D7FF1" w:rsidRPr="00BE0B14" w:rsidTr="00FD06CB">
        <w:trPr>
          <w:trHeight w:val="5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纳入后续执行要求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D7FF1" w:rsidRPr="005459E9" w:rsidRDefault="000D7FF1" w:rsidP="00FD06CB">
            <w:bookmarkStart w:id="20" w:name="rowIdCA"/>
            <w:proofErr w:type="spellStart"/>
            <w:r w:rsidRPr="005459E9">
              <w:t>rowIdCA</w:t>
            </w:r>
            <w:bookmarkEnd w:id="20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459E9" w:rsidRDefault="000D7FF1" w:rsidP="00FD06CB">
            <w:proofErr w:type="spellStart"/>
            <w:r w:rsidRPr="005459E9">
              <w:t>riskPointCA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459E9" w:rsidRDefault="000D7FF1" w:rsidP="00FD06CB">
            <w:proofErr w:type="spellStart"/>
            <w:r w:rsidRPr="005459E9">
              <w:t>riskContentCA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459E9" w:rsidRDefault="000D7FF1" w:rsidP="00FD06CB">
            <w:proofErr w:type="spellStart"/>
            <w:r w:rsidRPr="005459E9">
              <w:t>pointsAndProblemsCA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5459E9">
              <w:t>opinionAndCommitmentCA</w:t>
            </w:r>
            <w:proofErr w:type="spellEnd"/>
          </w:p>
        </w:tc>
      </w:tr>
      <w:tr w:rsidR="000D7FF1" w:rsidRPr="00BE0B14" w:rsidTr="00FD06CB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D7FF1" w:rsidRPr="00BE0B14" w:rsidRDefault="000D7FF1" w:rsidP="00FD06CB"/>
        </w:tc>
        <w:tc>
          <w:tcPr>
            <w:tcW w:w="292" w:type="pct"/>
          </w:tcPr>
          <w:p w:rsidR="000D7FF1" w:rsidRPr="004E61C2" w:rsidRDefault="000D7FF1" w:rsidP="00FD06CB">
            <w:bookmarkStart w:id="21" w:name="rowIdCB"/>
            <w:proofErr w:type="spellStart"/>
            <w:r w:rsidRPr="004E61C2">
              <w:t>rowIdCB</w:t>
            </w:r>
            <w:bookmarkEnd w:id="21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D7FF1" w:rsidRPr="004E61C2" w:rsidRDefault="000D7FF1" w:rsidP="00FD06CB">
            <w:proofErr w:type="spellStart"/>
            <w:r w:rsidRPr="004E61C2">
              <w:t>riskPointCB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0D7FF1" w:rsidRPr="004E61C2" w:rsidRDefault="000D7FF1" w:rsidP="00FD06CB">
            <w:proofErr w:type="spellStart"/>
            <w:r w:rsidRPr="004E61C2">
              <w:t>riskContentCB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D7FF1" w:rsidRPr="004E61C2" w:rsidRDefault="000D7FF1" w:rsidP="00FD06CB">
            <w:proofErr w:type="spellStart"/>
            <w:r w:rsidRPr="004E61C2">
              <w:t>pointsAndProblemsCB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4E61C2">
              <w:t>opinionAndCommitmentCB</w:t>
            </w:r>
            <w:proofErr w:type="spellEnd"/>
          </w:p>
        </w:tc>
      </w:tr>
      <w:tr w:rsidR="000D7FF1" w:rsidRPr="00BE0B14" w:rsidTr="00FD06CB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D7FF1" w:rsidRPr="00BE0B14" w:rsidRDefault="000D7FF1" w:rsidP="00FD06CB">
            <w:pPr>
              <w:rPr>
                <w:rFonts w:hAnsi="Arial"/>
              </w:rPr>
            </w:pPr>
            <w:r w:rsidRPr="00BE0B14">
              <w:t>一般性提</w:t>
            </w:r>
            <w:r w:rsidRPr="00BE0B14">
              <w:lastRenderedPageBreak/>
              <w:t>示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D7FF1" w:rsidRPr="005C2588" w:rsidRDefault="000D7FF1" w:rsidP="00FD06CB">
            <w:bookmarkStart w:id="22" w:name="rowIdDA"/>
            <w:proofErr w:type="spellStart"/>
            <w:r w:rsidRPr="005C2588">
              <w:lastRenderedPageBreak/>
              <w:t>rowIdDA</w:t>
            </w:r>
            <w:bookmarkEnd w:id="22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C2588" w:rsidRDefault="000D7FF1" w:rsidP="00FD06CB">
            <w:proofErr w:type="spellStart"/>
            <w:r w:rsidRPr="005C2588">
              <w:t>riskPointDA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C2588" w:rsidRDefault="000D7FF1" w:rsidP="00FD06CB">
            <w:proofErr w:type="spellStart"/>
            <w:r w:rsidRPr="005C2588">
              <w:t>riskContentDA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5C2588" w:rsidRDefault="000D7FF1" w:rsidP="00FD06CB">
            <w:proofErr w:type="spellStart"/>
            <w:r w:rsidRPr="005C2588">
              <w:t>pointsAndProblemsDA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5C2588">
              <w:t>opinionAndCommitmentDA</w:t>
            </w:r>
            <w:proofErr w:type="spellEnd"/>
          </w:p>
        </w:tc>
      </w:tr>
      <w:tr w:rsidR="000D7FF1" w:rsidRPr="00BE0B14" w:rsidTr="00FD06CB">
        <w:trPr>
          <w:trHeight w:val="64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0D7FF1" w:rsidRPr="00BE0B14" w:rsidRDefault="000D7FF1" w:rsidP="00FD06CB"/>
        </w:tc>
        <w:tc>
          <w:tcPr>
            <w:tcW w:w="292" w:type="pct"/>
            <w:tcBorders>
              <w:bottom w:val="single" w:sz="12" w:space="0" w:color="auto"/>
            </w:tcBorders>
          </w:tcPr>
          <w:p w:rsidR="000D7FF1" w:rsidRPr="000E593B" w:rsidRDefault="000D7FF1" w:rsidP="00FD06CB">
            <w:bookmarkStart w:id="23" w:name="rowIdDB"/>
            <w:proofErr w:type="spellStart"/>
            <w:r w:rsidRPr="000E593B">
              <w:t>rowIdDB</w:t>
            </w:r>
            <w:bookmarkEnd w:id="23"/>
            <w:proofErr w:type="spellEnd"/>
          </w:p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0D7FF1" w:rsidRPr="000E593B" w:rsidRDefault="000D7FF1" w:rsidP="00FD06CB">
            <w:proofErr w:type="spellStart"/>
            <w:r w:rsidRPr="000E593B">
              <w:t>riskPointDB</w:t>
            </w:r>
            <w:proofErr w:type="spellEnd"/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0D7FF1" w:rsidRPr="000E593B" w:rsidRDefault="000D7FF1" w:rsidP="00FD06CB">
            <w:proofErr w:type="spellStart"/>
            <w:r w:rsidRPr="000E593B">
              <w:t>riskContentDB</w:t>
            </w:r>
            <w:proofErr w:type="spellEnd"/>
          </w:p>
        </w:tc>
        <w:tc>
          <w:tcPr>
            <w:tcW w:w="653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0D7FF1" w:rsidRPr="000E593B" w:rsidRDefault="000D7FF1" w:rsidP="00FD06CB">
            <w:proofErr w:type="spellStart"/>
            <w:r w:rsidRPr="000E593B">
              <w:t>pointsAndProblemsDB</w:t>
            </w:r>
            <w:proofErr w:type="spellEnd"/>
          </w:p>
        </w:tc>
        <w:tc>
          <w:tcPr>
            <w:tcW w:w="579" w:type="pct"/>
            <w:tcBorders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0D7FF1" w:rsidRDefault="000D7FF1" w:rsidP="00FD06CB">
            <w:proofErr w:type="spellStart"/>
            <w:r w:rsidRPr="000E593B">
              <w:t>opinionAndCommitmentDB</w:t>
            </w:r>
            <w:proofErr w:type="spellEnd"/>
          </w:p>
        </w:tc>
      </w:tr>
    </w:tbl>
    <w:p w:rsidR="000D7FF1" w:rsidRPr="00BF176B" w:rsidRDefault="000D7FF1" w:rsidP="00A950DA">
      <w:pPr>
        <w:pStyle w:val="1"/>
      </w:pPr>
      <w:bookmarkStart w:id="24" w:name="_Toc464748804"/>
      <w:bookmarkStart w:id="25" w:name="_Toc465675919"/>
      <w:bookmarkStart w:id="26" w:name="h1_potentialSpace"/>
      <w:bookmarkStart w:id="27" w:name="_Toc424719182"/>
      <w:bookmarkStart w:id="28" w:name="_Toc424719504"/>
      <w:bookmarkStart w:id="29" w:name="_Toc424719563"/>
      <w:bookmarkStart w:id="30" w:name="_Toc424719674"/>
      <w:bookmarkStart w:id="31" w:name="_Toc424719706"/>
      <w:bookmarkStart w:id="32" w:name="_Toc465073858"/>
      <w:r w:rsidRPr="00FC36EE">
        <w:lastRenderedPageBreak/>
        <w:t>挖潜空间</w:t>
      </w:r>
      <w:bookmarkEnd w:id="24"/>
      <w:bookmarkEnd w:id="25"/>
    </w:p>
    <w:p w:rsidR="000D7FF1" w:rsidRPr="005B3363" w:rsidRDefault="000D7FF1" w:rsidP="000D7FF1">
      <w:pPr>
        <w:rPr>
          <w:rFonts w:asciiTheme="majorEastAsia" w:eastAsiaTheme="majorEastAsia" w:hAnsiTheme="majorEastAsia"/>
        </w:rPr>
      </w:pPr>
      <w:bookmarkStart w:id="33" w:name="potentialSpace"/>
      <w:bookmarkEnd w:id="26"/>
      <w:bookmarkEnd w:id="33"/>
    </w:p>
    <w:p w:rsidR="000D7FF1" w:rsidRPr="00BF176B" w:rsidRDefault="000D7FF1" w:rsidP="00A950DA">
      <w:pPr>
        <w:pStyle w:val="1"/>
      </w:pPr>
      <w:bookmarkStart w:id="34" w:name="_Toc464748805"/>
      <w:bookmarkStart w:id="35" w:name="_Toc465675920"/>
      <w:bookmarkEnd w:id="27"/>
      <w:bookmarkEnd w:id="28"/>
      <w:bookmarkEnd w:id="29"/>
      <w:bookmarkEnd w:id="30"/>
      <w:bookmarkEnd w:id="31"/>
      <w:bookmarkEnd w:id="32"/>
      <w:r w:rsidRPr="00FC36EE">
        <w:t>结论与建议</w:t>
      </w:r>
      <w:bookmarkEnd w:id="34"/>
      <w:bookmarkEnd w:id="35"/>
    </w:p>
    <w:p w:rsidR="000D7FF1" w:rsidRDefault="000D7FF1" w:rsidP="000D7FF1">
      <w:bookmarkStart w:id="36" w:name="conclusionAndSuggestions"/>
      <w:bookmarkEnd w:id="36"/>
    </w:p>
    <w:p w:rsidR="000D7FF1" w:rsidRDefault="000D7FF1" w:rsidP="000D7FF1">
      <w:r>
        <w:rPr>
          <w:rFonts w:hint="eastAsia"/>
        </w:rPr>
        <w:t>有条件投资需要列示投资条件：</w:t>
      </w:r>
    </w:p>
    <w:p w:rsidR="000D7FF1" w:rsidRDefault="000D7FF1" w:rsidP="000D7FF1">
      <w:r w:rsidRPr="000C4194">
        <w:rPr>
          <w:rFonts w:hint="eastAsia"/>
        </w:rPr>
        <w:t>表</w:t>
      </w:r>
      <w:r w:rsidR="00FE70DC">
        <w:fldChar w:fldCharType="begin"/>
      </w:r>
      <w:r w:rsidR="002E1B14">
        <w:instrText xml:space="preserve"> </w:instrText>
      </w:r>
      <w:r w:rsidR="002E1B14">
        <w:rPr>
          <w:rFonts w:hint="eastAsia"/>
        </w:rPr>
        <w:instrText>AUTONUM  \* Arabic</w:instrText>
      </w:r>
      <w:r w:rsidR="002E1B14">
        <w:instrText xml:space="preserve"> </w:instrText>
      </w:r>
      <w:r w:rsidR="00FE70DC">
        <w:fldChar w:fldCharType="end"/>
      </w:r>
      <w:r w:rsidRPr="000C4194">
        <w:rPr>
          <w:rFonts w:hint="eastAsia"/>
        </w:rPr>
        <w:t>——项目投前必须</w:t>
      </w:r>
      <w:r>
        <w:rPr>
          <w:rFonts w:hint="eastAsia"/>
        </w:rPr>
        <w:t>落实</w:t>
      </w:r>
      <w:r w:rsidRPr="000C4194">
        <w:rPr>
          <w:rFonts w:hint="eastAsia"/>
        </w:rPr>
        <w:t>事项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0D7FF1" w:rsidRPr="00184347" w:rsidTr="00FD06CB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D7FF1" w:rsidRPr="00184347" w:rsidRDefault="000D7FF1" w:rsidP="00FD06CB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37" w:name="Table_optionList"/>
            <w:bookmarkEnd w:id="37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D7FF1" w:rsidRPr="00184347" w:rsidRDefault="000D7FF1" w:rsidP="00FD06CB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0D7FF1" w:rsidRPr="00184347" w:rsidRDefault="000D7FF1" w:rsidP="00FD06CB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0D7FF1" w:rsidRPr="00184347" w:rsidTr="00FD06CB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D7FF1" w:rsidRPr="002D4D0D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7FF1" w:rsidRPr="000220BB" w:rsidRDefault="000D7FF1" w:rsidP="00FD06CB">
            <w:proofErr w:type="spellStart"/>
            <w:r w:rsidRPr="00C5764D">
              <w:t>option_content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D7FF1" w:rsidRPr="00854CCC" w:rsidRDefault="000D7FF1" w:rsidP="00FD06CB">
            <w:proofErr w:type="spellStart"/>
            <w:r w:rsidRPr="00C5764D">
              <w:t>option_execute</w:t>
            </w:r>
            <w:proofErr w:type="spellEnd"/>
          </w:p>
        </w:tc>
      </w:tr>
    </w:tbl>
    <w:p w:rsidR="000D7FF1" w:rsidRPr="000C4194" w:rsidRDefault="000D7FF1" w:rsidP="000D7FF1"/>
    <w:p w:rsidR="000D7FF1" w:rsidRPr="00BF176B" w:rsidRDefault="000D7FF1" w:rsidP="00A950DA">
      <w:pPr>
        <w:pStyle w:val="1"/>
      </w:pPr>
      <w:bookmarkStart w:id="38" w:name="_Toc464748806"/>
      <w:bookmarkStart w:id="39" w:name="_Toc465675921"/>
      <w:r>
        <w:rPr>
          <w:rFonts w:hint="eastAsia"/>
        </w:rPr>
        <w:t>后续执行要求</w:t>
      </w:r>
      <w:bookmarkEnd w:id="38"/>
      <w:bookmarkEnd w:id="39"/>
    </w:p>
    <w:p w:rsidR="000D7FF1" w:rsidRPr="0072064F" w:rsidRDefault="000D7FF1" w:rsidP="000D7FF1">
      <w:r w:rsidRPr="00BE0B14">
        <w:rPr>
          <w:rFonts w:hint="eastAsia"/>
        </w:rPr>
        <w:t>表</w:t>
      </w:r>
      <w:r w:rsidR="00FE70DC">
        <w:fldChar w:fldCharType="begin"/>
      </w:r>
      <w:r w:rsidR="002E1B14">
        <w:instrText xml:space="preserve"> </w:instrText>
      </w:r>
      <w:r w:rsidR="002E1B14">
        <w:rPr>
          <w:rFonts w:hint="eastAsia"/>
        </w:rPr>
        <w:instrText>AUTONUM  \* Arabic</w:instrText>
      </w:r>
      <w:r w:rsidR="002E1B14">
        <w:instrText xml:space="preserve"> </w:instrText>
      </w:r>
      <w:r w:rsidR="00FE70DC">
        <w:fldChar w:fldCharType="end"/>
      </w:r>
      <w:r w:rsidRPr="00BE0B14">
        <w:rPr>
          <w:rFonts w:hint="eastAsia"/>
        </w:rPr>
        <w:t>——项目</w:t>
      </w:r>
      <w:r>
        <w:rPr>
          <w:rFonts w:hint="eastAsia"/>
        </w:rPr>
        <w:t>后续执行要求</w:t>
      </w:r>
      <w:r w:rsidRPr="00BE0B14">
        <w:rPr>
          <w:rFonts w:hint="eastAsia"/>
        </w:rPr>
        <w:t>表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0D7FF1" w:rsidRPr="00184347" w:rsidTr="00FD06CB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D7FF1" w:rsidRPr="00184347" w:rsidRDefault="000D7FF1" w:rsidP="00FD06CB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40" w:name="Table_requireList"/>
            <w:bookmarkEnd w:id="40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0D7FF1" w:rsidRPr="00184347" w:rsidRDefault="000D7FF1" w:rsidP="00FD06CB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0D7FF1" w:rsidRPr="00184347" w:rsidRDefault="000D7FF1" w:rsidP="00FD06CB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0D7FF1" w:rsidRPr="00184347" w:rsidTr="00FD06CB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D7FF1" w:rsidRPr="002D4D0D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7FF1" w:rsidRPr="000220BB" w:rsidRDefault="000D7FF1" w:rsidP="00FD06CB">
            <w:proofErr w:type="spellStart"/>
            <w:r w:rsidRPr="001B621E">
              <w:t>require_content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D7FF1" w:rsidRPr="00854CCC" w:rsidRDefault="000D7FF1" w:rsidP="00FD06CB">
            <w:proofErr w:type="spellStart"/>
            <w:r w:rsidRPr="001B621E">
              <w:t>require_execute</w:t>
            </w:r>
            <w:proofErr w:type="spellEnd"/>
          </w:p>
        </w:tc>
      </w:tr>
    </w:tbl>
    <w:p w:rsidR="000D7FF1" w:rsidRPr="002E49CC" w:rsidRDefault="000D7FF1" w:rsidP="000D7FF1"/>
    <w:p w:rsidR="000D7FF1" w:rsidRPr="0090775A" w:rsidRDefault="000D7FF1" w:rsidP="000D7FF1">
      <w:r w:rsidRPr="003D26C1">
        <w:rPr>
          <w:rFonts w:hint="eastAsia"/>
        </w:rPr>
        <w:t>附件</w:t>
      </w:r>
      <w:r w:rsidRPr="003D26C1">
        <w:rPr>
          <w:rFonts w:hint="eastAsia"/>
        </w:rPr>
        <w:t>1</w:t>
      </w:r>
      <w:r w:rsidRPr="003D26C1">
        <w:rPr>
          <w:rFonts w:hint="eastAsia"/>
        </w:rPr>
        <w:t>：</w:t>
      </w:r>
      <w:r w:rsidRPr="0090775A">
        <w:rPr>
          <w:rFonts w:hint="eastAsia"/>
        </w:rPr>
        <w:t>项目公司资产负</w:t>
      </w:r>
      <w:r w:rsidRPr="0090775A">
        <w:t>债表（</w:t>
      </w:r>
      <w:r w:rsidRPr="0090775A">
        <w:rPr>
          <w:rFonts w:hAnsi="Arial"/>
        </w:rPr>
        <w:t>XXXX</w:t>
      </w:r>
      <w:r w:rsidRPr="0090775A">
        <w:t>年</w:t>
      </w:r>
      <w:r w:rsidRPr="0090775A">
        <w:rPr>
          <w:rFonts w:hAnsi="Arial"/>
        </w:rPr>
        <w:t>XX</w:t>
      </w:r>
      <w:r w:rsidRPr="0090775A">
        <w:t>月</w:t>
      </w:r>
      <w:r w:rsidRPr="0090775A">
        <w:rPr>
          <w:rFonts w:hAnsi="Arial"/>
        </w:rPr>
        <w:t>XX</w:t>
      </w:r>
      <w:r w:rsidRPr="0090775A">
        <w:t>日）</w:t>
      </w:r>
    </w:p>
    <w:p w:rsidR="000D7FF1" w:rsidRPr="003D26C1" w:rsidRDefault="000D7FF1" w:rsidP="000D7FF1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B4629">
        <w:rPr>
          <w:rFonts w:hint="eastAsia"/>
        </w:rPr>
        <w:t>专业评审意见（法律、技术、财务及人力资源等）</w:t>
      </w:r>
    </w:p>
    <w:p w:rsidR="000D7FF1" w:rsidRPr="003D26C1" w:rsidRDefault="000D7FF1" w:rsidP="000D7FF1">
      <w:r w:rsidRPr="003D26C1"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：评审用</w:t>
      </w:r>
      <w:r w:rsidRPr="003D26C1">
        <w:rPr>
          <w:rFonts w:hint="eastAsia"/>
        </w:rPr>
        <w:t>成本</w:t>
      </w:r>
      <w:r>
        <w:rPr>
          <w:rFonts w:hint="eastAsia"/>
        </w:rPr>
        <w:t>及</w:t>
      </w:r>
      <w:r w:rsidRPr="003D26C1">
        <w:rPr>
          <w:rFonts w:hint="eastAsia"/>
        </w:rPr>
        <w:t>费用</w:t>
      </w:r>
    </w:p>
    <w:p w:rsidR="000D7FF1" w:rsidRDefault="000D7FF1" w:rsidP="000D7FF1">
      <w:pPr>
        <w:sectPr w:rsidR="000D7FF1" w:rsidSect="007F4C27">
          <w:headerReference w:type="default" r:id="rId10"/>
          <w:footerReference w:type="even" r:id="rId11"/>
          <w:footerReference w:type="default" r:id="rId12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0D7FF1" w:rsidRDefault="000D7FF1" w:rsidP="00A950DA">
      <w:pPr>
        <w:pStyle w:val="1"/>
      </w:pPr>
      <w:bookmarkStart w:id="41" w:name="_Toc465073860"/>
      <w:bookmarkStart w:id="42" w:name="_Toc465675922"/>
      <w:r w:rsidRPr="003D0733">
        <w:rPr>
          <w:rFonts w:hint="eastAsia"/>
        </w:rPr>
        <w:lastRenderedPageBreak/>
        <w:t>附件</w:t>
      </w:r>
      <w:r w:rsidRPr="003D0733">
        <w:rPr>
          <w:rFonts w:hint="eastAsia"/>
        </w:rPr>
        <w:t>1</w:t>
      </w:r>
      <w:r w:rsidRPr="003D0733">
        <w:rPr>
          <w:rFonts w:hint="eastAsia"/>
        </w:rPr>
        <w:t>：</w:t>
      </w:r>
      <w:r w:rsidRPr="0090775A">
        <w:rPr>
          <w:rFonts w:hint="eastAsia"/>
        </w:rPr>
        <w:t>项目公司资产负债表（</w:t>
      </w:r>
      <w:r w:rsidRPr="0090775A">
        <w:rPr>
          <w:rFonts w:hint="eastAsia"/>
        </w:rPr>
        <w:t>XXXX</w:t>
      </w:r>
      <w:r w:rsidRPr="0090775A">
        <w:rPr>
          <w:rFonts w:hint="eastAsia"/>
        </w:rPr>
        <w:t>年</w:t>
      </w:r>
      <w:r w:rsidRPr="0090775A">
        <w:rPr>
          <w:rFonts w:hint="eastAsia"/>
        </w:rPr>
        <w:t>XX</w:t>
      </w:r>
      <w:r w:rsidRPr="0090775A">
        <w:rPr>
          <w:rFonts w:hint="eastAsia"/>
        </w:rPr>
        <w:t>月</w:t>
      </w:r>
      <w:r w:rsidRPr="0090775A">
        <w:rPr>
          <w:rFonts w:hint="eastAsia"/>
        </w:rPr>
        <w:t>XX</w:t>
      </w:r>
      <w:r w:rsidRPr="0090775A">
        <w:rPr>
          <w:rFonts w:hint="eastAsia"/>
        </w:rPr>
        <w:t>日）</w:t>
      </w:r>
      <w:bookmarkEnd w:id="41"/>
      <w:bookmarkEnd w:id="42"/>
    </w:p>
    <w:p w:rsidR="000D7FF1" w:rsidRDefault="000D7FF1" w:rsidP="00A950DA">
      <w:pPr>
        <w:pStyle w:val="1"/>
        <w:sectPr w:rsidR="000D7FF1" w:rsidSect="007F4C27"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0D7FF1" w:rsidRPr="003D0733" w:rsidRDefault="000D7FF1" w:rsidP="00A950DA">
      <w:pPr>
        <w:pStyle w:val="1"/>
      </w:pPr>
      <w:bookmarkStart w:id="43" w:name="_Toc465073861"/>
      <w:bookmarkStart w:id="44" w:name="_Toc465675923"/>
      <w:r w:rsidRPr="003D0733">
        <w:rPr>
          <w:rFonts w:hint="eastAsia"/>
        </w:rPr>
        <w:lastRenderedPageBreak/>
        <w:t>附件</w:t>
      </w:r>
      <w:r w:rsidRPr="003D0733">
        <w:rPr>
          <w:rFonts w:hint="eastAsia"/>
        </w:rPr>
        <w:t>2</w:t>
      </w:r>
      <w:r w:rsidRPr="003D0733">
        <w:rPr>
          <w:rFonts w:hint="eastAsia"/>
        </w:rPr>
        <w:t>：专业评审意见（法律、技术、财务及人力资源等）</w:t>
      </w:r>
      <w:bookmarkEnd w:id="43"/>
      <w:bookmarkEnd w:id="44"/>
    </w:p>
    <w:p w:rsidR="000D7FF1" w:rsidRPr="00C23A28" w:rsidRDefault="000D7FF1" w:rsidP="000D7FF1">
      <w:r w:rsidRPr="00C23A28">
        <w:rPr>
          <w:rFonts w:hint="eastAsia"/>
        </w:rPr>
        <w:t>法律专业评审意见：</w:t>
      </w:r>
    </w:p>
    <w:p w:rsidR="000D7FF1" w:rsidRDefault="000D7FF1" w:rsidP="000D7FF1">
      <w:bookmarkStart w:id="45" w:name="lawContent"/>
      <w:bookmarkEnd w:id="45"/>
    </w:p>
    <w:p w:rsidR="000D7FF1" w:rsidRPr="00C23A28" w:rsidRDefault="000D7FF1" w:rsidP="000D7FF1">
      <w:r w:rsidRPr="00C23A28">
        <w:rPr>
          <w:rFonts w:hint="eastAsia"/>
        </w:rPr>
        <w:t>以下标注★的为重要条款，其余为一般条款。</w:t>
      </w:r>
    </w:p>
    <w:tbl>
      <w:tblPr>
        <w:tblW w:w="8595" w:type="dxa"/>
        <w:jc w:val="center"/>
        <w:tblInd w:w="-23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2"/>
        <w:gridCol w:w="3620"/>
        <w:gridCol w:w="2233"/>
        <w:gridCol w:w="1960"/>
      </w:tblGrid>
      <w:tr w:rsidR="000D7FF1" w:rsidRPr="00C23A28" w:rsidTr="00FD06CB">
        <w:trPr>
          <w:trHeight w:val="926"/>
          <w:jc w:val="center"/>
        </w:trPr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C23A28" w:rsidRDefault="000D7FF1" w:rsidP="00FD06CB">
            <w:r w:rsidRPr="00C23A28">
              <w:rPr>
                <w:rFonts w:hint="eastAsia"/>
              </w:rPr>
              <w:t>序号</w:t>
            </w:r>
            <w:bookmarkStart w:id="46" w:name="Table_lawList"/>
            <w:bookmarkEnd w:id="46"/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C23A28" w:rsidRDefault="000D7FF1" w:rsidP="00FD06CB">
            <w:r w:rsidRPr="00C23A28"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C23A28" w:rsidRDefault="000D7FF1" w:rsidP="00FD06CB">
            <w:r w:rsidRPr="00C23A28"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C23A28" w:rsidRDefault="000D7FF1" w:rsidP="00FD06CB">
            <w:r w:rsidRPr="00C23A28">
              <w:rPr>
                <w:rFonts w:hint="eastAsia"/>
              </w:rPr>
              <w:t>对方明确表示不同意修改</w:t>
            </w:r>
          </w:p>
        </w:tc>
      </w:tr>
      <w:tr w:rsidR="000D7FF1" w:rsidRPr="00C23A28" w:rsidTr="00FD06CB">
        <w:trPr>
          <w:trHeight w:val="500"/>
          <w:jc w:val="center"/>
        </w:trPr>
        <w:tc>
          <w:tcPr>
            <w:tcW w:w="6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D7FF1" w:rsidRPr="00C23A28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0D7FF1" w:rsidRPr="00C23A28" w:rsidRDefault="000D7FF1" w:rsidP="00FD06CB">
            <w:proofErr w:type="spellStart"/>
            <w:r w:rsidRPr="00EF6552">
              <w:t>lawOpinion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C23A28" w:rsidRDefault="000D7FF1" w:rsidP="00FD06CB">
            <w:proofErr w:type="spellStart"/>
            <w:r w:rsidRPr="00EF6552">
              <w:t>pendingConfirmation</w:t>
            </w:r>
            <w:proofErr w:type="spellEnd"/>
          </w:p>
        </w:tc>
        <w:tc>
          <w:tcPr>
            <w:tcW w:w="151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0D7FF1" w:rsidRPr="00C23A28" w:rsidRDefault="000D7FF1" w:rsidP="00FD06CB">
            <w:r w:rsidRPr="00C23A28">
              <w:rPr>
                <w:rFonts w:hint="eastAsia"/>
              </w:rPr>
              <w:t xml:space="preserve">　</w:t>
            </w:r>
            <w:proofErr w:type="spellStart"/>
            <w:r w:rsidRPr="00EF6552">
              <w:t>canNotBeModified</w:t>
            </w:r>
            <w:proofErr w:type="spellEnd"/>
          </w:p>
        </w:tc>
      </w:tr>
    </w:tbl>
    <w:p w:rsidR="000D7FF1" w:rsidRPr="00C23A28" w:rsidRDefault="000D7FF1" w:rsidP="000D7FF1"/>
    <w:p w:rsidR="000D7FF1" w:rsidRPr="00C23A28" w:rsidRDefault="000D7FF1" w:rsidP="000D7FF1">
      <w:r w:rsidRPr="00C23A28">
        <w:rPr>
          <w:rFonts w:hint="eastAsia"/>
        </w:rPr>
        <w:t>技术专业评审意见：</w:t>
      </w:r>
    </w:p>
    <w:p w:rsidR="000D7FF1" w:rsidRPr="00C23A28" w:rsidRDefault="000D7FF1" w:rsidP="000D7FF1">
      <w:bookmarkStart w:id="47" w:name="technicalReviewOpinions"/>
      <w:bookmarkEnd w:id="47"/>
      <w:r w:rsidRPr="00C23A28">
        <w:rPr>
          <w:rFonts w:hint="eastAsia"/>
        </w:rPr>
        <w:t xml:space="preserve"> </w:t>
      </w:r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0D7FF1" w:rsidRPr="00B5091E" w:rsidTr="00FD06CB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 w:rsidRPr="00674D75">
              <w:rPr>
                <w:rFonts w:hint="eastAsia"/>
              </w:rPr>
              <w:t>序号</w:t>
            </w:r>
            <w:bookmarkStart w:id="48" w:name="Table_technologyList"/>
            <w:bookmarkEnd w:id="48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>
              <w:rPr>
                <w:rFonts w:hint="eastAsia"/>
              </w:rPr>
              <w:t>技术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0D7FF1" w:rsidRPr="00B5091E" w:rsidTr="00FD06CB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D7FF1" w:rsidRPr="00A241CC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0D7FF1" w:rsidRPr="00674D75" w:rsidRDefault="000D7FF1" w:rsidP="00FD06CB">
            <w:proofErr w:type="spellStart"/>
            <w:r w:rsidRPr="00CE4F1E">
              <w:t>technology_opinion</w:t>
            </w:r>
            <w:proofErr w:type="spellEnd"/>
          </w:p>
        </w:tc>
      </w:tr>
    </w:tbl>
    <w:p w:rsidR="000D7FF1" w:rsidRPr="0088691E" w:rsidRDefault="000D7FF1" w:rsidP="000D7FF1"/>
    <w:p w:rsidR="000D7FF1" w:rsidRPr="00C23A28" w:rsidRDefault="000D7FF1" w:rsidP="000D7FF1">
      <w:r w:rsidRPr="00C23A28">
        <w:rPr>
          <w:rFonts w:hint="eastAsia"/>
        </w:rPr>
        <w:t>财务专业评审意见：</w:t>
      </w:r>
    </w:p>
    <w:p w:rsidR="000D7FF1" w:rsidRPr="00C23A28" w:rsidRDefault="000D7FF1" w:rsidP="000D7FF1">
      <w:bookmarkStart w:id="49" w:name="financialProfessionalReviewOpinion"/>
      <w:bookmarkEnd w:id="49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0D7FF1" w:rsidRPr="00B5091E" w:rsidTr="00FD06CB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 w:rsidRPr="00674D75">
              <w:rPr>
                <w:rFonts w:hint="eastAsia"/>
              </w:rPr>
              <w:t>序号</w:t>
            </w:r>
            <w:bookmarkStart w:id="50" w:name="Table_financeList"/>
            <w:bookmarkEnd w:id="50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0D7FF1" w:rsidRPr="00B5091E" w:rsidTr="00FD06CB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D7FF1" w:rsidRPr="00A241CC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0D7FF1" w:rsidRPr="00674D75" w:rsidRDefault="000D7FF1" w:rsidP="00FD06CB">
            <w:proofErr w:type="spellStart"/>
            <w:r w:rsidRPr="00531D3E">
              <w:t>finance_opinion</w:t>
            </w:r>
            <w:proofErr w:type="spellEnd"/>
          </w:p>
        </w:tc>
      </w:tr>
    </w:tbl>
    <w:p w:rsidR="000D7FF1" w:rsidRDefault="000D7FF1" w:rsidP="000D7FF1"/>
    <w:p w:rsidR="000D7FF1" w:rsidRPr="00C23A28" w:rsidRDefault="000D7FF1" w:rsidP="000D7FF1">
      <w:r>
        <w:rPr>
          <w:rFonts w:hint="eastAsia"/>
        </w:rPr>
        <w:t>人力资源</w:t>
      </w:r>
      <w:r w:rsidRPr="00C23A28">
        <w:rPr>
          <w:rFonts w:hint="eastAsia"/>
        </w:rPr>
        <w:t>专业评审意见：</w:t>
      </w:r>
    </w:p>
    <w:p w:rsidR="000D7FF1" w:rsidRDefault="000D7FF1" w:rsidP="000D7FF1">
      <w:bookmarkStart w:id="51" w:name="humanResourceOpinion"/>
      <w:bookmarkEnd w:id="51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0D7FF1" w:rsidRPr="00B5091E" w:rsidTr="00FD06CB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 w:rsidRPr="00674D75">
              <w:rPr>
                <w:rFonts w:hint="eastAsia"/>
              </w:rPr>
              <w:t>序号</w:t>
            </w:r>
            <w:bookmarkStart w:id="52" w:name="Table_hrResourceList"/>
            <w:bookmarkEnd w:id="52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0D7FF1" w:rsidRPr="00674D75" w:rsidRDefault="000D7FF1" w:rsidP="00FD06CB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0D7FF1" w:rsidRPr="00B5091E" w:rsidTr="00FD06CB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D7FF1" w:rsidRPr="00A241CC" w:rsidRDefault="000D7FF1" w:rsidP="00FD06CB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0D7FF1" w:rsidRPr="00674D75" w:rsidRDefault="000D7FF1" w:rsidP="00FD06CB">
            <w:proofErr w:type="spellStart"/>
            <w:r w:rsidRPr="003F4865">
              <w:t>hrResource_opinion</w:t>
            </w:r>
            <w:proofErr w:type="spellEnd"/>
          </w:p>
        </w:tc>
      </w:tr>
    </w:tbl>
    <w:p w:rsidR="000D7FF1" w:rsidRPr="000B4629" w:rsidRDefault="000D7FF1" w:rsidP="000D7FF1"/>
    <w:p w:rsidR="000D7FF1" w:rsidRPr="009F294B" w:rsidRDefault="000D7FF1" w:rsidP="000D7FF1">
      <w:pPr>
        <w:sectPr w:rsidR="000D7FF1" w:rsidRPr="009F294B" w:rsidSect="007F4C27"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0D7FF1" w:rsidRDefault="000D7FF1" w:rsidP="00A950DA">
      <w:pPr>
        <w:pStyle w:val="1"/>
      </w:pPr>
      <w:bookmarkStart w:id="53" w:name="_Toc465675924"/>
      <w:r w:rsidRPr="0013385F">
        <w:rPr>
          <w:rFonts w:hint="eastAsia"/>
        </w:rPr>
        <w:lastRenderedPageBreak/>
        <w:t>附件</w:t>
      </w:r>
      <w:r>
        <w:rPr>
          <w:rFonts w:hint="eastAsia"/>
        </w:rPr>
        <w:t>3</w:t>
      </w:r>
      <w:r w:rsidRPr="0013385F">
        <w:rPr>
          <w:rFonts w:hint="eastAsia"/>
        </w:rPr>
        <w:t>：</w:t>
      </w:r>
      <w:r>
        <w:rPr>
          <w:rFonts w:hint="eastAsia"/>
        </w:rPr>
        <w:t>评审用</w:t>
      </w:r>
      <w:r w:rsidRPr="0013385F">
        <w:rPr>
          <w:rFonts w:hint="eastAsia"/>
        </w:rPr>
        <w:t>成本</w:t>
      </w:r>
      <w:r>
        <w:rPr>
          <w:rFonts w:hint="eastAsia"/>
        </w:rPr>
        <w:t>及</w:t>
      </w:r>
      <w:r w:rsidRPr="0013385F">
        <w:rPr>
          <w:rFonts w:hint="eastAsia"/>
        </w:rPr>
        <w:t>费用</w:t>
      </w:r>
      <w:bookmarkEnd w:id="53"/>
    </w:p>
    <w:p w:rsidR="000D7FF1" w:rsidRDefault="000D7FF1" w:rsidP="000D7FF1">
      <w:pPr>
        <w:pStyle w:val="aa"/>
        <w:ind w:firstLine="480"/>
      </w:pPr>
      <w:bookmarkStart w:id="54" w:name="costCostReview"/>
      <w:bookmarkEnd w:id="54"/>
    </w:p>
    <w:tbl>
      <w:tblPr>
        <w:tblW w:w="9234" w:type="dxa"/>
        <w:jc w:val="center"/>
        <w:tblInd w:w="-3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"/>
        <w:gridCol w:w="407"/>
        <w:gridCol w:w="2516"/>
        <w:gridCol w:w="2975"/>
        <w:gridCol w:w="2817"/>
        <w:gridCol w:w="2708"/>
      </w:tblGrid>
      <w:tr w:rsidR="000D7FF1" w:rsidRPr="00FC6974" w:rsidTr="00FD06CB">
        <w:trPr>
          <w:trHeight w:val="179"/>
          <w:jc w:val="center"/>
        </w:trPr>
        <w:tc>
          <w:tcPr>
            <w:tcW w:w="69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>
            <w:r w:rsidRPr="009E3468">
              <w:t>序号</w:t>
            </w:r>
            <w:bookmarkStart w:id="55" w:name="Table_costEstimate"/>
            <w:bookmarkEnd w:id="55"/>
          </w:p>
        </w:tc>
        <w:tc>
          <w:tcPr>
            <w:tcW w:w="2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>
            <w:r>
              <w:rPr>
                <w:rFonts w:hint="eastAsia"/>
              </w:rPr>
              <w:t>成本</w:t>
            </w:r>
            <w:r w:rsidRPr="009E3468">
              <w:t>项目</w:t>
            </w:r>
          </w:p>
        </w:tc>
        <w:tc>
          <w:tcPr>
            <w:tcW w:w="5659" w:type="dxa"/>
            <w:gridSpan w:val="3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>
            <w:r>
              <w:rPr>
                <w:rFonts w:hint="eastAsia"/>
              </w:rPr>
              <w:t>测算所用数值</w:t>
            </w:r>
          </w:p>
        </w:tc>
        <w:tc>
          <w:tcPr>
            <w:tcW w:w="879" w:type="dxa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0D7FF1" w:rsidRPr="009E3468" w:rsidRDefault="000D7FF1" w:rsidP="00FD06CB">
            <w:r w:rsidRPr="009E3468">
              <w:rPr>
                <w:rFonts w:hint="eastAsia"/>
              </w:rPr>
              <w:t>说明</w:t>
            </w:r>
          </w:p>
        </w:tc>
      </w:tr>
      <w:tr w:rsidR="000D7FF1" w:rsidRPr="00FC6974" w:rsidTr="00FD06CB">
        <w:trPr>
          <w:trHeight w:val="44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/>
        </w:tc>
        <w:tc>
          <w:tcPr>
            <w:tcW w:w="20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/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>
            <w:r w:rsidRPr="009E3468">
              <w:t>万元</w:t>
            </w:r>
            <w:r w:rsidRPr="009E3468">
              <w:t>/</w:t>
            </w:r>
            <w:r w:rsidRPr="009E3468">
              <w:t>年</w:t>
            </w:r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0D7FF1" w:rsidRPr="009E3468" w:rsidRDefault="000D7FF1" w:rsidP="00FD06CB">
            <w:r w:rsidRPr="009E3468">
              <w:t>元</w:t>
            </w:r>
            <w:r w:rsidRPr="009E3468">
              <w:t>/</w:t>
            </w:r>
            <w:r w:rsidRPr="009E3468">
              <w:t>吨水</w:t>
            </w:r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</w:tcPr>
          <w:p w:rsidR="000D7FF1" w:rsidRPr="009E3468" w:rsidRDefault="000D7FF1" w:rsidP="00FD06CB">
            <w:r w:rsidRPr="009E3468">
              <w:t>备注</w:t>
            </w:r>
          </w:p>
        </w:tc>
        <w:tc>
          <w:tcPr>
            <w:tcW w:w="879" w:type="dxa"/>
            <w:vMerge/>
            <w:tcBorders>
              <w:left w:val="single" w:sz="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0D7FF1" w:rsidRPr="00FC6974" w:rsidRDefault="000D7FF1" w:rsidP="00FD06CB"/>
        </w:tc>
      </w:tr>
      <w:tr w:rsidR="000D7FF1" w:rsidRPr="00FC6974" w:rsidTr="00FD06CB">
        <w:trPr>
          <w:trHeight w:val="131"/>
          <w:jc w:val="center"/>
        </w:trPr>
        <w:tc>
          <w:tcPr>
            <w:tcW w:w="691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t>1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电度电费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  <w:hideMark/>
          </w:tcPr>
          <w:p w:rsidR="000D7FF1" w:rsidRPr="00F035B3" w:rsidRDefault="000D7FF1" w:rsidP="00FD06CB">
            <w:proofErr w:type="spellStart"/>
            <w:r w:rsidRPr="00801C24">
              <w:t>electricityTariffYear</w:t>
            </w:r>
            <w:proofErr w:type="spellEnd"/>
          </w:p>
        </w:tc>
        <w:tc>
          <w:tcPr>
            <w:tcW w:w="1393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electricityTariffTonsWater</w:t>
            </w:r>
            <w:proofErr w:type="spellEnd"/>
          </w:p>
        </w:tc>
        <w:tc>
          <w:tcPr>
            <w:tcW w:w="210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electricityTariffRemarks</w:t>
            </w:r>
            <w:proofErr w:type="spellEnd"/>
          </w:p>
        </w:tc>
        <w:tc>
          <w:tcPr>
            <w:tcW w:w="879" w:type="dxa"/>
            <w:tcBorders>
              <w:top w:val="single" w:sz="12" w:space="0" w:color="auto"/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electricityTariffExplain</w:t>
            </w:r>
            <w:proofErr w:type="spellEnd"/>
          </w:p>
        </w:tc>
      </w:tr>
      <w:tr w:rsidR="000D7FF1" w:rsidRPr="00FC6974" w:rsidTr="00FD06CB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t>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基本电费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801C24">
              <w:t>basicElectricityYear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basicElectricityTonsWater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basicElectricityRemarks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basicElectricityExplain</w:t>
            </w:r>
            <w:proofErr w:type="spellEnd"/>
          </w:p>
        </w:tc>
      </w:tr>
      <w:tr w:rsidR="000D7FF1" w:rsidRPr="00FC6974" w:rsidTr="00FD06CB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rPr>
                <w:rFonts w:hint="eastAsia"/>
              </w:rPr>
              <w:t>XX</w:t>
            </w:r>
            <w:r w:rsidRPr="00E35C63">
              <w:t>药剂费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reagentCostYear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reagentCostTonsWater</w:t>
            </w:r>
            <w:proofErr w:type="spellEnd"/>
          </w:p>
        </w:tc>
        <w:tc>
          <w:tcPr>
            <w:tcW w:w="210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reagentCostRemarks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reagentCostExplain</w:t>
            </w:r>
            <w:proofErr w:type="spellEnd"/>
          </w:p>
        </w:tc>
      </w:tr>
      <w:tr w:rsidR="000D7FF1" w:rsidRPr="00FC6974" w:rsidTr="00FD06CB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4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污泥运输</w:t>
            </w:r>
            <w:r w:rsidRPr="00E35C63">
              <w:rPr>
                <w:rFonts w:hint="eastAsia"/>
              </w:rPr>
              <w:t>/</w:t>
            </w:r>
            <w:r w:rsidRPr="00E35C63">
              <w:rPr>
                <w:rFonts w:hint="eastAsia"/>
              </w:rPr>
              <w:t>处置</w:t>
            </w:r>
            <w:r w:rsidRPr="00E35C63">
              <w:t>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disposalFeeYear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disposalFeeTonsWater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disposalFeeRemarks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disposalFeeExplain</w:t>
            </w:r>
            <w:proofErr w:type="spellEnd"/>
          </w:p>
        </w:tc>
      </w:tr>
      <w:tr w:rsidR="000D7FF1" w:rsidRPr="00FC6974" w:rsidTr="00FD06CB">
        <w:trPr>
          <w:trHeight w:val="64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5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自来水费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waterRatesYear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waterRatesTonsWater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waterRatesRemarks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waterRatesExplain</w:t>
            </w:r>
            <w:proofErr w:type="spellEnd"/>
          </w:p>
        </w:tc>
      </w:tr>
      <w:tr w:rsidR="000D7FF1" w:rsidRPr="00FC6974" w:rsidTr="00FD06CB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6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人</w:t>
            </w:r>
            <w:r w:rsidRPr="00E35C63">
              <w:lastRenderedPageBreak/>
              <w:t>工</w:t>
            </w:r>
            <w:r w:rsidRPr="00E35C63">
              <w:rPr>
                <w:rFonts w:hint="eastAsia"/>
              </w:rPr>
              <w:t>成本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lastRenderedPageBreak/>
              <w:t>laborCostYear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laborCostTonsWater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laborCostRemarks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laborCostExplain</w:t>
            </w:r>
            <w:proofErr w:type="spellEnd"/>
          </w:p>
        </w:tc>
      </w:tr>
      <w:tr w:rsidR="000D7FF1" w:rsidRPr="00FC6974" w:rsidTr="00FD06CB">
        <w:trPr>
          <w:trHeight w:val="189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lastRenderedPageBreak/>
              <w:t>7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维修</w:t>
            </w:r>
            <w:r w:rsidRPr="00E35C63">
              <w:rPr>
                <w:rFonts w:hint="eastAsia"/>
              </w:rPr>
              <w:t>及</w:t>
            </w:r>
            <w:r w:rsidRPr="00E35C63">
              <w:t>大修费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maintenanceCostYear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maintenanceCostTonsWater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maintenanceCostRemarks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maintenanceCostExplain</w:t>
            </w:r>
            <w:proofErr w:type="spellEnd"/>
          </w:p>
        </w:tc>
      </w:tr>
      <w:tr w:rsidR="000D7FF1" w:rsidRPr="00FC6974" w:rsidTr="00FD06CB">
        <w:trPr>
          <w:trHeight w:val="285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8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化验检测费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laboratoryTestingFeeYear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laboratoryTestingFeeTonsWater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laboratoryTestingFeeRemarks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laboratoryTestingFeeExplain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9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财产保险费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propertyInsurancePremiumYear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propertyInsurancePremiumTonsWater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propertyInsurancePremiumRemarks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propertyInsurancePremiumExplain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10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土地使用税与房产税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taxationYear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taxationTonsWater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taxationRemarks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taxationExplain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11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pPr>
              <w:rPr>
                <w:rFonts w:hAnsi="Arial"/>
              </w:rPr>
            </w:pPr>
            <w:r w:rsidRPr="00E35C63">
              <w:rPr>
                <w:rFonts w:hint="eastAsia"/>
              </w:rPr>
              <w:t>取暖费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heatingFeeYear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heatingFeeTonsWater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heatingFeeRemarks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A10063">
              <w:t>heatingFeeExplain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 w:rsidRPr="009E3468">
              <w:rPr>
                <w:rFonts w:hint="eastAsia"/>
              </w:rPr>
              <w:t>12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 w:rsidRPr="00E35C63">
              <w:t>管</w:t>
            </w:r>
            <w:r w:rsidRPr="00E35C63">
              <w:lastRenderedPageBreak/>
              <w:t>理费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lastRenderedPageBreak/>
              <w:t>managementExpenseYear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managementExpenseTonsWater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managementExpenseRemarks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managementExpenseExplain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9E3468" w:rsidRDefault="000D7FF1" w:rsidP="00FD06CB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00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Pr="00E35C63" w:rsidRDefault="000D7FF1" w:rsidP="00FD06CB">
            <w:r>
              <w:rPr>
                <w:rFonts w:hint="eastAsia"/>
              </w:rPr>
              <w:t>增值税</w:t>
            </w:r>
          </w:p>
        </w:tc>
        <w:tc>
          <w:tcPr>
            <w:tcW w:w="2157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valueAddedTaxYear</w:t>
            </w:r>
            <w:proofErr w:type="spellEnd"/>
          </w:p>
        </w:tc>
        <w:tc>
          <w:tcPr>
            <w:tcW w:w="1393" w:type="dxa"/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valueAddedTaxTonsWater</w:t>
            </w:r>
            <w:proofErr w:type="spellEnd"/>
          </w:p>
        </w:tc>
        <w:tc>
          <w:tcPr>
            <w:tcW w:w="2109" w:type="dxa"/>
            <w:tcBorders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valueAddedTaxRemarks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valueAddedTaxExplain</w:t>
            </w:r>
            <w:proofErr w:type="spellEnd"/>
          </w:p>
        </w:tc>
      </w:tr>
      <w:tr w:rsidR="000D7FF1" w:rsidRPr="00FC6974" w:rsidTr="00FD06CB">
        <w:trPr>
          <w:trHeight w:val="300"/>
          <w:jc w:val="center"/>
        </w:trPr>
        <w:tc>
          <w:tcPr>
            <w:tcW w:w="691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Default="000D7FF1" w:rsidP="00FD06CB">
            <w:r>
              <w:rPr>
                <w:rFonts w:hint="eastAsia"/>
              </w:rPr>
              <w:t>14</w:t>
            </w:r>
          </w:p>
        </w:tc>
        <w:tc>
          <w:tcPr>
            <w:tcW w:w="2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D7FF1" w:rsidRDefault="000D7FF1" w:rsidP="00FD06CB">
            <w:r>
              <w:rPr>
                <w:rFonts w:hint="eastAsia"/>
              </w:rPr>
              <w:t>所得税</w:t>
            </w:r>
          </w:p>
        </w:tc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E05753">
              <w:t>incomeTaxYear</w:t>
            </w:r>
            <w:proofErr w:type="spellEnd"/>
          </w:p>
        </w:tc>
        <w:tc>
          <w:tcPr>
            <w:tcW w:w="1393" w:type="dxa"/>
            <w:tcBorders>
              <w:bottom w:val="single" w:sz="12" w:space="0" w:color="auto"/>
            </w:tcBorders>
            <w:shd w:val="clear" w:color="auto" w:fill="auto"/>
            <w:hideMark/>
          </w:tcPr>
          <w:p w:rsidR="000D7FF1" w:rsidRPr="00F035B3" w:rsidRDefault="000D7FF1" w:rsidP="00FD06CB">
            <w:proofErr w:type="spellStart"/>
            <w:r w:rsidRPr="00987548">
              <w:t>incomeTaxTonsWater</w:t>
            </w:r>
            <w:proofErr w:type="spellEnd"/>
          </w:p>
        </w:tc>
        <w:tc>
          <w:tcPr>
            <w:tcW w:w="2109" w:type="dxa"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incomeTaxRemarks</w:t>
            </w:r>
            <w:proofErr w:type="spellEnd"/>
          </w:p>
        </w:tc>
        <w:tc>
          <w:tcPr>
            <w:tcW w:w="879" w:type="dxa"/>
            <w:tcBorders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:rsidR="000D7FF1" w:rsidRPr="00F035B3" w:rsidRDefault="000D7FF1" w:rsidP="00FD06CB">
            <w:proofErr w:type="spellStart"/>
            <w:r w:rsidRPr="00987548">
              <w:t>incomeTaxExplain</w:t>
            </w:r>
            <w:proofErr w:type="spellEnd"/>
          </w:p>
        </w:tc>
      </w:tr>
    </w:tbl>
    <w:p w:rsidR="000D7FF1" w:rsidRPr="008615E6" w:rsidRDefault="000D7FF1" w:rsidP="000D7FF1">
      <w:pPr>
        <w:pStyle w:val="aa"/>
        <w:ind w:firstLine="480"/>
      </w:pPr>
    </w:p>
    <w:p w:rsidR="000D7FF1" w:rsidRPr="009E117D" w:rsidRDefault="000D7FF1" w:rsidP="000D7FF1">
      <w:r w:rsidRPr="009E117D">
        <w:t>说明：</w:t>
      </w:r>
    </w:p>
    <w:p w:rsidR="000D7FF1" w:rsidRDefault="000D7FF1" w:rsidP="00D706E8">
      <w:bookmarkStart w:id="56" w:name="explain"/>
      <w:bookmarkEnd w:id="56"/>
    </w:p>
    <w:p w:rsidR="004358AB" w:rsidRDefault="004358AB" w:rsidP="000D7FF1">
      <w:pPr>
        <w:pStyle w:val="a6"/>
        <w:ind w:firstLine="48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038" w:rsidRDefault="00A10038" w:rsidP="007E44C7">
      <w:pPr>
        <w:spacing w:after="0"/>
      </w:pPr>
      <w:r>
        <w:separator/>
      </w:r>
    </w:p>
  </w:endnote>
  <w:endnote w:type="continuationSeparator" w:id="0">
    <w:p w:rsidR="00A10038" w:rsidRDefault="00A10038" w:rsidP="007E44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C7" w:rsidRDefault="00FE70DC" w:rsidP="00565759">
    <w:pPr>
      <w:pStyle w:val="a4"/>
      <w:rPr>
        <w:rStyle w:val="a7"/>
      </w:rPr>
    </w:pPr>
    <w:r>
      <w:rPr>
        <w:rStyle w:val="a7"/>
      </w:rPr>
      <w:fldChar w:fldCharType="begin"/>
    </w:r>
    <w:r w:rsidR="007E44C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E44C7" w:rsidRDefault="007E44C7" w:rsidP="005657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C7" w:rsidRDefault="007E44C7" w:rsidP="00565759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">
      <w:r w:rsidR="001D4976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1D4976">
        <w:rPr>
          <w:noProof/>
        </w:rPr>
        <w:t>10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F1" w:rsidRDefault="00FE70DC" w:rsidP="007F4C27">
    <w:pPr>
      <w:pStyle w:val="a4"/>
      <w:rPr>
        <w:rStyle w:val="a7"/>
      </w:rPr>
    </w:pPr>
    <w:r>
      <w:rPr>
        <w:rStyle w:val="a7"/>
      </w:rPr>
      <w:fldChar w:fldCharType="begin"/>
    </w:r>
    <w:r w:rsidR="000D7FF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D7FF1" w:rsidRDefault="000D7FF1" w:rsidP="007F4C27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F1" w:rsidRDefault="000D7FF1" w:rsidP="007F4C27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">
      <w:r w:rsidR="001D4976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1D4976">
        <w:rPr>
          <w:noProof/>
        </w:rPr>
        <w:t>10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038" w:rsidRDefault="00A10038" w:rsidP="007E44C7">
      <w:pPr>
        <w:spacing w:after="0"/>
      </w:pPr>
      <w:r>
        <w:separator/>
      </w:r>
    </w:p>
  </w:footnote>
  <w:footnote w:type="continuationSeparator" w:id="0">
    <w:p w:rsidR="00A10038" w:rsidRDefault="00A10038" w:rsidP="007E44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C7" w:rsidRPr="00291C69" w:rsidRDefault="007E44C7" w:rsidP="00A059F1">
    <w:pPr>
      <w:pStyle w:val="a3"/>
      <w:jc w:val="right"/>
    </w:pPr>
    <w:r w:rsidRPr="003E7312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</wp:posOffset>
          </wp:positionH>
          <wp:positionV relativeFrom="paragraph">
            <wp:posOffset>-152196</wp:posOffset>
          </wp:positionV>
          <wp:extent cx="1223154" cy="431320"/>
          <wp:effectExtent l="19050" t="0" r="0" b="0"/>
          <wp:wrapSquare wrapText="bothSides"/>
          <wp:docPr id="12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A059F1">
      <w:rPr>
        <w:rFonts w:hAnsi="Arial" w:hint="eastAsia"/>
      </w:rPr>
      <w:t>projectName</w:t>
    </w:r>
    <w:proofErr w:type="spellEnd"/>
    <w:r w:rsidRPr="00291C69">
      <w:rPr>
        <w:rFonts w:hAnsi="Arial"/>
      </w:rPr>
      <w:t>——</w:t>
    </w:r>
    <w:r w:rsidRPr="00291C69">
      <w:t>投资评审意见</w:t>
    </w:r>
  </w:p>
  <w:p w:rsidR="007E44C7" w:rsidRPr="00291C69" w:rsidRDefault="00A059F1" w:rsidP="00A059F1">
    <w:pPr>
      <w:pStyle w:val="a3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FF1" w:rsidRDefault="000D7FF1" w:rsidP="003B17BF">
    <w:pPr>
      <w:pStyle w:val="a3"/>
      <w:jc w:val="right"/>
    </w:pPr>
    <w:r w:rsidRPr="00303BB9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-36</wp:posOffset>
          </wp:positionH>
          <wp:positionV relativeFrom="paragraph">
            <wp:posOffset>-152196</wp:posOffset>
          </wp:positionV>
          <wp:extent cx="1223154" cy="431320"/>
          <wp:effectExtent l="19050" t="0" r="0" b="0"/>
          <wp:wrapSquare wrapText="bothSides"/>
          <wp:docPr id="19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rFonts w:hint="eastAsia"/>
      </w:rPr>
      <w:t>projectName</w:t>
    </w:r>
    <w:proofErr w:type="spellEnd"/>
    <w:r>
      <w:rPr>
        <w:rFonts w:hint="eastAsia"/>
      </w:rPr>
      <w:t>—投资评审意见</w:t>
    </w:r>
  </w:p>
  <w:p w:rsidR="000D7FF1" w:rsidRPr="00291C69" w:rsidRDefault="000D7FF1" w:rsidP="003B17BF">
    <w:pPr>
      <w:pStyle w:val="a3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75A"/>
    <w:rsid w:val="000B63A0"/>
    <w:rsid w:val="000D7FF1"/>
    <w:rsid w:val="001013E7"/>
    <w:rsid w:val="00107CD7"/>
    <w:rsid w:val="00170FB2"/>
    <w:rsid w:val="00175E15"/>
    <w:rsid w:val="001D4976"/>
    <w:rsid w:val="001D6ED1"/>
    <w:rsid w:val="00234148"/>
    <w:rsid w:val="002E1B14"/>
    <w:rsid w:val="00323B43"/>
    <w:rsid w:val="00337BFD"/>
    <w:rsid w:val="00346F1B"/>
    <w:rsid w:val="003D37D8"/>
    <w:rsid w:val="00426133"/>
    <w:rsid w:val="00426F0F"/>
    <w:rsid w:val="004358AB"/>
    <w:rsid w:val="0046592C"/>
    <w:rsid w:val="005628C7"/>
    <w:rsid w:val="005743F2"/>
    <w:rsid w:val="005E2643"/>
    <w:rsid w:val="006A2E32"/>
    <w:rsid w:val="007E44C7"/>
    <w:rsid w:val="007E6822"/>
    <w:rsid w:val="007F33CE"/>
    <w:rsid w:val="008239ED"/>
    <w:rsid w:val="008815B6"/>
    <w:rsid w:val="008B7726"/>
    <w:rsid w:val="009015E0"/>
    <w:rsid w:val="00950BC7"/>
    <w:rsid w:val="009A3801"/>
    <w:rsid w:val="009B5314"/>
    <w:rsid w:val="00A059F1"/>
    <w:rsid w:val="00A10038"/>
    <w:rsid w:val="00A75CBF"/>
    <w:rsid w:val="00A950DA"/>
    <w:rsid w:val="00AA3A2E"/>
    <w:rsid w:val="00BC5A14"/>
    <w:rsid w:val="00C829F7"/>
    <w:rsid w:val="00D31D50"/>
    <w:rsid w:val="00D706E8"/>
    <w:rsid w:val="00D735C2"/>
    <w:rsid w:val="00E368CA"/>
    <w:rsid w:val="00F22752"/>
    <w:rsid w:val="00FD48BD"/>
    <w:rsid w:val="00FE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A950DA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7E44C7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7E44C7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7E44C7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7E44C7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7E44C7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7E44C7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7E44C7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7E44C7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E44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44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7E44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44C7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A950DA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7E44C7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7E44C7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7E44C7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7E44C7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7E44C7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7E44C7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7E44C7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7E44C7"/>
    <w:rPr>
      <w:rFonts w:ascii="Arial" w:eastAsia="宋体" w:hAnsi="Arial" w:cs="Times New Roman"/>
      <w:b/>
      <w:kern w:val="2"/>
      <w:sz w:val="24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7E44C7"/>
    <w:pPr>
      <w:widowControl w:val="0"/>
      <w:adjustRightInd/>
      <w:snapToGrid/>
      <w:spacing w:before="120" w:after="120" w:line="360" w:lineRule="auto"/>
    </w:pPr>
    <w:rPr>
      <w:rFonts w:asciiTheme="minorHAnsi" w:eastAsia="宋体" w:hAnsiTheme="minorHAnsi" w:cs="Times New Roman"/>
      <w:b/>
      <w:bCs/>
      <w:caps/>
      <w:kern w:val="2"/>
      <w:sz w:val="20"/>
      <w:szCs w:val="20"/>
    </w:rPr>
  </w:style>
  <w:style w:type="character" w:styleId="a5">
    <w:name w:val="Hyperlink"/>
    <w:basedOn w:val="a0"/>
    <w:uiPriority w:val="99"/>
    <w:unhideWhenUsed/>
    <w:rsid w:val="007E44C7"/>
    <w:rPr>
      <w:color w:val="0000FF" w:themeColor="hyperlink"/>
      <w:u w:val="single"/>
    </w:rPr>
  </w:style>
  <w:style w:type="paragraph" w:customStyle="1" w:styleId="a6">
    <w:name w:val="缩进正文"/>
    <w:basedOn w:val="a"/>
    <w:autoRedefine/>
    <w:rsid w:val="007E44C7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7">
    <w:name w:val="page number"/>
    <w:basedOn w:val="a0"/>
    <w:rsid w:val="007E44C7"/>
  </w:style>
  <w:style w:type="paragraph" w:styleId="a8">
    <w:name w:val="caption"/>
    <w:basedOn w:val="a"/>
    <w:next w:val="a"/>
    <w:unhideWhenUsed/>
    <w:qFormat/>
    <w:rsid w:val="007E44C7"/>
    <w:pPr>
      <w:widowControl w:val="0"/>
      <w:adjustRightInd/>
      <w:snapToGrid/>
      <w:spacing w:after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A059F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059F1"/>
    <w:rPr>
      <w:rFonts w:ascii="Tahoma" w:hAnsi="Tahoma"/>
      <w:sz w:val="18"/>
      <w:szCs w:val="18"/>
    </w:rPr>
  </w:style>
  <w:style w:type="paragraph" w:styleId="aa">
    <w:name w:val="List Paragraph"/>
    <w:aliases w:val="List,Num Bullet 1,Bullet Number,lp1,List Paragraph1,List Paragraph11,Liste à puce - Normal,Use Case List Paragraph,lp11,Bulletted,Table Number Paragraph,Bullet List,FooterText,numbered,Paragraphe de liste1,Bulletr List Paragraph,列出段落1"/>
    <w:basedOn w:val="a"/>
    <w:link w:val="Char2"/>
    <w:uiPriority w:val="34"/>
    <w:qFormat/>
    <w:rsid w:val="000D7FF1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列出段落 Char"/>
    <w:aliases w:val="List Char,Num Bullet 1 Char,Bullet Number Char,lp1 Char,List Paragraph1 Char,List Paragraph11 Char,Liste à puce - Normal Char,Use Case List Paragraph Char,lp11 Char,Bulletted Char,Table Number Paragraph Char,Bullet List Char,FooterText Char"/>
    <w:basedOn w:val="a0"/>
    <w:link w:val="aa"/>
    <w:uiPriority w:val="34"/>
    <w:locked/>
    <w:rsid w:val="000D7FF1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2016-11-09T03:06:00Z</dcterms:modified>
</cp:coreProperties>
</file>