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20" w:rsidRDefault="00602720" w:rsidP="00602720">
      <w:pPr>
        <w:pStyle w:val="2"/>
      </w:pPr>
      <w:bookmarkStart w:id="0" w:name="title"/>
      <w:bookmarkEnd w:id="0"/>
    </w:p>
    <w:p w:rsidR="00602720" w:rsidRDefault="00602720" w:rsidP="00602720">
      <w:pPr>
        <w:pStyle w:val="a5"/>
        <w:ind w:firstLine="480"/>
      </w:pPr>
      <w:r>
        <w:rPr>
          <w:rFonts w:hint="eastAsia"/>
        </w:rPr>
        <w:t>1.</w:t>
      </w:r>
      <w:r>
        <w:rPr>
          <w:rFonts w:hint="eastAsia"/>
        </w:rPr>
        <w:t>项目概况</w:t>
      </w:r>
    </w:p>
    <w:p w:rsidR="00602720" w:rsidRPr="00796CED" w:rsidRDefault="00602720" w:rsidP="00602720">
      <w:pPr>
        <w:rPr>
          <w:color w:val="0000CC"/>
        </w:rPr>
      </w:pPr>
      <w:r w:rsidRPr="00164D0B">
        <w:rPr>
          <w:rFonts w:hint="eastAsia"/>
        </w:rPr>
        <w:t>表</w:t>
      </w:r>
      <w:r w:rsidR="004D1467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4D1467">
        <w:fldChar w:fldCharType="end"/>
      </w:r>
      <w:r>
        <w:rPr>
          <w:rFonts w:hint="eastAsia"/>
        </w:rPr>
        <w:t>——项目基础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7"/>
        <w:gridCol w:w="2862"/>
        <w:gridCol w:w="1640"/>
        <w:gridCol w:w="3157"/>
      </w:tblGrid>
      <w:tr w:rsidR="00602720" w:rsidRPr="00184347" w:rsidTr="00427E39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02720" w:rsidRPr="00184347" w:rsidRDefault="00602720" w:rsidP="00427E39">
            <w:pPr>
              <w:rPr>
                <w:rFonts w:hAnsi="Arial"/>
              </w:rPr>
            </w:pPr>
            <w:r w:rsidRPr="00184347">
              <w:t>分类</w:t>
            </w:r>
            <w:bookmarkStart w:id="1" w:name="Sanitation_Table_1"/>
            <w:bookmarkEnd w:id="1"/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02720" w:rsidRPr="00184347" w:rsidRDefault="00602720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602720" w:rsidRPr="00184347" w:rsidTr="00427E39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02720" w:rsidRPr="00184347" w:rsidRDefault="00602720" w:rsidP="00427E39">
            <w:r>
              <w:rPr>
                <w:rFonts w:hint="eastAsia"/>
              </w:rPr>
              <w:t>项目模式</w:t>
            </w:r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02720" w:rsidRPr="00184347" w:rsidRDefault="00F827F3" w:rsidP="00427E39">
            <w:pPr>
              <w:rPr>
                <w:b/>
              </w:rPr>
            </w:pPr>
            <w:r>
              <w:rPr>
                <w:rFonts w:hint="eastAsia"/>
              </w:rPr>
              <w:t>环卫</w:t>
            </w:r>
          </w:p>
        </w:tc>
      </w:tr>
      <w:tr w:rsidR="00602720" w:rsidRPr="00184347" w:rsidTr="00427E39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02720" w:rsidRDefault="00602720" w:rsidP="00427E39">
            <w:r>
              <w:rPr>
                <w:rFonts w:hint="eastAsia"/>
              </w:rPr>
              <w:t>服务范围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02720" w:rsidRPr="00854CCC" w:rsidRDefault="00D446CF" w:rsidP="00427E39">
            <w:proofErr w:type="spellStart"/>
            <w:r w:rsidRPr="00D446CF">
              <w:t>scopeOfService</w:t>
            </w:r>
            <w:proofErr w:type="spellEnd"/>
          </w:p>
        </w:tc>
      </w:tr>
      <w:tr w:rsidR="00602720" w:rsidRPr="00184347" w:rsidTr="00427E39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02720" w:rsidRDefault="00602720" w:rsidP="00427E39">
            <w:r>
              <w:rPr>
                <w:rFonts w:hint="eastAsia"/>
              </w:rPr>
              <w:t>服务费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02720" w:rsidRDefault="00602720" w:rsidP="00427E39">
            <w:r>
              <w:rPr>
                <w:rFonts w:hint="eastAsia"/>
              </w:rPr>
              <w:t>服务费为</w:t>
            </w:r>
            <w:proofErr w:type="spellStart"/>
            <w:r w:rsidR="00D446CF" w:rsidRPr="00D446CF">
              <w:t>serviceFee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02720" w:rsidRPr="00184347" w:rsidTr="00427E39">
        <w:trPr>
          <w:trHeight w:val="75"/>
          <w:jc w:val="center"/>
        </w:trPr>
        <w:tc>
          <w:tcPr>
            <w:tcW w:w="844" w:type="pc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602720" w:rsidRDefault="00602720" w:rsidP="00427E39">
            <w:r>
              <w:rPr>
                <w:rFonts w:hint="eastAsia"/>
              </w:rPr>
              <w:t>付费方式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602720" w:rsidRPr="00717D50" w:rsidRDefault="00D446CF" w:rsidP="00427E39">
            <w:proofErr w:type="spellStart"/>
            <w:r w:rsidRPr="00D446CF">
              <w:t>payMethod</w:t>
            </w:r>
            <w:proofErr w:type="spellEnd"/>
          </w:p>
        </w:tc>
      </w:tr>
      <w:tr w:rsidR="00602720" w:rsidRPr="00184347" w:rsidTr="00427E39">
        <w:trPr>
          <w:trHeight w:val="69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602720" w:rsidRPr="002D4D0D" w:rsidRDefault="00602720" w:rsidP="00427E39">
            <w:r>
              <w:rPr>
                <w:rFonts w:hint="eastAsia"/>
              </w:rPr>
              <w:t>合同规模</w:t>
            </w:r>
          </w:p>
        </w:tc>
        <w:tc>
          <w:tcPr>
            <w:tcW w:w="1553" w:type="pct"/>
            <w:tcBorders>
              <w:left w:val="single" w:sz="12" w:space="0" w:color="auto"/>
            </w:tcBorders>
            <w:vAlign w:val="center"/>
          </w:tcPr>
          <w:p w:rsidR="00602720" w:rsidRPr="00854CCC" w:rsidRDefault="00D446CF" w:rsidP="00427E39">
            <w:pPr>
              <w:rPr>
                <w:rFonts w:hAnsi="Arial"/>
              </w:rPr>
            </w:pPr>
            <w:proofErr w:type="spellStart"/>
            <w:r w:rsidRPr="00D446CF">
              <w:t>contractSize</w:t>
            </w:r>
            <w:proofErr w:type="spellEnd"/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602720" w:rsidRDefault="00602720" w:rsidP="00427E39">
            <w:r>
              <w:rPr>
                <w:rFonts w:hint="eastAsia"/>
              </w:rPr>
              <w:t>评审规模</w:t>
            </w:r>
          </w:p>
        </w:tc>
        <w:tc>
          <w:tcPr>
            <w:tcW w:w="1713" w:type="pct"/>
            <w:tcBorders>
              <w:left w:val="single" w:sz="12" w:space="0" w:color="auto"/>
              <w:right w:val="nil"/>
            </w:tcBorders>
            <w:vAlign w:val="center"/>
          </w:tcPr>
          <w:p w:rsidR="00602720" w:rsidRPr="00854CCC" w:rsidRDefault="00D446CF" w:rsidP="00427E39">
            <w:pPr>
              <w:rPr>
                <w:rFonts w:hAnsi="Arial"/>
              </w:rPr>
            </w:pPr>
            <w:proofErr w:type="spellStart"/>
            <w:r w:rsidRPr="00D446CF">
              <w:t>reviewSize</w:t>
            </w:r>
            <w:proofErr w:type="spellEnd"/>
          </w:p>
        </w:tc>
      </w:tr>
    </w:tbl>
    <w:p w:rsidR="00602720" w:rsidRPr="00796CED" w:rsidRDefault="00602720" w:rsidP="00602720">
      <w:pPr>
        <w:rPr>
          <w:color w:val="0000CC"/>
        </w:rPr>
      </w:pPr>
      <w:r w:rsidRPr="00164D0B">
        <w:rPr>
          <w:rFonts w:hint="eastAsia"/>
        </w:rPr>
        <w:t>表</w:t>
      </w:r>
      <w:r w:rsidR="004D1467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4D1467">
        <w:fldChar w:fldCharType="end"/>
      </w:r>
      <w:r>
        <w:rPr>
          <w:rFonts w:hint="eastAsia"/>
        </w:rPr>
        <w:t>——项目投资</w:t>
      </w:r>
      <w:r w:rsidRPr="00164D0B">
        <w:rPr>
          <w:rFonts w:hint="eastAsia"/>
        </w:rPr>
        <w:t>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58"/>
        <w:gridCol w:w="2862"/>
        <w:gridCol w:w="1640"/>
        <w:gridCol w:w="3156"/>
      </w:tblGrid>
      <w:tr w:rsidR="00602720" w:rsidRPr="00184347" w:rsidTr="00602720">
        <w:trPr>
          <w:trHeight w:val="2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602720" w:rsidRPr="00184347" w:rsidRDefault="00602720" w:rsidP="00427E39">
            <w:pPr>
              <w:rPr>
                <w:rFonts w:hAnsi="Arial"/>
              </w:rPr>
            </w:pPr>
            <w:r w:rsidRPr="00184347">
              <w:t>分类</w:t>
            </w:r>
            <w:bookmarkStart w:id="2" w:name="Sanitation_Table_2"/>
            <w:bookmarkEnd w:id="2"/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602720" w:rsidRPr="00184347" w:rsidRDefault="00602720" w:rsidP="00427E39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8366EF" w:rsidRPr="00184347" w:rsidTr="00602720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8366EF" w:rsidRDefault="008366EF" w:rsidP="00427E39">
            <w:r>
              <w:rPr>
                <w:rFonts w:hint="eastAsia"/>
              </w:rPr>
              <w:t>投资主体</w:t>
            </w:r>
          </w:p>
        </w:tc>
        <w:tc>
          <w:tcPr>
            <w:tcW w:w="4155" w:type="pct"/>
            <w:gridSpan w:val="3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8366EF" w:rsidRPr="00854CCC" w:rsidRDefault="008366EF" w:rsidP="00427E39">
            <w:pPr>
              <w:rPr>
                <w:rFonts w:hAnsi="Arial"/>
              </w:rPr>
            </w:pPr>
            <w:r w:rsidRPr="00854CCC">
              <w:rPr>
                <w:rFonts w:hAnsi="Arial" w:hint="eastAsia"/>
              </w:rPr>
              <w:t>投资主体为</w:t>
            </w:r>
            <w:proofErr w:type="spellStart"/>
            <w:r w:rsidR="005B3051" w:rsidRPr="005B3051">
              <w:rPr>
                <w:rFonts w:hAnsi="Arial"/>
              </w:rPr>
              <w:t>tenderCompany</w:t>
            </w:r>
            <w:proofErr w:type="spellEnd"/>
            <w:r>
              <w:rPr>
                <w:rFonts w:hint="eastAsia"/>
              </w:rPr>
              <w:t>，北控水务持股比例</w:t>
            </w:r>
            <w:proofErr w:type="spellStart"/>
            <w:r w:rsidRPr="0052496A">
              <w:t>bewg</w:t>
            </w:r>
            <w:proofErr w:type="spellEnd"/>
            <w:r w:rsidRPr="00854CCC">
              <w:rPr>
                <w:rFonts w:hint="eastAsia"/>
              </w:rPr>
              <w:t>%</w:t>
            </w:r>
          </w:p>
        </w:tc>
      </w:tr>
      <w:tr w:rsidR="008366EF" w:rsidRPr="00184347" w:rsidTr="00602720">
        <w:trPr>
          <w:trHeight w:val="75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8366EF" w:rsidRDefault="008366EF" w:rsidP="00427E39">
            <w:r>
              <w:rPr>
                <w:rFonts w:hint="eastAsia"/>
              </w:rPr>
              <w:t>资金来源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8366EF" w:rsidRPr="00854CCC" w:rsidRDefault="008366EF" w:rsidP="00427E39">
            <w:pPr>
              <w:rPr>
                <w:rFonts w:hAnsi="Arial"/>
              </w:rPr>
            </w:pPr>
            <w:r>
              <w:rPr>
                <w:rFonts w:hint="eastAsia"/>
              </w:rPr>
              <w:t>银行贷款</w:t>
            </w:r>
            <w:proofErr w:type="spellStart"/>
            <w:r w:rsidRPr="0052496A">
              <w:t>bankLoan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（年利率</w:t>
            </w:r>
            <w:proofErr w:type="spellStart"/>
            <w:r w:rsidRPr="00E56538">
              <w:t>annualInterestRate</w:t>
            </w:r>
            <w:proofErr w:type="spellEnd"/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），自有资金</w:t>
            </w:r>
            <w:r w:rsidR="002E7D39" w:rsidRPr="002E7D39">
              <w:t>ownMoney</w:t>
            </w:r>
            <w:r>
              <w:rPr>
                <w:rFonts w:hint="eastAsia"/>
              </w:rPr>
              <w:t>%</w:t>
            </w:r>
          </w:p>
        </w:tc>
      </w:tr>
      <w:tr w:rsidR="00602720" w:rsidRPr="00184347" w:rsidTr="00602720">
        <w:trPr>
          <w:trHeight w:val="120"/>
          <w:jc w:val="center"/>
        </w:trPr>
        <w:tc>
          <w:tcPr>
            <w:tcW w:w="845" w:type="pct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602720" w:rsidRPr="002D4D0D" w:rsidRDefault="00602720" w:rsidP="00427E39">
            <w:pPr>
              <w:rPr>
                <w:rFonts w:hAnsi="Arial"/>
              </w:rPr>
            </w:pPr>
            <w:r w:rsidRPr="002D4D0D">
              <w:t>项目总投资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02720" w:rsidRPr="00854CCC" w:rsidRDefault="00602720" w:rsidP="00427E39">
            <w:r>
              <w:rPr>
                <w:rFonts w:hint="eastAsia"/>
              </w:rPr>
              <w:t>投资总额：</w:t>
            </w:r>
            <w:proofErr w:type="spellStart"/>
            <w:r w:rsidR="008366EF" w:rsidRPr="008366EF">
              <w:t>aggregateInvestment</w:t>
            </w:r>
            <w:proofErr w:type="spellEnd"/>
            <w:r>
              <w:rPr>
                <w:rFonts w:hint="eastAsia"/>
              </w:rPr>
              <w:t>万元，其中：</w:t>
            </w:r>
          </w:p>
        </w:tc>
      </w:tr>
      <w:tr w:rsidR="00602720" w:rsidRPr="004761BC" w:rsidTr="00602720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02720" w:rsidRPr="002D4D0D" w:rsidRDefault="00602720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02720" w:rsidRDefault="00602720" w:rsidP="00427E39">
            <w:r>
              <w:rPr>
                <w:rFonts w:hint="eastAsia"/>
              </w:rPr>
              <w:t>设备新设：</w:t>
            </w:r>
            <w:proofErr w:type="spellStart"/>
            <w:r w:rsidR="008366EF" w:rsidRPr="008366EF">
              <w:t>equipmentNew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02720" w:rsidRPr="004761BC" w:rsidTr="00602720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02720" w:rsidRPr="002D4D0D" w:rsidRDefault="00602720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02720" w:rsidRDefault="00602720" w:rsidP="00427E39">
            <w:r>
              <w:rPr>
                <w:rFonts w:hint="eastAsia"/>
              </w:rPr>
              <w:t>铺底流动资金：</w:t>
            </w:r>
            <w:proofErr w:type="spellStart"/>
            <w:r w:rsidR="008366EF" w:rsidRPr="008366EF">
              <w:t>takingLowLiquidity</w:t>
            </w:r>
            <w:proofErr w:type="spellEnd"/>
            <w:r>
              <w:rPr>
                <w:rFonts w:hint="eastAsia"/>
              </w:rPr>
              <w:t>万元</w:t>
            </w:r>
          </w:p>
        </w:tc>
      </w:tr>
      <w:tr w:rsidR="00602720" w:rsidRPr="00184347" w:rsidTr="00602720">
        <w:trPr>
          <w:trHeight w:val="120"/>
          <w:jc w:val="center"/>
        </w:trPr>
        <w:tc>
          <w:tcPr>
            <w:tcW w:w="845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602720" w:rsidRPr="002D4D0D" w:rsidRDefault="00602720" w:rsidP="00427E39"/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02720" w:rsidRDefault="00602720" w:rsidP="00427E39">
            <w:r>
              <w:rPr>
                <w:rFonts w:hint="eastAsia"/>
              </w:rPr>
              <w:t>其他：</w:t>
            </w:r>
            <w:r w:rsidR="008366EF" w:rsidRPr="008366EF">
              <w:t>other</w:t>
            </w:r>
            <w:r>
              <w:rPr>
                <w:rFonts w:hint="eastAsia"/>
              </w:rPr>
              <w:t>万元</w:t>
            </w:r>
          </w:p>
        </w:tc>
      </w:tr>
      <w:tr w:rsidR="00602720" w:rsidRPr="00184347" w:rsidTr="00602720">
        <w:trPr>
          <w:trHeight w:val="120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02720" w:rsidRPr="002D4D0D" w:rsidRDefault="00602720" w:rsidP="00427E39">
            <w:r>
              <w:rPr>
                <w:rFonts w:hint="eastAsia"/>
              </w:rPr>
              <w:t>租赁费用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02720" w:rsidRDefault="008366EF" w:rsidP="00427E39">
            <w:proofErr w:type="spellStart"/>
            <w:r w:rsidRPr="008366EF">
              <w:t>rentalFees</w:t>
            </w:r>
            <w:proofErr w:type="spellEnd"/>
          </w:p>
        </w:tc>
      </w:tr>
      <w:tr w:rsidR="00602720" w:rsidRPr="00184347" w:rsidTr="00602720">
        <w:trPr>
          <w:trHeight w:val="120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602720" w:rsidRPr="002D4D0D" w:rsidRDefault="00602720" w:rsidP="00427E39">
            <w:r>
              <w:rPr>
                <w:rFonts w:hint="eastAsia"/>
              </w:rPr>
              <w:t>人员安置方案</w:t>
            </w:r>
          </w:p>
        </w:tc>
        <w:tc>
          <w:tcPr>
            <w:tcW w:w="4155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602720" w:rsidRDefault="008366EF" w:rsidP="00427E39">
            <w:proofErr w:type="spellStart"/>
            <w:r w:rsidRPr="008366EF">
              <w:t>personnelPlacementProgram</w:t>
            </w:r>
            <w:proofErr w:type="spellEnd"/>
          </w:p>
        </w:tc>
      </w:tr>
      <w:tr w:rsidR="008366EF" w:rsidRPr="00987EAB" w:rsidTr="008366EF">
        <w:trPr>
          <w:trHeight w:val="151"/>
          <w:jc w:val="center"/>
        </w:trPr>
        <w:tc>
          <w:tcPr>
            <w:tcW w:w="845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8366EF" w:rsidRPr="002D4D0D" w:rsidRDefault="008366EF" w:rsidP="00427E39">
            <w:pPr>
              <w:rPr>
                <w:rFonts w:hAnsi="Arial"/>
              </w:rPr>
            </w:pPr>
            <w:r w:rsidRPr="002D4D0D">
              <w:t>吨水经营成本</w:t>
            </w:r>
          </w:p>
        </w:tc>
        <w:tc>
          <w:tcPr>
            <w:tcW w:w="1553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366EF" w:rsidRPr="00854CCC" w:rsidRDefault="008366EF" w:rsidP="00427E39">
            <w:proofErr w:type="spellStart"/>
            <w:r w:rsidRPr="00E00740">
              <w:t>operatingCostOfWater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366EF" w:rsidRPr="00854CCC" w:rsidRDefault="008366EF" w:rsidP="00427E39">
            <w:pPr>
              <w:rPr>
                <w:rFonts w:hAnsi="Arial"/>
              </w:rPr>
            </w:pPr>
            <w:r w:rsidRPr="00854CCC">
              <w:t>吨水总成本</w:t>
            </w:r>
          </w:p>
        </w:tc>
        <w:tc>
          <w:tcPr>
            <w:tcW w:w="171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8366EF" w:rsidRPr="00854CCC" w:rsidRDefault="008366EF" w:rsidP="00427E39">
            <w:proofErr w:type="spellStart"/>
            <w:r w:rsidRPr="00E00740">
              <w:t>totalWaterCost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</w:tr>
      <w:tr w:rsidR="008366EF" w:rsidRPr="00987EAB" w:rsidTr="008366EF">
        <w:trPr>
          <w:trHeight w:val="151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8366EF" w:rsidRPr="002D4D0D" w:rsidRDefault="008366EF" w:rsidP="00427E39">
            <w:pPr>
              <w:rPr>
                <w:rFonts w:hAnsi="Arial"/>
              </w:rPr>
            </w:pPr>
            <w:r w:rsidRPr="002D4D0D">
              <w:t>吨水管理费用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8366EF" w:rsidRPr="00854CCC" w:rsidRDefault="008366EF" w:rsidP="00427E39">
            <w:proofErr w:type="spellStart"/>
            <w:r w:rsidRPr="00E00740">
              <w:t>waterManagementFee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8366EF" w:rsidRPr="00854CCC" w:rsidRDefault="008366EF" w:rsidP="00427E39">
            <w:pPr>
              <w:rPr>
                <w:rFonts w:hAnsi="Arial"/>
              </w:rPr>
            </w:pPr>
            <w:r w:rsidRPr="00854CCC">
              <w:t>吨水利润</w:t>
            </w:r>
          </w:p>
        </w:tc>
        <w:tc>
          <w:tcPr>
            <w:tcW w:w="1712" w:type="pct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:rsidR="008366EF" w:rsidRPr="00987EAB" w:rsidRDefault="008366EF" w:rsidP="00427E39">
            <w:pPr>
              <w:rPr>
                <w:color w:val="000000" w:themeColor="text1"/>
              </w:rPr>
            </w:pPr>
            <w:proofErr w:type="spellStart"/>
            <w:r w:rsidRPr="00E00740">
              <w:t>profitOfWater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</w:tr>
      <w:tr w:rsidR="008366EF" w:rsidRPr="00987EAB" w:rsidTr="008366EF">
        <w:trPr>
          <w:trHeight w:val="151"/>
          <w:jc w:val="center"/>
        </w:trPr>
        <w:tc>
          <w:tcPr>
            <w:tcW w:w="845" w:type="pct"/>
            <w:tcBorders>
              <w:left w:val="nil"/>
              <w:right w:val="single" w:sz="12" w:space="0" w:color="auto"/>
            </w:tcBorders>
            <w:vAlign w:val="center"/>
          </w:tcPr>
          <w:p w:rsidR="008366EF" w:rsidRPr="002D4D0D" w:rsidRDefault="008366EF" w:rsidP="00427E39">
            <w:pPr>
              <w:rPr>
                <w:rFonts w:hAnsi="Arial"/>
              </w:rPr>
            </w:pPr>
            <w:r w:rsidRPr="002D4D0D">
              <w:lastRenderedPageBreak/>
              <w:t>吨水人工成本</w:t>
            </w:r>
          </w:p>
        </w:tc>
        <w:tc>
          <w:tcPr>
            <w:tcW w:w="1553" w:type="pct"/>
            <w:tcBorders>
              <w:left w:val="single" w:sz="12" w:space="0" w:color="auto"/>
            </w:tcBorders>
          </w:tcPr>
          <w:p w:rsidR="008366EF" w:rsidRPr="00854CCC" w:rsidRDefault="008366EF" w:rsidP="00427E39">
            <w:proofErr w:type="spellStart"/>
            <w:r w:rsidRPr="00E00740">
              <w:t>waterLaborCost</w:t>
            </w:r>
            <w:proofErr w:type="spellEnd"/>
            <w:r w:rsidRPr="00854CCC">
              <w:t>元</w:t>
            </w:r>
            <w:r w:rsidRPr="00854CCC">
              <w:t>/</w:t>
            </w:r>
            <w:r w:rsidRPr="00854CCC">
              <w:t>吨</w:t>
            </w:r>
          </w:p>
        </w:tc>
        <w:tc>
          <w:tcPr>
            <w:tcW w:w="890" w:type="pct"/>
            <w:tcBorders>
              <w:left w:val="single" w:sz="12" w:space="0" w:color="auto"/>
            </w:tcBorders>
            <w:vAlign w:val="center"/>
          </w:tcPr>
          <w:p w:rsidR="008366EF" w:rsidRPr="00854CCC" w:rsidRDefault="008366EF" w:rsidP="00427E39">
            <w:r w:rsidRPr="00854CCC">
              <w:rPr>
                <w:rFonts w:hint="eastAsia"/>
              </w:rPr>
              <w:t>年度人均创利</w:t>
            </w:r>
          </w:p>
        </w:tc>
        <w:tc>
          <w:tcPr>
            <w:tcW w:w="1712" w:type="pct"/>
            <w:tcBorders>
              <w:left w:val="single" w:sz="12" w:space="0" w:color="auto"/>
              <w:right w:val="nil"/>
            </w:tcBorders>
            <w:vAlign w:val="center"/>
          </w:tcPr>
          <w:p w:rsidR="008366EF" w:rsidRPr="00987EAB" w:rsidRDefault="008366EF" w:rsidP="00427E39">
            <w:pPr>
              <w:rPr>
                <w:color w:val="000000" w:themeColor="text1"/>
              </w:rPr>
            </w:pPr>
            <w:proofErr w:type="spellStart"/>
            <w:r w:rsidRPr="00E00740">
              <w:t>theAverageProfit</w:t>
            </w:r>
            <w:proofErr w:type="spellEnd"/>
            <w:r w:rsidRPr="00854CCC">
              <w:rPr>
                <w:rFonts w:hint="eastAsia"/>
              </w:rPr>
              <w:t>万元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人</w:t>
            </w:r>
            <w:r w:rsidRPr="00854CCC">
              <w:rPr>
                <w:rFonts w:hint="eastAsia"/>
              </w:rPr>
              <w:t>/</w:t>
            </w:r>
            <w:r w:rsidRPr="00854CCC">
              <w:rPr>
                <w:rFonts w:hint="eastAsia"/>
              </w:rPr>
              <w:t>年</w:t>
            </w:r>
          </w:p>
        </w:tc>
      </w:tr>
    </w:tbl>
    <w:p w:rsidR="00602720" w:rsidRDefault="00602720" w:rsidP="00602720">
      <w:pPr>
        <w:pStyle w:val="a5"/>
        <w:ind w:firstLine="480"/>
      </w:pPr>
      <w:bookmarkStart w:id="3" w:name="_Toc458072842"/>
      <w:bookmarkStart w:id="4" w:name="_Toc439687217"/>
      <w:bookmarkStart w:id="5" w:name="_Toc424719272"/>
      <w:bookmarkStart w:id="6" w:name="_Toc424719310"/>
      <w:bookmarkStart w:id="7" w:name="_Toc424719434"/>
      <w:bookmarkStart w:id="8" w:name="_Toc424719759"/>
      <w:r>
        <w:rPr>
          <w:rFonts w:hint="eastAsia"/>
        </w:rPr>
        <w:t>2.</w:t>
      </w:r>
      <w:r>
        <w:rPr>
          <w:rFonts w:hint="eastAsia"/>
        </w:rPr>
        <w:t>收益评估</w:t>
      </w:r>
      <w:bookmarkEnd w:id="3"/>
    </w:p>
    <w:p w:rsidR="00602720" w:rsidRPr="002961DF" w:rsidRDefault="00602720" w:rsidP="00602720">
      <w:pPr>
        <w:rPr>
          <w:rFonts w:hAnsi="Arial"/>
          <w:b/>
        </w:rPr>
      </w:pPr>
      <w:bookmarkStart w:id="9" w:name="incomeEvaluation"/>
      <w:bookmarkEnd w:id="4"/>
      <w:bookmarkEnd w:id="9"/>
    </w:p>
    <w:p w:rsidR="00602720" w:rsidRDefault="00602720" w:rsidP="00602720">
      <w:pPr>
        <w:rPr>
          <w:rFonts w:eastAsiaTheme="minorEastAsia"/>
          <w:color w:val="000000" w:themeColor="text1"/>
        </w:rPr>
      </w:pPr>
      <w:r w:rsidRPr="00067FCB">
        <w:rPr>
          <w:rFonts w:hint="eastAsia"/>
        </w:rPr>
        <w:t>表</w:t>
      </w:r>
      <w:r w:rsidR="004D1467">
        <w:fldChar w:fldCharType="begin"/>
      </w:r>
      <w:r>
        <w:instrText xml:space="preserve"> </w:instrText>
      </w:r>
      <w:r>
        <w:rPr>
          <w:rFonts w:hint="eastAsia"/>
        </w:rPr>
        <w:instrText>AUTONUM  \* Arabic</w:instrText>
      </w:r>
      <w:r>
        <w:instrText xml:space="preserve"> </w:instrText>
      </w:r>
      <w:r w:rsidR="004D1467">
        <w:fldChar w:fldCharType="end"/>
      </w:r>
      <w:r>
        <w:rPr>
          <w:rFonts w:hint="eastAsia"/>
        </w:rPr>
        <w:t>——</w:t>
      </w:r>
      <w:r w:rsidRPr="00067FCB">
        <w:rPr>
          <w:rFonts w:hint="eastAsia"/>
        </w:rPr>
        <w:t>项目运营</w:t>
      </w:r>
      <w:r>
        <w:rPr>
          <w:rFonts w:hint="eastAsia"/>
        </w:rPr>
        <w:t>期内</w:t>
      </w:r>
      <w:r w:rsidRPr="00067FCB">
        <w:rPr>
          <w:rFonts w:hint="eastAsia"/>
        </w:rPr>
        <w:t>关键财务指标汇总表</w:t>
      </w:r>
      <w:r w:rsidRPr="00C73307">
        <w:rPr>
          <w:rFonts w:eastAsiaTheme="minorEastAsia" w:hint="eastAsia"/>
          <w:color w:val="000000" w:themeColor="text1"/>
        </w:rPr>
        <w:t>（单位：人民币万元）</w:t>
      </w:r>
    </w:p>
    <w:tbl>
      <w:tblPr>
        <w:tblW w:w="5000" w:type="pct"/>
        <w:jc w:val="center"/>
        <w:tblLook w:val="04A0"/>
      </w:tblPr>
      <w:tblGrid>
        <w:gridCol w:w="671"/>
        <w:gridCol w:w="1121"/>
        <w:gridCol w:w="1323"/>
        <w:gridCol w:w="1332"/>
        <w:gridCol w:w="1409"/>
        <w:gridCol w:w="1345"/>
        <w:gridCol w:w="1321"/>
      </w:tblGrid>
      <w:tr w:rsidR="00641618" w:rsidRPr="00C71B41" w:rsidTr="00641618">
        <w:trPr>
          <w:trHeight w:val="330"/>
          <w:jc w:val="center"/>
        </w:trPr>
        <w:tc>
          <w:tcPr>
            <w:tcW w:w="394" w:type="pct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602720" w:rsidRPr="00C71B41" w:rsidRDefault="00602720" w:rsidP="00427E39">
            <w:pPr>
              <w:rPr>
                <w:rFonts w:hAnsi="Arial"/>
              </w:rPr>
            </w:pPr>
            <w:r w:rsidRPr="00C71B41">
              <w:t>财务指标</w:t>
            </w:r>
            <w:bookmarkStart w:id="10" w:name="Sanitation_Table_3"/>
            <w:bookmarkEnd w:id="10"/>
          </w:p>
        </w:tc>
        <w:tc>
          <w:tcPr>
            <w:tcW w:w="658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602720" w:rsidRPr="00C71B41" w:rsidRDefault="00602720" w:rsidP="00427E39">
            <w:pPr>
              <w:rPr>
                <w:rFonts w:hAnsi="Arial"/>
              </w:rPr>
            </w:pPr>
            <w:r w:rsidRPr="00C71B41">
              <w:t>投资期</w:t>
            </w:r>
          </w:p>
        </w:tc>
        <w:tc>
          <w:tcPr>
            <w:tcW w:w="776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602720" w:rsidRPr="00C71B41" w:rsidRDefault="00602720" w:rsidP="00427E39">
            <w:pPr>
              <w:rPr>
                <w:rFonts w:hAnsi="Arial"/>
              </w:rPr>
            </w:pPr>
            <w:r w:rsidRPr="00C71B41">
              <w:t>第一年</w:t>
            </w:r>
          </w:p>
        </w:tc>
        <w:tc>
          <w:tcPr>
            <w:tcW w:w="782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602720" w:rsidRPr="00C71B41" w:rsidRDefault="00602720" w:rsidP="00427E39">
            <w:pPr>
              <w:rPr>
                <w:rFonts w:hAnsi="Arial"/>
              </w:rPr>
            </w:pPr>
            <w:r w:rsidRPr="00C71B41">
              <w:t>第二年</w:t>
            </w:r>
          </w:p>
        </w:tc>
        <w:tc>
          <w:tcPr>
            <w:tcW w:w="827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602720" w:rsidRPr="00C71B41" w:rsidRDefault="00602720" w:rsidP="00427E39">
            <w:pPr>
              <w:rPr>
                <w:rFonts w:hAnsi="Arial"/>
              </w:rPr>
            </w:pPr>
            <w:r w:rsidRPr="00C71B41">
              <w:t>第三年</w:t>
            </w:r>
          </w:p>
        </w:tc>
        <w:tc>
          <w:tcPr>
            <w:tcW w:w="789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602720" w:rsidRPr="00C71B41" w:rsidRDefault="00602720" w:rsidP="00427E39">
            <w:pPr>
              <w:rPr>
                <w:rFonts w:hAnsi="Arial"/>
              </w:rPr>
            </w:pPr>
            <w:r w:rsidRPr="00C71B41">
              <w:t>第四年</w:t>
            </w:r>
          </w:p>
        </w:tc>
        <w:tc>
          <w:tcPr>
            <w:tcW w:w="775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vAlign w:val="center"/>
            <w:hideMark/>
          </w:tcPr>
          <w:p w:rsidR="00602720" w:rsidRPr="00C71B41" w:rsidRDefault="00602720" w:rsidP="00427E39">
            <w:pPr>
              <w:rPr>
                <w:rFonts w:hAnsi="Arial"/>
              </w:rPr>
            </w:pPr>
            <w:r w:rsidRPr="00C71B41">
              <w:t>第五年</w:t>
            </w:r>
          </w:p>
        </w:tc>
      </w:tr>
      <w:tr w:rsidR="005B6C1C" w:rsidRPr="00C71B41" w:rsidTr="00641618">
        <w:trPr>
          <w:trHeight w:val="330"/>
          <w:jc w:val="center"/>
        </w:trPr>
        <w:tc>
          <w:tcPr>
            <w:tcW w:w="394" w:type="pct"/>
            <w:tcBorders>
              <w:top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B6C1C" w:rsidRPr="00C71B41" w:rsidRDefault="005B6C1C" w:rsidP="00427E39">
            <w:pPr>
              <w:rPr>
                <w:rFonts w:hAnsi="Arial"/>
              </w:rPr>
            </w:pPr>
            <w:r w:rsidRPr="00C71B41">
              <w:t>净利润</w:t>
            </w:r>
            <w:r w:rsidRPr="00C71B41">
              <w:rPr>
                <w:rFonts w:hAnsi="Arial"/>
              </w:rPr>
              <w:t>A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B6C1C" w:rsidRPr="00A84439" w:rsidRDefault="005B6C1C" w:rsidP="007375EA">
            <w:proofErr w:type="spellStart"/>
            <w:r w:rsidRPr="00A84439">
              <w:t>netProfit</w:t>
            </w:r>
            <w:proofErr w:type="spellEnd"/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B6C1C" w:rsidRPr="00A84439" w:rsidRDefault="005B6C1C" w:rsidP="007375EA">
            <w:proofErr w:type="spellStart"/>
            <w:r w:rsidRPr="00A84439">
              <w:t>netProfitOne</w:t>
            </w:r>
            <w:proofErr w:type="spellEnd"/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B6C1C" w:rsidRPr="00A84439" w:rsidRDefault="005B6C1C" w:rsidP="007375EA">
            <w:proofErr w:type="spellStart"/>
            <w:r w:rsidRPr="00A84439">
              <w:t>netProfitTwo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B6C1C" w:rsidRPr="00A84439" w:rsidRDefault="005B6C1C" w:rsidP="007375EA">
            <w:proofErr w:type="spellStart"/>
            <w:r w:rsidRPr="00A84439">
              <w:t>netProfitThree</w:t>
            </w:r>
            <w:proofErr w:type="spellEnd"/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B6C1C" w:rsidRPr="00A84439" w:rsidRDefault="005B6C1C" w:rsidP="007375EA">
            <w:proofErr w:type="spellStart"/>
            <w:r w:rsidRPr="00A84439">
              <w:t>netProfitFour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5B6C1C" w:rsidRDefault="005B6C1C" w:rsidP="007375EA">
            <w:proofErr w:type="spellStart"/>
            <w:r w:rsidRPr="00A84439">
              <w:t>netProfitFive</w:t>
            </w:r>
            <w:proofErr w:type="spellEnd"/>
          </w:p>
        </w:tc>
      </w:tr>
      <w:tr w:rsidR="00F74779" w:rsidRPr="00C71B41" w:rsidTr="00641618">
        <w:trPr>
          <w:trHeight w:val="330"/>
          <w:jc w:val="center"/>
        </w:trPr>
        <w:tc>
          <w:tcPr>
            <w:tcW w:w="39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74779" w:rsidRPr="00C71B41" w:rsidRDefault="00F74779" w:rsidP="00427E39">
            <w:pPr>
              <w:rPr>
                <w:rFonts w:hAnsi="Arial"/>
              </w:rPr>
            </w:pPr>
            <w:r w:rsidRPr="00C71B41">
              <w:t>投资额基数</w:t>
            </w:r>
            <w:r w:rsidRPr="00C71B41">
              <w:rPr>
                <w:rFonts w:hAnsi="Arial"/>
              </w:rPr>
              <w:t>B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4779" w:rsidRPr="009150E4" w:rsidRDefault="00F74779" w:rsidP="00D72BA6">
            <w:proofErr w:type="spellStart"/>
            <w:r w:rsidRPr="009150E4">
              <w:t>investmentBase</w:t>
            </w:r>
            <w:proofErr w:type="spellEnd"/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4779" w:rsidRPr="009150E4" w:rsidRDefault="00F74779" w:rsidP="00D72BA6">
            <w:proofErr w:type="spellStart"/>
            <w:r w:rsidRPr="009150E4">
              <w:t>investmentBaseOne</w:t>
            </w:r>
            <w:proofErr w:type="spellEnd"/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4779" w:rsidRPr="009150E4" w:rsidRDefault="00F74779" w:rsidP="00D72BA6">
            <w:proofErr w:type="spellStart"/>
            <w:r w:rsidRPr="009150E4">
              <w:t>investmentBaseTwo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4779" w:rsidRPr="009150E4" w:rsidRDefault="00F74779" w:rsidP="00D72BA6">
            <w:proofErr w:type="spellStart"/>
            <w:r w:rsidRPr="009150E4">
              <w:t>investmentBaseThree</w:t>
            </w:r>
            <w:proofErr w:type="spellEnd"/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74779" w:rsidRPr="009150E4" w:rsidRDefault="00F74779" w:rsidP="00D72BA6">
            <w:proofErr w:type="spellStart"/>
            <w:r w:rsidRPr="009150E4">
              <w:t>investmentBaseFour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</w:tcPr>
          <w:p w:rsidR="00F74779" w:rsidRDefault="00F74779" w:rsidP="00D72BA6">
            <w:proofErr w:type="spellStart"/>
            <w:r w:rsidRPr="009150E4">
              <w:t>investmentBaseFive</w:t>
            </w:r>
            <w:proofErr w:type="spellEnd"/>
          </w:p>
        </w:tc>
      </w:tr>
      <w:tr w:rsidR="00F74779" w:rsidRPr="00C71B41" w:rsidTr="00641618">
        <w:trPr>
          <w:trHeight w:val="60"/>
          <w:jc w:val="center"/>
        </w:trPr>
        <w:tc>
          <w:tcPr>
            <w:tcW w:w="394" w:type="pc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4779" w:rsidRPr="00C71B41" w:rsidRDefault="00F74779" w:rsidP="00427E39">
            <w:r w:rsidRPr="00C71B41">
              <w:t>ROI(A/B)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4779" w:rsidRPr="00173446" w:rsidRDefault="00F74779" w:rsidP="005F25C9">
            <w:proofErr w:type="spellStart"/>
            <w:r>
              <w:rPr>
                <w:rFonts w:hint="eastAsia"/>
              </w:rPr>
              <w:t>roi</w:t>
            </w:r>
            <w:proofErr w:type="spellEnd"/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4779" w:rsidRPr="00173446" w:rsidRDefault="00F74779" w:rsidP="005F25C9">
            <w:proofErr w:type="spellStart"/>
            <w:r w:rsidRPr="00173446">
              <w:t>ROIOne</w:t>
            </w:r>
            <w:proofErr w:type="spellEnd"/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4779" w:rsidRPr="00173446" w:rsidRDefault="00F74779" w:rsidP="005F25C9">
            <w:proofErr w:type="spellStart"/>
            <w:r w:rsidRPr="00173446">
              <w:t>ROITwo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4779" w:rsidRPr="00173446" w:rsidRDefault="00F74779" w:rsidP="005F25C9">
            <w:proofErr w:type="spellStart"/>
            <w:r w:rsidRPr="00173446">
              <w:t>ROIThree</w:t>
            </w:r>
            <w:proofErr w:type="spellEnd"/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4779" w:rsidRPr="00173446" w:rsidRDefault="00F74779" w:rsidP="005F25C9">
            <w:proofErr w:type="spellStart"/>
            <w:r w:rsidRPr="00173446">
              <w:t>ROIFour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74779" w:rsidRDefault="00F74779" w:rsidP="005F25C9">
            <w:proofErr w:type="spellStart"/>
            <w:r w:rsidRPr="00173446">
              <w:t>ROIFive</w:t>
            </w:r>
            <w:proofErr w:type="spellEnd"/>
          </w:p>
        </w:tc>
      </w:tr>
      <w:tr w:rsidR="00641618" w:rsidRPr="00C71B41" w:rsidTr="00641618">
        <w:trPr>
          <w:trHeight w:val="315"/>
          <w:jc w:val="center"/>
        </w:trPr>
        <w:tc>
          <w:tcPr>
            <w:tcW w:w="39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1618" w:rsidRPr="00C71B41" w:rsidRDefault="00641618" w:rsidP="00427E39">
            <w:pPr>
              <w:rPr>
                <w:rFonts w:hAnsi="Arial"/>
              </w:rPr>
            </w:pPr>
            <w:r w:rsidRPr="00C71B41">
              <w:t>投资活动现金净流量</w:t>
            </w:r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A44E23" w:rsidRDefault="00641618" w:rsidP="00F7406C">
            <w:proofErr w:type="spellStart"/>
            <w:r w:rsidRPr="00A44E23">
              <w:t>investmentActivity</w:t>
            </w:r>
            <w:proofErr w:type="spellEnd"/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A44E23" w:rsidRDefault="00641618" w:rsidP="00F7406C">
            <w:proofErr w:type="spellStart"/>
            <w:r w:rsidRPr="00A44E23">
              <w:t>investmentActivityOne</w:t>
            </w:r>
            <w:proofErr w:type="spellEnd"/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A44E23" w:rsidRDefault="00641618" w:rsidP="00F7406C">
            <w:proofErr w:type="spellStart"/>
            <w:r w:rsidRPr="00A44E23">
              <w:t>investmentActivityTwo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A44E23" w:rsidRDefault="00641618" w:rsidP="00F7406C">
            <w:proofErr w:type="spellStart"/>
            <w:r w:rsidRPr="00A44E23">
              <w:t>investmentActivityThree</w:t>
            </w:r>
            <w:proofErr w:type="spellEnd"/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A44E23" w:rsidRDefault="00641618" w:rsidP="00F7406C">
            <w:proofErr w:type="spellStart"/>
            <w:r w:rsidRPr="00A44E23">
              <w:t>investmentActivityFour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641618" w:rsidRDefault="00641618" w:rsidP="00F7406C">
            <w:proofErr w:type="spellStart"/>
            <w:r w:rsidRPr="00A44E23">
              <w:t>investmentActivityFive</w:t>
            </w:r>
            <w:proofErr w:type="spellEnd"/>
          </w:p>
        </w:tc>
      </w:tr>
      <w:tr w:rsidR="00641618" w:rsidRPr="00C71B41" w:rsidTr="00641618">
        <w:trPr>
          <w:trHeight w:val="315"/>
          <w:jc w:val="center"/>
        </w:trPr>
        <w:tc>
          <w:tcPr>
            <w:tcW w:w="394" w:type="pct"/>
            <w:tcBorders>
              <w:top w:val="single" w:sz="8" w:space="0" w:color="000000"/>
              <w:left w:val="nil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41618" w:rsidRPr="00C71B41" w:rsidRDefault="00641618" w:rsidP="00427E39">
            <w:pPr>
              <w:rPr>
                <w:rFonts w:hAnsi="Arial"/>
              </w:rPr>
            </w:pPr>
            <w:r w:rsidRPr="00C71B41">
              <w:t>经营活动现金净流量</w:t>
            </w:r>
          </w:p>
        </w:tc>
        <w:tc>
          <w:tcPr>
            <w:tcW w:w="658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6B7A46" w:rsidRDefault="00641618" w:rsidP="00594EF5">
            <w:proofErr w:type="spellStart"/>
            <w:r w:rsidRPr="006B7A46">
              <w:t>itsNetCashFlow</w:t>
            </w:r>
            <w:proofErr w:type="spellEnd"/>
          </w:p>
        </w:tc>
        <w:tc>
          <w:tcPr>
            <w:tcW w:w="776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6B7A46" w:rsidRDefault="00641618" w:rsidP="00594EF5">
            <w:proofErr w:type="spellStart"/>
            <w:r w:rsidRPr="006B7A46">
              <w:t>itsNetCashFlowOne</w:t>
            </w:r>
            <w:proofErr w:type="spellEnd"/>
          </w:p>
        </w:tc>
        <w:tc>
          <w:tcPr>
            <w:tcW w:w="782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6B7A46" w:rsidRDefault="00641618" w:rsidP="00594EF5">
            <w:proofErr w:type="spellStart"/>
            <w:r w:rsidRPr="006B7A46">
              <w:t>itsNetCashFlowTwo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6B7A46" w:rsidRDefault="00641618" w:rsidP="00594EF5">
            <w:proofErr w:type="spellStart"/>
            <w:r w:rsidRPr="006B7A46">
              <w:t>itsNetCashFlowThree</w:t>
            </w:r>
            <w:proofErr w:type="spellEnd"/>
          </w:p>
        </w:tc>
        <w:tc>
          <w:tcPr>
            <w:tcW w:w="789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641618" w:rsidRPr="006B7A46" w:rsidRDefault="00641618" w:rsidP="00594EF5">
            <w:proofErr w:type="spellStart"/>
            <w:r w:rsidRPr="006B7A46">
              <w:t>itsNetCashFlowFour</w:t>
            </w:r>
            <w:proofErr w:type="spellEnd"/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641618" w:rsidRDefault="00641618" w:rsidP="00594EF5">
            <w:proofErr w:type="spellStart"/>
            <w:r w:rsidRPr="006B7A46">
              <w:t>itsNetCashFlowFive</w:t>
            </w:r>
            <w:proofErr w:type="spellEnd"/>
          </w:p>
        </w:tc>
      </w:tr>
    </w:tbl>
    <w:p w:rsidR="00602720" w:rsidRDefault="00602720" w:rsidP="00602720"/>
    <w:bookmarkEnd w:id="5"/>
    <w:bookmarkEnd w:id="6"/>
    <w:bookmarkEnd w:id="7"/>
    <w:bookmarkEnd w:id="8"/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18A" w:rsidRDefault="0030218A" w:rsidP="00602720">
      <w:pPr>
        <w:spacing w:after="0"/>
      </w:pPr>
      <w:r>
        <w:separator/>
      </w:r>
    </w:p>
  </w:endnote>
  <w:endnote w:type="continuationSeparator" w:id="0">
    <w:p w:rsidR="0030218A" w:rsidRDefault="0030218A" w:rsidP="006027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18A" w:rsidRDefault="0030218A" w:rsidP="00602720">
      <w:pPr>
        <w:spacing w:after="0"/>
      </w:pPr>
      <w:r>
        <w:separator/>
      </w:r>
    </w:p>
  </w:footnote>
  <w:footnote w:type="continuationSeparator" w:id="0">
    <w:p w:rsidR="0030218A" w:rsidRDefault="0030218A" w:rsidP="006027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C268C"/>
    <w:multiLevelType w:val="multilevel"/>
    <w:tmpl w:val="24A29F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3ACA"/>
    <w:rsid w:val="002E7D39"/>
    <w:rsid w:val="0030218A"/>
    <w:rsid w:val="00323B43"/>
    <w:rsid w:val="003D37D8"/>
    <w:rsid w:val="00426133"/>
    <w:rsid w:val="004358AB"/>
    <w:rsid w:val="004D1467"/>
    <w:rsid w:val="004D48A4"/>
    <w:rsid w:val="005B3051"/>
    <w:rsid w:val="005B6C1C"/>
    <w:rsid w:val="00602720"/>
    <w:rsid w:val="00641618"/>
    <w:rsid w:val="008366EF"/>
    <w:rsid w:val="008B7726"/>
    <w:rsid w:val="00D31D50"/>
    <w:rsid w:val="00D43225"/>
    <w:rsid w:val="00D446CF"/>
    <w:rsid w:val="00F31A66"/>
    <w:rsid w:val="00F74779"/>
    <w:rsid w:val="00F8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602720"/>
    <w:pPr>
      <w:keepNext/>
      <w:keepLines/>
      <w:widowControl w:val="0"/>
      <w:numPr>
        <w:numId w:val="1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"/>
    <w:next w:val="a"/>
    <w:link w:val="2Char"/>
    <w:autoRedefine/>
    <w:qFormat/>
    <w:rsid w:val="00602720"/>
    <w:pPr>
      <w:numPr>
        <w:ilvl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602720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602720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602720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602720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602720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602720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602720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7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7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7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720"/>
    <w:rPr>
      <w:rFonts w:ascii="Tahoma" w:hAnsi="Tahoma"/>
      <w:sz w:val="18"/>
      <w:szCs w:val="18"/>
    </w:rPr>
  </w:style>
  <w:style w:type="paragraph" w:customStyle="1" w:styleId="a5">
    <w:name w:val="缩进正文"/>
    <w:basedOn w:val="a"/>
    <w:autoRedefine/>
    <w:rsid w:val="00602720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"/>
    <w:rsid w:val="00602720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602720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602720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602720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602720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602720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602720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602720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602720"/>
    <w:rPr>
      <w:rFonts w:ascii="Arial" w:eastAsia="宋体" w:hAnsi="Arial" w:cs="Times New Roman"/>
      <w:b/>
      <w:kern w:val="2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2008-09-11T17:20:00Z</dcterms:created>
  <dcterms:modified xsi:type="dcterms:W3CDTF">2016-11-09T06:53:00Z</dcterms:modified>
</cp:coreProperties>
</file>