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EA833" w14:textId="09038503" w:rsidR="00AD5696" w:rsidRPr="009C3FA9" w:rsidRDefault="008631BE" w:rsidP="008631BE">
      <w:pPr>
        <w:jc w:val="center"/>
        <w:rPr>
          <w:b/>
          <w:bCs/>
        </w:rPr>
      </w:pPr>
      <w:r w:rsidRPr="009C3FA9">
        <w:rPr>
          <w:b/>
          <w:bCs/>
        </w:rPr>
        <w:t xml:space="preserve">Use Case </w:t>
      </w:r>
      <w:r w:rsidR="00B0014A">
        <w:rPr>
          <w:b/>
          <w:bCs/>
        </w:rPr>
        <w:t>3</w:t>
      </w:r>
      <w:r w:rsidRPr="009C3FA9">
        <w:rPr>
          <w:b/>
          <w:bCs/>
        </w:rPr>
        <w:t>: API Gateway Service</w:t>
      </w:r>
    </w:p>
    <w:p w14:paraId="4B2846F9" w14:textId="1C58FB9B" w:rsidR="009C3FA9" w:rsidRPr="009C3FA9" w:rsidRDefault="009C3FA9" w:rsidP="009C3FA9">
      <w:pPr>
        <w:rPr>
          <w:b/>
          <w:bCs/>
        </w:rPr>
      </w:pPr>
      <w:r w:rsidRPr="009C3FA9">
        <w:rPr>
          <w:b/>
          <w:bCs/>
        </w:rPr>
        <w:t>Problem Statement:</w:t>
      </w:r>
    </w:p>
    <w:p w14:paraId="141EE3D4" w14:textId="3FE567EA" w:rsidR="009C3FA9" w:rsidRDefault="009C3FA9" w:rsidP="009C3FA9">
      <w:r w:rsidRPr="009C3FA9">
        <w:t xml:space="preserve">Client requests must go through the Authentication Service every single time for token validation, and API routings are not centrally managed. This generates unnecessary service calls and results in bottleneck. </w:t>
      </w:r>
    </w:p>
    <w:p w14:paraId="1CDADEAF" w14:textId="7B3F2117" w:rsidR="009C3FA9" w:rsidRDefault="009C3FA9" w:rsidP="009C3FA9">
      <w:r w:rsidRPr="009C3FA9">
        <w:drawing>
          <wp:inline distT="0" distB="0" distL="0" distR="0" wp14:anchorId="40182912" wp14:editId="7DBDF3CE">
            <wp:extent cx="4533900" cy="685800"/>
            <wp:effectExtent l="0" t="0" r="0" b="0"/>
            <wp:docPr id="59633339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33391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8170" w14:textId="77777777" w:rsidR="009C3FA9" w:rsidRPr="009C3FA9" w:rsidRDefault="009C3FA9" w:rsidP="009C3FA9"/>
    <w:p w14:paraId="13536D73" w14:textId="2C9E72F4" w:rsidR="009C3FA9" w:rsidRPr="009C3FA9" w:rsidRDefault="009C3FA9" w:rsidP="009C3FA9">
      <w:pPr>
        <w:rPr>
          <w:b/>
          <w:bCs/>
        </w:rPr>
      </w:pPr>
      <w:r w:rsidRPr="009C3FA9">
        <w:rPr>
          <w:b/>
          <w:bCs/>
        </w:rPr>
        <w:t>Solution:</w:t>
      </w:r>
    </w:p>
    <w:p w14:paraId="6140D149" w14:textId="0331A221" w:rsidR="009C3FA9" w:rsidRDefault="009C3FA9" w:rsidP="009C3FA9">
      <w:pPr>
        <w:rPr>
          <w:rFonts w:eastAsia="Times New Roman" w:cs="Times New Roman"/>
          <w:kern w:val="0"/>
          <w14:ligatures w14:val="none"/>
        </w:rPr>
      </w:pPr>
      <w:r w:rsidRPr="009C3FA9">
        <w:t xml:space="preserve">Add an </w:t>
      </w:r>
      <w:r w:rsidRPr="009C3FA9">
        <w:rPr>
          <w:b/>
          <w:bCs/>
        </w:rPr>
        <w:t>API Gateway Service layer</w:t>
      </w:r>
      <w:r w:rsidRPr="009C3FA9">
        <w:t xml:space="preserve"> to separate the roles from the Authentication Service and manage the routings in a centralized way. The Authentication Service takes the responsibility of </w:t>
      </w:r>
      <w:r w:rsidRPr="009C3FA9">
        <w:rPr>
          <w:rStyle w:val="Strong"/>
        </w:rPr>
        <w:t>User Registration &amp; Login</w:t>
      </w:r>
      <w:r w:rsidRPr="009C3FA9">
        <w:t xml:space="preserve">, </w:t>
      </w:r>
      <w:r w:rsidRPr="009C3FA9">
        <w:rPr>
          <w:rStyle w:val="Strong"/>
        </w:rPr>
        <w:t>Token Generation</w:t>
      </w:r>
      <w:r w:rsidRPr="009C3FA9">
        <w:rPr>
          <w:b/>
          <w:bCs/>
        </w:rPr>
        <w:t xml:space="preserve">, </w:t>
      </w:r>
      <w:r w:rsidRPr="009C3FA9">
        <w:rPr>
          <w:b/>
          <w:bCs/>
        </w:rPr>
        <w:t>User Management</w:t>
      </w:r>
      <w:r w:rsidRPr="009C3FA9">
        <w:rPr>
          <w:b/>
          <w:bCs/>
        </w:rPr>
        <w:t xml:space="preserve">, </w:t>
      </w:r>
      <w:r w:rsidRPr="009C3FA9">
        <w:rPr>
          <w:b/>
          <w:bCs/>
        </w:rPr>
        <w:t>Password Management</w:t>
      </w:r>
      <w:r w:rsidRPr="009C3FA9">
        <w:rPr>
          <w:b/>
          <w:bCs/>
        </w:rPr>
        <w:t xml:space="preserve">, </w:t>
      </w:r>
      <w:r w:rsidRPr="009C3FA9">
        <w:rPr>
          <w:b/>
          <w:bCs/>
        </w:rPr>
        <w:t>Token Refresh</w:t>
      </w:r>
      <w:r w:rsidRPr="009C3FA9">
        <w:rPr>
          <w:b/>
          <w:bCs/>
        </w:rPr>
        <w:t>, and User Roles</w:t>
      </w:r>
      <w:r>
        <w:rPr>
          <w:b/>
          <w:bCs/>
        </w:rPr>
        <w:t xml:space="preserve">, </w:t>
      </w:r>
      <w:r w:rsidRPr="009C3FA9">
        <w:t xml:space="preserve">etc. The API Gateway Service, on the other hand, manages </w:t>
      </w:r>
      <w:r w:rsidRPr="009C3FA9">
        <w:rPr>
          <w:rFonts w:eastAsia="Times New Roman" w:cs="Times New Roman"/>
          <w:b/>
          <w:bCs/>
          <w:kern w:val="0"/>
          <w14:ligatures w14:val="none"/>
        </w:rPr>
        <w:t>Token Validation</w:t>
      </w:r>
      <w:r w:rsidRPr="009C3FA9">
        <w:rPr>
          <w:rFonts w:eastAsia="Times New Roman" w:cs="Times New Roman"/>
          <w:b/>
          <w:bCs/>
          <w:kern w:val="0"/>
          <w14:ligatures w14:val="none"/>
        </w:rPr>
        <w:t xml:space="preserve">, </w:t>
      </w:r>
      <w:r w:rsidRPr="009C3FA9">
        <w:rPr>
          <w:rFonts w:eastAsia="Times New Roman" w:cs="Times New Roman"/>
          <w:b/>
          <w:bCs/>
          <w:kern w:val="0"/>
          <w14:ligatures w14:val="none"/>
        </w:rPr>
        <w:t>Route Protection</w:t>
      </w:r>
      <w:r w:rsidRPr="009C3FA9">
        <w:rPr>
          <w:rFonts w:eastAsia="Times New Roman" w:cs="Times New Roman"/>
          <w:b/>
          <w:bCs/>
          <w:kern w:val="0"/>
          <w14:ligatures w14:val="none"/>
        </w:rPr>
        <w:t xml:space="preserve">, </w:t>
      </w:r>
      <w:r w:rsidRPr="009C3FA9">
        <w:rPr>
          <w:rFonts w:eastAsia="Times New Roman" w:cs="Times New Roman"/>
          <w:b/>
          <w:bCs/>
          <w:kern w:val="0"/>
          <w14:ligatures w14:val="none"/>
        </w:rPr>
        <w:t>Role-based Routing</w:t>
      </w:r>
      <w:r w:rsidRPr="009C3FA9">
        <w:rPr>
          <w:rFonts w:eastAsia="Times New Roman" w:cs="Times New Roman"/>
          <w:b/>
          <w:bCs/>
          <w:kern w:val="0"/>
          <w14:ligatures w14:val="none"/>
        </w:rPr>
        <w:t xml:space="preserve">, </w:t>
      </w:r>
      <w:r w:rsidRPr="009C3FA9">
        <w:rPr>
          <w:rFonts w:eastAsia="Times New Roman" w:cs="Times New Roman"/>
          <w:b/>
          <w:bCs/>
          <w:kern w:val="0"/>
          <w14:ligatures w14:val="none"/>
        </w:rPr>
        <w:t>Performance</w:t>
      </w:r>
      <w:r w:rsidRPr="009C3FA9">
        <w:rPr>
          <w:rFonts w:eastAsia="Times New Roman" w:cs="Times New Roman"/>
          <w:b/>
          <w:bCs/>
          <w:kern w:val="0"/>
          <w14:ligatures w14:val="none"/>
        </w:rPr>
        <w:t xml:space="preserve">, and </w:t>
      </w:r>
      <w:r w:rsidRPr="009C3FA9">
        <w:rPr>
          <w:rFonts w:eastAsia="Times New Roman" w:cs="Times New Roman"/>
          <w:b/>
          <w:bCs/>
          <w:kern w:val="0"/>
          <w14:ligatures w14:val="none"/>
        </w:rPr>
        <w:t>Security Boundary</w:t>
      </w:r>
      <w:r>
        <w:rPr>
          <w:rFonts w:eastAsia="Times New Roman" w:cs="Times New Roman"/>
          <w:kern w:val="0"/>
          <w14:ligatures w14:val="none"/>
        </w:rPr>
        <w:t>. Such architecture has the benefit of:</w:t>
      </w:r>
    </w:p>
    <w:p w14:paraId="128627C6" w14:textId="7A14686A" w:rsidR="009C3FA9" w:rsidRPr="009C3FA9" w:rsidRDefault="009C3FA9" w:rsidP="009C3FA9">
      <w:pPr>
        <w:pStyle w:val="ListParagraph"/>
        <w:numPr>
          <w:ilvl w:val="0"/>
          <w:numId w:val="2"/>
        </w:numPr>
        <w:rPr>
          <w:rFonts w:eastAsia="Times New Roman" w:cs="Times New Roman"/>
          <w:kern w:val="0"/>
          <w14:ligatures w14:val="none"/>
        </w:rPr>
      </w:pPr>
      <w:r w:rsidRPr="009C3FA9">
        <w:rPr>
          <w:rFonts w:eastAsia="Times New Roman" w:cs="Times New Roman"/>
          <w:b/>
          <w:bCs/>
          <w:kern w:val="0"/>
          <w14:ligatures w14:val="none"/>
        </w:rPr>
        <w:t>Performance</w:t>
      </w:r>
      <w:r w:rsidRPr="009C3FA9">
        <w:rPr>
          <w:rFonts w:eastAsia="Times New Roman" w:cs="Times New Roman"/>
          <w:kern w:val="0"/>
          <w14:ligatures w14:val="none"/>
        </w:rPr>
        <w:t>: No auth service bottleneck for every request</w:t>
      </w:r>
    </w:p>
    <w:p w14:paraId="3FB0A47B" w14:textId="7611689D" w:rsidR="009C3FA9" w:rsidRPr="009C3FA9" w:rsidRDefault="009C3FA9" w:rsidP="009C3FA9">
      <w:pPr>
        <w:pStyle w:val="ListParagraph"/>
        <w:numPr>
          <w:ilvl w:val="0"/>
          <w:numId w:val="2"/>
        </w:numPr>
        <w:rPr>
          <w:rFonts w:eastAsia="Times New Roman" w:cs="Times New Roman"/>
          <w:kern w:val="0"/>
          <w14:ligatures w14:val="none"/>
        </w:rPr>
      </w:pPr>
      <w:r w:rsidRPr="009C3FA9">
        <w:rPr>
          <w:rFonts w:eastAsia="Times New Roman" w:cs="Times New Roman"/>
          <w:b/>
          <w:bCs/>
          <w:kern w:val="0"/>
          <w14:ligatures w14:val="none"/>
        </w:rPr>
        <w:t>Scalability</w:t>
      </w:r>
      <w:r w:rsidRPr="009C3FA9">
        <w:rPr>
          <w:rFonts w:eastAsia="Times New Roman" w:cs="Times New Roman"/>
          <w:kern w:val="0"/>
          <w14:ligatures w14:val="none"/>
        </w:rPr>
        <w:t>: Gateway can handle thousands of token validations per second</w:t>
      </w:r>
    </w:p>
    <w:p w14:paraId="76A2DC72" w14:textId="4B047B21" w:rsidR="009C3FA9" w:rsidRPr="009C3FA9" w:rsidRDefault="009C3FA9" w:rsidP="009C3FA9">
      <w:pPr>
        <w:pStyle w:val="ListParagraph"/>
        <w:numPr>
          <w:ilvl w:val="0"/>
          <w:numId w:val="2"/>
        </w:numPr>
        <w:rPr>
          <w:rFonts w:eastAsia="Times New Roman" w:cs="Times New Roman"/>
          <w:kern w:val="0"/>
          <w14:ligatures w14:val="none"/>
        </w:rPr>
      </w:pPr>
      <w:r w:rsidRPr="009C3FA9">
        <w:rPr>
          <w:rFonts w:eastAsia="Times New Roman" w:cs="Times New Roman"/>
          <w:b/>
          <w:bCs/>
          <w:kern w:val="0"/>
          <w14:ligatures w14:val="none"/>
        </w:rPr>
        <w:t>Security</w:t>
      </w:r>
      <w:r w:rsidRPr="009C3FA9">
        <w:rPr>
          <w:rFonts w:eastAsia="Times New Roman" w:cs="Times New Roman"/>
          <w:kern w:val="0"/>
          <w14:ligatures w14:val="none"/>
        </w:rPr>
        <w:t>: Single point of entry with consistent security policies</w:t>
      </w:r>
    </w:p>
    <w:p w14:paraId="60EFF27B" w14:textId="0AB80737" w:rsidR="009C3FA9" w:rsidRPr="009C3FA9" w:rsidRDefault="009C3FA9" w:rsidP="009C3FA9">
      <w:pPr>
        <w:pStyle w:val="ListParagraph"/>
        <w:numPr>
          <w:ilvl w:val="0"/>
          <w:numId w:val="2"/>
        </w:numPr>
        <w:rPr>
          <w:rFonts w:eastAsia="Times New Roman" w:cs="Times New Roman"/>
          <w:kern w:val="0"/>
          <w14:ligatures w14:val="none"/>
        </w:rPr>
      </w:pPr>
      <w:r w:rsidRPr="009C3FA9">
        <w:rPr>
          <w:rFonts w:eastAsia="Times New Roman" w:cs="Times New Roman"/>
          <w:b/>
          <w:bCs/>
          <w:kern w:val="0"/>
          <w14:ligatures w14:val="none"/>
        </w:rPr>
        <w:t>Reliability</w:t>
      </w:r>
      <w:r w:rsidRPr="009C3FA9">
        <w:rPr>
          <w:rFonts w:eastAsia="Times New Roman" w:cs="Times New Roman"/>
          <w:kern w:val="0"/>
          <w14:ligatures w14:val="none"/>
        </w:rPr>
        <w:t>: Services remain accessible even if auth service is temporarily down (for existing valid tokens)</w:t>
      </w:r>
    </w:p>
    <w:p w14:paraId="40C4E403" w14:textId="3A32B4C4" w:rsidR="009C3FA9" w:rsidRDefault="009C3FA9" w:rsidP="009C3FA9">
      <w:pPr>
        <w:pStyle w:val="ListParagraph"/>
        <w:numPr>
          <w:ilvl w:val="0"/>
          <w:numId w:val="2"/>
        </w:numPr>
        <w:rPr>
          <w:rFonts w:eastAsia="Times New Roman" w:cs="Times New Roman"/>
          <w:kern w:val="0"/>
          <w14:ligatures w14:val="none"/>
        </w:rPr>
      </w:pPr>
      <w:r w:rsidRPr="009C3FA9">
        <w:rPr>
          <w:rFonts w:eastAsia="Times New Roman" w:cs="Times New Roman"/>
          <w:b/>
          <w:bCs/>
          <w:kern w:val="0"/>
          <w14:ligatures w14:val="none"/>
        </w:rPr>
        <w:t>Separation of Concerns</w:t>
      </w:r>
      <w:r w:rsidRPr="009C3FA9">
        <w:rPr>
          <w:rFonts w:eastAsia="Times New Roman" w:cs="Times New Roman"/>
          <w:kern w:val="0"/>
          <w14:ligatures w14:val="none"/>
        </w:rPr>
        <w:t>: Clear distinction between identity management and request authorization</w:t>
      </w:r>
    </w:p>
    <w:p w14:paraId="20CE6278" w14:textId="77777777" w:rsidR="009C3FA9" w:rsidRDefault="009C3FA9" w:rsidP="009C3FA9">
      <w:pPr>
        <w:rPr>
          <w:rFonts w:eastAsia="Times New Roman" w:cs="Times New Roman"/>
          <w:kern w:val="0"/>
          <w14:ligatures w14:val="none"/>
        </w:rPr>
      </w:pPr>
    </w:p>
    <w:p w14:paraId="09A8F0AA" w14:textId="29D19F57" w:rsidR="009C3FA9" w:rsidRDefault="009C3FA9" w:rsidP="009C3FA9">
      <w:pPr>
        <w:rPr>
          <w:rFonts w:eastAsia="Times New Roman" w:cs="Times New Roman"/>
          <w:kern w:val="0"/>
          <w14:ligatures w14:val="none"/>
        </w:rPr>
      </w:pPr>
      <w:r w:rsidRPr="009C3FA9">
        <w:rPr>
          <w:rFonts w:eastAsia="Times New Roman" w:cs="Times New Roman"/>
          <w:kern w:val="0"/>
          <w14:ligatures w14:val="none"/>
        </w:rPr>
        <w:drawing>
          <wp:inline distT="0" distB="0" distL="0" distR="0" wp14:anchorId="69DA8A45" wp14:editId="5105DF7E">
            <wp:extent cx="4127500" cy="533400"/>
            <wp:effectExtent l="0" t="0" r="0" b="0"/>
            <wp:docPr id="6511782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7824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87DD" w14:textId="77777777" w:rsidR="009C3FA9" w:rsidRDefault="009C3FA9" w:rsidP="009C3FA9">
      <w:pPr>
        <w:rPr>
          <w:rFonts w:eastAsia="Times New Roman" w:cs="Times New Roman"/>
          <w:kern w:val="0"/>
          <w14:ligatures w14:val="none"/>
        </w:rPr>
      </w:pPr>
    </w:p>
    <w:p w14:paraId="1CB9A5A6" w14:textId="77777777" w:rsidR="009C3FA9" w:rsidRDefault="009C3FA9" w:rsidP="009C3FA9">
      <w:pPr>
        <w:rPr>
          <w:rFonts w:eastAsia="Times New Roman" w:cs="Times New Roman"/>
          <w:kern w:val="0"/>
          <w14:ligatures w14:val="none"/>
        </w:rPr>
      </w:pPr>
    </w:p>
    <w:p w14:paraId="42CF42FC" w14:textId="77777777" w:rsidR="009C3FA9" w:rsidRDefault="009C3FA9" w:rsidP="009C3FA9">
      <w:pPr>
        <w:rPr>
          <w:rFonts w:eastAsia="Times New Roman" w:cs="Times New Roman"/>
          <w:kern w:val="0"/>
          <w14:ligatures w14:val="none"/>
        </w:rPr>
      </w:pPr>
    </w:p>
    <w:p w14:paraId="356CCC35" w14:textId="77777777" w:rsidR="009C3FA9" w:rsidRDefault="009C3FA9" w:rsidP="009C3FA9">
      <w:pPr>
        <w:rPr>
          <w:rFonts w:eastAsia="Times New Roman" w:cs="Times New Roman"/>
          <w:kern w:val="0"/>
          <w14:ligatures w14:val="none"/>
        </w:rPr>
      </w:pPr>
    </w:p>
    <w:p w14:paraId="006C5989" w14:textId="77777777" w:rsidR="009C3FA9" w:rsidRPr="009C3FA9" w:rsidRDefault="009C3FA9" w:rsidP="009C3FA9">
      <w:pPr>
        <w:rPr>
          <w:rFonts w:eastAsia="Times New Roman" w:cs="Times New Roman"/>
          <w:kern w:val="0"/>
          <w14:ligatures w14:val="none"/>
        </w:rPr>
      </w:pPr>
    </w:p>
    <w:p w14:paraId="688BE5B5" w14:textId="7FAF6EEB" w:rsidR="008631BE" w:rsidRPr="009C3FA9" w:rsidRDefault="008631BE" w:rsidP="008631BE">
      <w:pPr>
        <w:rPr>
          <w:b/>
          <w:bCs/>
        </w:rPr>
      </w:pPr>
      <w:r w:rsidRPr="009C3FA9">
        <w:rPr>
          <w:b/>
          <w:bCs/>
        </w:rPr>
        <w:t>General Architecture:</w:t>
      </w:r>
    </w:p>
    <w:p w14:paraId="036142F9" w14:textId="24813FA2" w:rsidR="008631BE" w:rsidRPr="009C3FA9" w:rsidRDefault="008631BE" w:rsidP="008631BE">
      <w:pPr>
        <w:rPr>
          <w:b/>
          <w:bCs/>
        </w:rPr>
      </w:pPr>
      <w:r w:rsidRPr="009C3FA9">
        <w:rPr>
          <w:b/>
          <w:bCs/>
        </w:rPr>
        <w:drawing>
          <wp:inline distT="0" distB="0" distL="0" distR="0" wp14:anchorId="0D7300D9" wp14:editId="20EEAEAA">
            <wp:extent cx="5943600" cy="4251325"/>
            <wp:effectExtent l="0" t="0" r="0" b="3175"/>
            <wp:docPr id="18137976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9763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B5A3" w14:textId="77777777" w:rsidR="009C3FA9" w:rsidRPr="009C3FA9" w:rsidRDefault="009C3FA9">
      <w:pPr>
        <w:rPr>
          <w:b/>
          <w:bCs/>
        </w:rPr>
      </w:pPr>
    </w:p>
    <w:sectPr w:rsidR="009C3FA9" w:rsidRPr="009C3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AC7E2B"/>
    <w:multiLevelType w:val="hybridMultilevel"/>
    <w:tmpl w:val="A5EA7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52F1C"/>
    <w:multiLevelType w:val="hybridMultilevel"/>
    <w:tmpl w:val="66B0D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551991">
    <w:abstractNumId w:val="1"/>
  </w:num>
  <w:num w:numId="2" w16cid:durableId="1774201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696"/>
    <w:rsid w:val="004B3529"/>
    <w:rsid w:val="00541BAC"/>
    <w:rsid w:val="0061180B"/>
    <w:rsid w:val="008631BE"/>
    <w:rsid w:val="00955510"/>
    <w:rsid w:val="009C3FA9"/>
    <w:rsid w:val="009E24C6"/>
    <w:rsid w:val="00AD5696"/>
    <w:rsid w:val="00B0014A"/>
    <w:rsid w:val="00D34174"/>
    <w:rsid w:val="00E87CC9"/>
    <w:rsid w:val="00FF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96108"/>
  <w15:chartTrackingRefBased/>
  <w15:docId w15:val="{5A42DE0B-12C5-1846-9AB4-F9DA9F5DF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6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6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6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6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6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69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631BE"/>
    <w:rPr>
      <w:color w:val="666666"/>
    </w:rPr>
  </w:style>
  <w:style w:type="character" w:styleId="Strong">
    <w:name w:val="Strong"/>
    <w:basedOn w:val="DefaultParagraphFont"/>
    <w:uiPriority w:val="22"/>
    <w:qFormat/>
    <w:rsid w:val="009C3F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65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Wu</dc:creator>
  <cp:keywords/>
  <dc:description/>
  <cp:lastModifiedBy>Mike Wu</cp:lastModifiedBy>
  <cp:revision>4</cp:revision>
  <dcterms:created xsi:type="dcterms:W3CDTF">2025-06-01T05:57:00Z</dcterms:created>
  <dcterms:modified xsi:type="dcterms:W3CDTF">2025-06-01T06:13:00Z</dcterms:modified>
</cp:coreProperties>
</file>