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0A16A">
      <w:pPr>
        <w:jc w:val="center"/>
        <w:rPr>
          <w:rFonts w:ascii="Times New Roman" w:hAnsi="Times New Roman" w:eastAsia="黑体" w:cs="Times New Roman"/>
          <w:b/>
          <w:bCs/>
          <w:sz w:val="32"/>
          <w:szCs w:val="36"/>
        </w:rPr>
      </w:pPr>
      <w:r>
        <w:rPr>
          <w:rFonts w:ascii="Times New Roman" w:hAnsi="Times New Roman" w:eastAsia="黑体" w:cs="Times New Roman"/>
          <w:b/>
          <w:bCs/>
          <w:sz w:val="32"/>
          <w:szCs w:val="36"/>
        </w:rPr>
        <w:t xml:space="preserve">Legal </w:t>
      </w:r>
      <w:r>
        <w:rPr>
          <w:rFonts w:hint="eastAsia" w:ascii="Times New Roman" w:hAnsi="Times New Roman" w:eastAsia="黑体" w:cs="Times New Roman"/>
          <w:b/>
          <w:bCs/>
          <w:sz w:val="32"/>
          <w:szCs w:val="36"/>
        </w:rPr>
        <w:t>Co</w:t>
      </w:r>
      <w:r>
        <w:rPr>
          <w:rFonts w:ascii="Times New Roman" w:hAnsi="Times New Roman" w:eastAsia="黑体" w:cs="Times New Roman"/>
          <w:b/>
          <w:bCs/>
          <w:sz w:val="32"/>
          <w:szCs w:val="36"/>
        </w:rPr>
        <w:t xml:space="preserve">mmitment for Using the </w:t>
      </w:r>
      <w:r>
        <w:rPr>
          <w:rFonts w:hint="eastAsia" w:ascii="Times New Roman" w:hAnsi="Times New Roman" w:eastAsia="黑体" w:cs="Times New Roman"/>
          <w:b/>
          <w:bCs/>
          <w:sz w:val="32"/>
          <w:szCs w:val="36"/>
          <w:lang w:val="en-US" w:eastAsia="zh-CN"/>
        </w:rPr>
        <w:t xml:space="preserve">PosterDNA </w:t>
      </w:r>
      <w:r>
        <w:rPr>
          <w:rFonts w:ascii="Times New Roman" w:hAnsi="Times New Roman" w:eastAsia="黑体" w:cs="Times New Roman"/>
          <w:b/>
          <w:bCs/>
          <w:sz w:val="32"/>
          <w:szCs w:val="36"/>
        </w:rPr>
        <w:t>Dataset</w:t>
      </w:r>
    </w:p>
    <w:p w14:paraId="7F48D9BC">
      <w:pPr>
        <w:jc w:val="center"/>
        <w:rPr>
          <w:rFonts w:ascii="Times New Roman" w:hAnsi="Times New Roman" w:eastAsia="宋体" w:cs="Times New Roman"/>
          <w:b/>
          <w:bCs/>
          <w:sz w:val="32"/>
          <w:szCs w:val="36"/>
        </w:rPr>
      </w:pPr>
    </w:p>
    <w:p w14:paraId="75E28B2D">
      <w:pPr>
        <w:snapToGrid w:val="0"/>
        <w:spacing w:before="78" w:line="300" w:lineRule="auto"/>
        <w:jc w:val="left"/>
        <w:rPr>
          <w:rFonts w:ascii="Times New Roman" w:hAnsi="Times New Roman" w:eastAsia="宋体" w:cs="Times New Roman"/>
          <w:b/>
          <w:bCs/>
          <w:sz w:val="22"/>
          <w:szCs w:val="24"/>
        </w:rPr>
      </w:pPr>
      <w:r>
        <w:rPr>
          <w:rFonts w:hint="eastAsia" w:ascii="Times New Roman" w:hAnsi="Times New Roman" w:eastAsia="宋体" w:cs="Times New Roman"/>
          <w:b/>
          <w:bCs/>
          <w:sz w:val="22"/>
          <w:szCs w:val="24"/>
        </w:rPr>
        <w:t>Licensor</w:t>
      </w:r>
      <w:r>
        <w:rPr>
          <w:rFonts w:ascii="Times New Roman" w:hAnsi="Times New Roman" w:eastAsia="宋体" w:cs="Times New Roman"/>
          <w:b/>
          <w:bCs/>
          <w:sz w:val="22"/>
          <w:szCs w:val="24"/>
        </w:rPr>
        <w:t xml:space="preserve">: </w:t>
      </w:r>
      <w:r>
        <w:rPr>
          <w:rFonts w:ascii="Times New Roman" w:hAnsi="Times New Roman"/>
          <w:bCs/>
          <w:sz w:val="20"/>
          <w:szCs w:val="20"/>
        </w:rPr>
        <w:t xml:space="preserve">Deep Learning </w:t>
      </w:r>
      <w:r>
        <w:rPr>
          <w:rFonts w:hint="eastAsia" w:ascii="Times New Roman" w:hAnsi="Times New Roman"/>
          <w:bCs/>
          <w:sz w:val="20"/>
          <w:szCs w:val="20"/>
        </w:rPr>
        <w:t>and</w:t>
      </w:r>
      <w:r>
        <w:rPr>
          <w:rFonts w:ascii="Times New Roman" w:hAnsi="Times New Roman"/>
          <w:bCs/>
          <w:sz w:val="20"/>
          <w:szCs w:val="20"/>
        </w:rPr>
        <w:t xml:space="preserve"> Vision Computing Lab (DLVC-Lab)</w:t>
      </w:r>
    </w:p>
    <w:p w14:paraId="49532A73">
      <w:pPr>
        <w:snapToGrid w:val="0"/>
        <w:spacing w:before="78" w:line="300" w:lineRule="auto"/>
        <w:jc w:val="left"/>
        <w:rPr>
          <w:rFonts w:ascii="Times New Roman" w:hAnsi="Times New Roman"/>
          <w:bCs/>
          <w:sz w:val="20"/>
          <w:szCs w:val="20"/>
        </w:rPr>
      </w:pPr>
      <w:r>
        <w:rPr>
          <w:rFonts w:ascii="Times New Roman" w:hAnsi="Times New Roman"/>
          <w:bCs/>
          <w:sz w:val="20"/>
          <w:szCs w:val="20"/>
        </w:rPr>
        <w:t>South China University of Technology (SCUT), Wushan Road, Guangzhou, China</w:t>
      </w:r>
    </w:p>
    <w:p w14:paraId="1BF5983C">
      <w:pPr>
        <w:rPr>
          <w:rFonts w:ascii="Times New Roman" w:hAnsi="Times New Roman" w:eastAsia="宋体" w:cs="Times New Roman"/>
          <w:b/>
          <w:bCs/>
          <w:sz w:val="22"/>
          <w:szCs w:val="24"/>
        </w:rPr>
      </w:pPr>
    </w:p>
    <w:p w14:paraId="689B912F">
      <w:pPr>
        <w:jc w:val="left"/>
        <w:rPr>
          <w:rFonts w:ascii="Times New Roman" w:hAnsi="Times New Roman" w:eastAsia="宋体" w:cs="Times New Roman"/>
          <w:b/>
          <w:bCs/>
          <w:sz w:val="22"/>
          <w:szCs w:val="24"/>
        </w:rPr>
      </w:pPr>
      <w:r>
        <w:rPr>
          <w:rFonts w:hint="eastAsia" w:ascii="Times New Roman" w:hAnsi="Times New Roman" w:eastAsia="宋体" w:cs="Times New Roman"/>
          <w:b/>
          <w:bCs/>
          <w:sz w:val="22"/>
          <w:szCs w:val="24"/>
        </w:rPr>
        <w:t>U</w:t>
      </w:r>
      <w:r>
        <w:rPr>
          <w:rFonts w:ascii="Times New Roman" w:hAnsi="Times New Roman" w:eastAsia="宋体" w:cs="Times New Roman"/>
          <w:b/>
          <w:bCs/>
          <w:sz w:val="22"/>
          <w:szCs w:val="24"/>
        </w:rPr>
        <w:t>ser: ______________________</w:t>
      </w:r>
      <w:r>
        <w:rPr>
          <w:rFonts w:ascii="Times New Roman" w:hAnsi="Times New Roman" w:eastAsia="宋体" w:cs="Times New Roman"/>
          <w:b/>
          <w:bCs/>
          <w:sz w:val="22"/>
          <w:szCs w:val="24"/>
        </w:rPr>
        <w:softHyphen/>
      </w:r>
      <w:r>
        <w:rPr>
          <w:rFonts w:ascii="Times New Roman" w:hAnsi="Times New Roman" w:eastAsia="宋体" w:cs="Times New Roman"/>
          <w:b/>
          <w:bCs/>
          <w:sz w:val="22"/>
          <w:szCs w:val="24"/>
        </w:rPr>
        <w:softHyphen/>
      </w:r>
      <w:r>
        <w:rPr>
          <w:rFonts w:ascii="Times New Roman" w:hAnsi="Times New Roman" w:eastAsia="宋体" w:cs="Times New Roman"/>
          <w:b/>
          <w:bCs/>
          <w:sz w:val="22"/>
          <w:szCs w:val="24"/>
        </w:rPr>
        <w:t xml:space="preserve">   Institution: _____________________________</w:t>
      </w:r>
      <w:r>
        <w:rPr>
          <w:rFonts w:ascii="Times New Roman" w:hAnsi="Times New Roman" w:eastAsia="宋体" w:cs="Times New Roman"/>
          <w:b/>
          <w:bCs/>
          <w:sz w:val="22"/>
          <w:szCs w:val="24"/>
        </w:rPr>
        <w:softHyphen/>
      </w:r>
      <w:r>
        <w:rPr>
          <w:rFonts w:ascii="Times New Roman" w:hAnsi="Times New Roman" w:eastAsia="宋体" w:cs="Times New Roman"/>
          <w:b/>
          <w:bCs/>
          <w:sz w:val="22"/>
          <w:szCs w:val="24"/>
        </w:rPr>
        <w:softHyphen/>
      </w:r>
      <w:r>
        <w:rPr>
          <w:rFonts w:ascii="Times New Roman" w:hAnsi="Times New Roman" w:eastAsia="宋体" w:cs="Times New Roman"/>
          <w:b/>
          <w:bCs/>
          <w:sz w:val="22"/>
          <w:szCs w:val="24"/>
        </w:rPr>
        <w:t>______</w:t>
      </w:r>
    </w:p>
    <w:p w14:paraId="1F424B29">
      <w:pPr>
        <w:jc w:val="left"/>
        <w:rPr>
          <w:rFonts w:ascii="Times New Roman" w:hAnsi="Times New Roman" w:eastAsia="宋体" w:cs="Times New Roman"/>
          <w:b/>
          <w:bCs/>
          <w:sz w:val="22"/>
          <w:szCs w:val="24"/>
        </w:rPr>
      </w:pPr>
      <w:r>
        <w:rPr>
          <w:rFonts w:ascii="Times New Roman" w:hAnsi="Times New Roman" w:eastAsia="宋体" w:cs="Times New Roman"/>
          <w:b/>
          <w:bCs/>
          <w:sz w:val="22"/>
          <w:szCs w:val="24"/>
        </w:rPr>
        <w:t>Address: ___________________________________________________________________</w:t>
      </w:r>
    </w:p>
    <w:p w14:paraId="40D8F852">
      <w:pPr>
        <w:rPr>
          <w:rFonts w:ascii="Times New Roman" w:hAnsi="Times New Roman" w:eastAsia="宋体" w:cs="Times New Roman"/>
          <w:b/>
          <w:bCs/>
          <w:sz w:val="22"/>
          <w:szCs w:val="24"/>
        </w:rPr>
      </w:pPr>
    </w:p>
    <w:p w14:paraId="68C062C4">
      <w:pPr>
        <w:spacing w:line="312" w:lineRule="auto"/>
        <w:ind w:firstLine="420"/>
        <w:rPr>
          <w:rFonts w:ascii="Times New Roman" w:hAnsi="Times New Roman" w:eastAsia="宋体" w:cs="Times New Roman"/>
          <w:szCs w:val="21"/>
        </w:rPr>
      </w:pPr>
      <w:r>
        <w:rPr>
          <w:rFonts w:ascii="Times New Roman" w:hAnsi="Times New Roman" w:eastAsia="宋体" w:cs="Times New Roman"/>
          <w:szCs w:val="21"/>
        </w:rPr>
        <w:t xml:space="preserve">The </w:t>
      </w:r>
      <w:r>
        <w:rPr>
          <w:rFonts w:ascii="Times New Roman" w:hAnsi="Times New Roman"/>
          <w:bCs/>
          <w:szCs w:val="21"/>
        </w:rPr>
        <w:t xml:space="preserve">Deep Learning </w:t>
      </w:r>
      <w:r>
        <w:rPr>
          <w:rFonts w:hint="eastAsia" w:ascii="Times New Roman" w:hAnsi="Times New Roman"/>
          <w:bCs/>
          <w:szCs w:val="21"/>
        </w:rPr>
        <w:t>and</w:t>
      </w:r>
      <w:r>
        <w:rPr>
          <w:rFonts w:ascii="Times New Roman" w:hAnsi="Times New Roman"/>
          <w:bCs/>
          <w:szCs w:val="21"/>
        </w:rPr>
        <w:t xml:space="preserve"> Vision Computing Lab created the </w:t>
      </w:r>
      <w:r>
        <w:rPr>
          <w:rFonts w:hint="eastAsia" w:ascii="Times New Roman" w:hAnsi="Times New Roman"/>
          <w:bCs/>
          <w:szCs w:val="21"/>
          <w:lang w:eastAsia="zh-CN"/>
        </w:rPr>
        <w:t>PosterDNA</w:t>
      </w:r>
      <w:r>
        <w:rPr>
          <w:rFonts w:ascii="Times New Roman" w:hAnsi="Times New Roman"/>
          <w:bCs/>
          <w:szCs w:val="21"/>
        </w:rPr>
        <w:t xml:space="preserve"> dataset for research in </w:t>
      </w:r>
      <w:r>
        <w:rPr>
          <w:rFonts w:hint="eastAsia" w:ascii="Times New Roman" w:hAnsi="Times New Roman"/>
          <w:bCs/>
          <w:szCs w:val="21"/>
          <w:lang w:val="en-US" w:eastAsia="zh-CN"/>
        </w:rPr>
        <w:t>the mega-category Chinese character recognition</w:t>
      </w:r>
      <w:r>
        <w:rPr>
          <w:rFonts w:ascii="Times New Roman" w:hAnsi="Times New Roman"/>
          <w:bCs/>
          <w:szCs w:val="21"/>
        </w:rPr>
        <w:t>.</w:t>
      </w:r>
      <w:r>
        <w:rPr>
          <w:rFonts w:ascii="Times New Roman" w:hAnsi="Times New Roman" w:eastAsia="宋体" w:cs="Times New Roman"/>
          <w:szCs w:val="21"/>
        </w:rPr>
        <w:t xml:space="preserve"> To ensure the correct and legal use of the </w:t>
      </w:r>
      <w:r>
        <w:rPr>
          <w:rFonts w:hint="eastAsia" w:ascii="Times New Roman" w:hAnsi="Times New Roman" w:eastAsia="宋体" w:cs="Times New Roman"/>
          <w:szCs w:val="21"/>
          <w:lang w:eastAsia="zh-CN"/>
        </w:rPr>
        <w:t>PosterDNA</w:t>
      </w:r>
      <w:r>
        <w:rPr>
          <w:rFonts w:ascii="Times New Roman" w:hAnsi="Times New Roman" w:eastAsia="宋体" w:cs="Times New Roman"/>
          <w:szCs w:val="21"/>
        </w:rPr>
        <w:t xml:space="preserve"> </w:t>
      </w:r>
      <w:r>
        <w:rPr>
          <w:rFonts w:hint="eastAsia" w:ascii="Times New Roman" w:hAnsi="Times New Roman" w:eastAsia="宋体" w:cs="Times New Roman"/>
          <w:szCs w:val="21"/>
        </w:rPr>
        <w:t>dataset</w:t>
      </w:r>
      <w:r>
        <w:rPr>
          <w:rFonts w:ascii="Times New Roman" w:hAnsi="Times New Roman" w:eastAsia="宋体" w:cs="Times New Roman"/>
          <w:szCs w:val="21"/>
        </w:rPr>
        <w:t xml:space="preserve"> (hereinafter “Dataset”) and prevent incidents such as data leakage, the User intends to enter into this Legal Commitment</w:t>
      </w:r>
      <w:r>
        <w:rPr>
          <w:rFonts w:hint="eastAsia" w:ascii="Times New Roman" w:hAnsi="Times New Roman" w:eastAsia="宋体" w:cs="Times New Roman"/>
          <w:szCs w:val="21"/>
        </w:rPr>
        <w:t>.</w:t>
      </w:r>
      <w:r>
        <w:rPr>
          <w:rFonts w:ascii="Times New Roman" w:hAnsi="Times New Roman" w:eastAsia="宋体" w:cs="Times New Roman"/>
          <w:szCs w:val="21"/>
        </w:rPr>
        <w:t xml:space="preserve"> The User is willing to be legally bound and promises to be subject to the following terms of use:</w:t>
      </w:r>
    </w:p>
    <w:p w14:paraId="4EA2343A">
      <w:pPr>
        <w:rPr>
          <w:rFonts w:ascii="Times New Roman" w:hAnsi="Times New Roman" w:eastAsia="宋体" w:cs="Times New Roman"/>
        </w:rPr>
      </w:pPr>
    </w:p>
    <w:p w14:paraId="798AAB41">
      <w:pPr>
        <w:pStyle w:val="7"/>
        <w:numPr>
          <w:ilvl w:val="0"/>
          <w:numId w:val="1"/>
        </w:numPr>
        <w:spacing w:line="312" w:lineRule="auto"/>
        <w:ind w:firstLineChars="0"/>
        <w:rPr>
          <w:rFonts w:ascii="Times New Roman" w:hAnsi="Times New Roman" w:eastAsia="宋体" w:cs="Times New Roman"/>
        </w:rPr>
      </w:pPr>
      <w:r>
        <w:rPr>
          <w:rFonts w:ascii="Times New Roman" w:hAnsi="Times New Roman" w:eastAsia="宋体" w:cs="Times New Roman"/>
        </w:rPr>
        <w:t xml:space="preserve">The Licensor grants the User the right to use the Dataset, but not the ownership. </w:t>
      </w:r>
      <w:r>
        <w:rPr>
          <w:rFonts w:hint="eastAsia" w:ascii="Times New Roman" w:hAnsi="Times New Roman"/>
          <w:szCs w:val="21"/>
        </w:rPr>
        <w:t>The</w:t>
      </w:r>
      <w:r>
        <w:rPr>
          <w:rFonts w:ascii="Times New Roman" w:hAnsi="Times New Roman"/>
          <w:szCs w:val="21"/>
        </w:rPr>
        <w:t xml:space="preserve"> Licensor retains the copyright of all sample data in the Dataset.</w:t>
      </w:r>
    </w:p>
    <w:p w14:paraId="5FC2ED29">
      <w:pPr>
        <w:pStyle w:val="7"/>
        <w:numPr>
          <w:ilvl w:val="0"/>
          <w:numId w:val="1"/>
        </w:numPr>
        <w:spacing w:line="312" w:lineRule="auto"/>
        <w:ind w:firstLineChars="0"/>
        <w:rPr>
          <w:rFonts w:ascii="Times New Roman" w:hAnsi="Times New Roman" w:eastAsia="宋体" w:cs="Times New Roman"/>
        </w:rPr>
      </w:pPr>
      <w:r>
        <w:rPr>
          <w:rFonts w:hint="cs" w:ascii="Times New Roman" w:hAnsi="Times New Roman"/>
          <w:szCs w:val="21"/>
        </w:rPr>
        <w:t>T</w:t>
      </w:r>
      <w:r>
        <w:rPr>
          <w:rFonts w:ascii="Times New Roman" w:hAnsi="Times New Roman"/>
          <w:szCs w:val="21"/>
        </w:rPr>
        <w:t xml:space="preserve">he </w:t>
      </w:r>
      <w:r>
        <w:rPr>
          <w:rFonts w:hint="eastAsia" w:ascii="Times New Roman" w:hAnsi="Times New Roman"/>
          <w:szCs w:val="21"/>
        </w:rPr>
        <w:t>D</w:t>
      </w:r>
      <w:r>
        <w:rPr>
          <w:rFonts w:ascii="Times New Roman" w:hAnsi="Times New Roman"/>
          <w:szCs w:val="21"/>
        </w:rPr>
        <w:t xml:space="preserve">ataset must be used under the </w:t>
      </w:r>
      <w:r>
        <w:fldChar w:fldCharType="begin"/>
      </w:r>
      <w:r>
        <w:instrText xml:space="preserve"> HYPERLINK "https://creativecommons.org/licenses/by-nc-nd/4.0/" </w:instrText>
      </w:r>
      <w:r>
        <w:fldChar w:fldCharType="separate"/>
      </w:r>
      <w:r>
        <w:rPr>
          <w:rStyle w:val="6"/>
          <w:rFonts w:ascii="Times New Roman" w:hAnsi="Times New Roman"/>
          <w:szCs w:val="21"/>
        </w:rPr>
        <w:t>Creative Attribution-NonCommercial-NoDerivatives 4.0 International (CC BY-NC-ND 4.0) License</w:t>
      </w:r>
      <w:r>
        <w:rPr>
          <w:rStyle w:val="6"/>
          <w:rFonts w:ascii="Times New Roman" w:hAnsi="Times New Roman"/>
          <w:szCs w:val="21"/>
        </w:rPr>
        <w:fldChar w:fldCharType="end"/>
      </w:r>
      <w:r>
        <w:rPr>
          <w:rFonts w:ascii="Times New Roman" w:hAnsi="Times New Roman"/>
          <w:szCs w:val="21"/>
        </w:rPr>
        <w:t>.</w:t>
      </w:r>
    </w:p>
    <w:p w14:paraId="3E51472F">
      <w:pPr>
        <w:pStyle w:val="7"/>
        <w:numPr>
          <w:ilvl w:val="0"/>
          <w:numId w:val="1"/>
        </w:numPr>
        <w:spacing w:line="312" w:lineRule="auto"/>
        <w:ind w:firstLineChars="0"/>
        <w:rPr>
          <w:rFonts w:ascii="Times New Roman" w:hAnsi="Times New Roman" w:eastAsia="宋体" w:cs="Times New Roman"/>
        </w:rPr>
      </w:pPr>
      <w:r>
        <w:rPr>
          <w:rFonts w:ascii="Times New Roman" w:hAnsi="Times New Roman"/>
          <w:szCs w:val="21"/>
        </w:rPr>
        <w:t>All samples in the Data</w:t>
      </w:r>
      <w:r>
        <w:rPr>
          <w:rFonts w:hint="eastAsia" w:ascii="Times New Roman" w:hAnsi="Times New Roman"/>
          <w:szCs w:val="21"/>
        </w:rPr>
        <w:t>set</w:t>
      </w:r>
      <w:r>
        <w:rPr>
          <w:rFonts w:ascii="Times New Roman" w:hAnsi="Times New Roman"/>
          <w:szCs w:val="21"/>
        </w:rPr>
        <w:t xml:space="preserve"> in this commitment can only be used by the team of the named </w:t>
      </w:r>
      <w:r>
        <w:rPr>
          <w:rFonts w:hint="eastAsia" w:ascii="Times New Roman" w:hAnsi="Times New Roman"/>
          <w:szCs w:val="21"/>
        </w:rPr>
        <w:t>User</w:t>
      </w:r>
      <w:r>
        <w:rPr>
          <w:rFonts w:ascii="Times New Roman" w:hAnsi="Times New Roman"/>
          <w:szCs w:val="21"/>
        </w:rPr>
        <w:t xml:space="preserve"> and can only be used for academic research purposes. No samples can be used for any commercial purpose. In addition, t</w:t>
      </w:r>
      <w:r>
        <w:rPr>
          <w:rFonts w:hint="eastAsia" w:ascii="Times New Roman" w:hAnsi="Times New Roman"/>
          <w:szCs w:val="21"/>
        </w:rPr>
        <w:t>he</w:t>
      </w:r>
      <w:r>
        <w:rPr>
          <w:rFonts w:ascii="Times New Roman" w:hAnsi="Times New Roman"/>
          <w:szCs w:val="21"/>
        </w:rPr>
        <w:t xml:space="preserve"> User shall not use the </w:t>
      </w:r>
      <w:r>
        <w:rPr>
          <w:rFonts w:hint="eastAsia" w:ascii="Times New Roman" w:hAnsi="Times New Roman"/>
          <w:szCs w:val="21"/>
          <w:lang w:eastAsia="zh-CN"/>
        </w:rPr>
        <w:t>PosterDNA</w:t>
      </w:r>
      <w:r>
        <w:rPr>
          <w:rFonts w:ascii="Times New Roman" w:hAnsi="Times New Roman"/>
          <w:szCs w:val="21"/>
        </w:rPr>
        <w:t xml:space="preserve"> dataset for purposes that are not expressly set forth in this commitment, except with the written permission of the Licensor.</w:t>
      </w:r>
    </w:p>
    <w:p w14:paraId="7972B9EE">
      <w:pPr>
        <w:pStyle w:val="7"/>
        <w:numPr>
          <w:ilvl w:val="0"/>
          <w:numId w:val="1"/>
        </w:numPr>
        <w:spacing w:line="312" w:lineRule="auto"/>
        <w:ind w:firstLineChars="0"/>
        <w:rPr>
          <w:rFonts w:ascii="Times New Roman" w:hAnsi="Times New Roman" w:eastAsia="宋体" w:cs="Times New Roman"/>
        </w:rPr>
      </w:pPr>
      <w:r>
        <w:rPr>
          <w:rFonts w:ascii="Times New Roman" w:hAnsi="Times New Roman" w:eastAsia="宋体" w:cs="Times New Roman"/>
        </w:rPr>
        <w:t>The User shall abide by the data protection regulations stipulated by the laws of the People's Republic of China, and is required to comply with all data protection laws that may affect him/her. The User shall not use the Dataset for any illegal activity and shall bear all legal responsibilities; otherwise, the User shall be liable for all legal consequences and the authorization will be permanently revoked.</w:t>
      </w:r>
    </w:p>
    <w:p w14:paraId="01EA9DC5">
      <w:pPr>
        <w:pStyle w:val="7"/>
        <w:numPr>
          <w:ilvl w:val="0"/>
          <w:numId w:val="1"/>
        </w:numPr>
        <w:spacing w:line="312" w:lineRule="auto"/>
        <w:ind w:firstLineChars="0"/>
        <w:rPr>
          <w:rFonts w:ascii="Times New Roman" w:hAnsi="Times New Roman" w:eastAsia="宋体" w:cs="Times New Roman"/>
        </w:rPr>
      </w:pPr>
      <w:r>
        <w:rPr>
          <w:rFonts w:hint="eastAsia" w:ascii="Times New Roman" w:hAnsi="Times New Roman" w:eastAsia="宋体" w:cs="Times New Roman"/>
        </w:rPr>
        <w:t>The applicant is required to list 1–2 publications from the past six years to demonstrate that they (or their team) have conducted research in related areas such as poster generation, layout design, font generation, etc.</w:t>
      </w:r>
    </w:p>
    <w:p w14:paraId="6FF0BF5F">
      <w:pPr>
        <w:pStyle w:val="7"/>
        <w:numPr>
          <w:ilvl w:val="0"/>
          <w:numId w:val="1"/>
        </w:numPr>
        <w:spacing w:line="312" w:lineRule="auto"/>
        <w:ind w:firstLineChars="0"/>
        <w:rPr>
          <w:rFonts w:ascii="Times New Roman" w:hAnsi="Times New Roman" w:eastAsia="宋体" w:cs="Times New Roman"/>
        </w:rPr>
      </w:pPr>
      <w:r>
        <w:rPr>
          <w:rFonts w:ascii="Times New Roman" w:hAnsi="Times New Roman"/>
          <w:szCs w:val="21"/>
        </w:rPr>
        <w:t>The signature of the leader and the official seal of the institution (university, research institute, related department in the company, etc.) to which the User belongs must be provided; otherwise, the application will be rejected.</w:t>
      </w:r>
    </w:p>
    <w:p w14:paraId="07EE0ABE">
      <w:pPr>
        <w:pStyle w:val="7"/>
        <w:numPr>
          <w:ilvl w:val="0"/>
          <w:numId w:val="1"/>
        </w:numPr>
        <w:spacing w:line="312" w:lineRule="auto"/>
        <w:ind w:firstLineChars="0"/>
        <w:rPr>
          <w:rFonts w:ascii="Times New Roman" w:hAnsi="Times New Roman" w:eastAsia="宋体" w:cs="Times New Roman"/>
        </w:rPr>
      </w:pPr>
      <w:r>
        <w:rPr>
          <w:rFonts w:ascii="Times New Roman" w:hAnsi="Times New Roman" w:eastAsia="宋体" w:cs="Times New Roman"/>
        </w:rPr>
        <w:t xml:space="preserve">The User </w:t>
      </w:r>
      <w:r>
        <w:rPr>
          <w:rFonts w:hint="eastAsia" w:ascii="Times New Roman" w:hAnsi="Times New Roman" w:eastAsia="宋体" w:cs="Times New Roman"/>
        </w:rPr>
        <w:t>must</w:t>
      </w:r>
      <w:r>
        <w:rPr>
          <w:rFonts w:ascii="Times New Roman" w:hAnsi="Times New Roman" w:eastAsia="宋体" w:cs="Times New Roman"/>
        </w:rPr>
        <w:t xml:space="preserve"> not copy or disseminate the </w:t>
      </w:r>
      <w:r>
        <w:rPr>
          <w:rFonts w:hint="eastAsia" w:ascii="Times New Roman" w:hAnsi="Times New Roman" w:eastAsia="宋体" w:cs="Times New Roman"/>
        </w:rPr>
        <w:t>D</w:t>
      </w:r>
      <w:r>
        <w:rPr>
          <w:rFonts w:ascii="Times New Roman" w:hAnsi="Times New Roman" w:eastAsia="宋体" w:cs="Times New Roman"/>
        </w:rPr>
        <w:t>ataset without authorization and no part of the Dataset may be reproduced or distributed in any form or any mea</w:t>
      </w:r>
      <w:bookmarkStart w:id="0" w:name="_GoBack"/>
      <w:bookmarkEnd w:id="0"/>
      <w:r>
        <w:rPr>
          <w:rFonts w:ascii="Times New Roman" w:hAnsi="Times New Roman" w:eastAsia="宋体" w:cs="Times New Roman"/>
        </w:rPr>
        <w:t xml:space="preserve">ns. </w:t>
      </w:r>
    </w:p>
    <w:p w14:paraId="3C7929B3">
      <w:pPr>
        <w:pStyle w:val="7"/>
        <w:numPr>
          <w:ilvl w:val="0"/>
          <w:numId w:val="1"/>
        </w:numPr>
        <w:spacing w:line="312" w:lineRule="auto"/>
        <w:ind w:firstLineChars="0"/>
        <w:rPr>
          <w:rFonts w:ascii="Times New Roman" w:hAnsi="Times New Roman" w:eastAsia="宋体" w:cs="Times New Roman"/>
        </w:rPr>
      </w:pPr>
      <w:r>
        <w:rPr>
          <w:rFonts w:hint="cs" w:ascii="Times New Roman" w:hAnsi="Times New Roman"/>
          <w:szCs w:val="21"/>
        </w:rPr>
        <w:t>C</w:t>
      </w:r>
      <w:r>
        <w:rPr>
          <w:rFonts w:ascii="Times New Roman" w:hAnsi="Times New Roman"/>
          <w:szCs w:val="21"/>
        </w:rPr>
        <w:t>onsidering that the Dataset contains personally identifiable information, the time series and images in the Dataset, and images rendered from time series, shall not be included in a publication unless expressly authorized in written by the Licensor.</w:t>
      </w:r>
    </w:p>
    <w:p w14:paraId="6D19BADB">
      <w:pPr>
        <w:pStyle w:val="7"/>
        <w:numPr>
          <w:ilvl w:val="0"/>
          <w:numId w:val="1"/>
        </w:numPr>
        <w:spacing w:line="312" w:lineRule="auto"/>
        <w:ind w:firstLineChars="0"/>
        <w:rPr>
          <w:rFonts w:ascii="Times New Roman" w:hAnsi="Times New Roman" w:eastAsia="宋体" w:cs="Times New Roman"/>
        </w:rPr>
      </w:pPr>
      <w:r>
        <w:rPr>
          <w:rFonts w:ascii="Times New Roman" w:hAnsi="Times New Roman"/>
          <w:szCs w:val="21"/>
        </w:rPr>
        <w:t>All usage</w:t>
      </w:r>
      <w:r>
        <w:rPr>
          <w:rFonts w:hint="eastAsia" w:ascii="Times New Roman" w:hAnsi="Times New Roman"/>
          <w:szCs w:val="21"/>
        </w:rPr>
        <w:t>s</w:t>
      </w:r>
      <w:r>
        <w:rPr>
          <w:rFonts w:ascii="Times New Roman" w:hAnsi="Times New Roman"/>
          <w:szCs w:val="21"/>
        </w:rPr>
        <w:t xml:space="preserve"> of the </w:t>
      </w:r>
      <w:r>
        <w:rPr>
          <w:rFonts w:hint="eastAsia" w:ascii="Times New Roman" w:hAnsi="Times New Roman"/>
          <w:szCs w:val="21"/>
        </w:rPr>
        <w:t>D</w:t>
      </w:r>
      <w:r>
        <w:rPr>
          <w:rFonts w:ascii="Times New Roman" w:hAnsi="Times New Roman"/>
          <w:szCs w:val="21"/>
        </w:rPr>
        <w:t>ataset should be appropriately acknowledged. In publications, the Dataset should be referred to “</w:t>
      </w:r>
      <w:r>
        <w:rPr>
          <w:rFonts w:hint="eastAsia" w:ascii="Times New Roman" w:hAnsi="Times New Roman"/>
          <w:szCs w:val="21"/>
          <w:lang w:eastAsia="zh-CN"/>
        </w:rPr>
        <w:t>PosterDNA</w:t>
      </w:r>
      <w:r>
        <w:rPr>
          <w:rFonts w:ascii="Times New Roman" w:hAnsi="Times New Roman"/>
          <w:szCs w:val="21"/>
        </w:rPr>
        <w:t xml:space="preserve"> dataset”. Publications of research results </w:t>
      </w:r>
      <w:r>
        <w:rPr>
          <w:rFonts w:hint="eastAsia" w:ascii="Times New Roman" w:hAnsi="Times New Roman"/>
          <w:szCs w:val="21"/>
        </w:rPr>
        <w:t>related</w:t>
      </w:r>
      <w:r>
        <w:rPr>
          <w:rFonts w:ascii="Times New Roman" w:hAnsi="Times New Roman"/>
          <w:szCs w:val="21"/>
        </w:rPr>
        <w:t xml:space="preserve"> to the Dataset should also be appropriately acknowledged.</w:t>
      </w:r>
    </w:p>
    <w:p w14:paraId="100B9F6A">
      <w:pPr>
        <w:rPr>
          <w:rFonts w:ascii="Times New Roman" w:hAnsi="Times New Roman" w:eastAsia="宋体" w:cs="Times New Roman"/>
          <w:sz w:val="22"/>
          <w:szCs w:val="24"/>
        </w:rPr>
      </w:pPr>
    </w:p>
    <w:p w14:paraId="774B0C4E">
      <w:pPr>
        <w:rPr>
          <w:rFonts w:ascii="Times New Roman" w:hAnsi="Times New Roman" w:eastAsia="宋体" w:cs="Times New Roman"/>
          <w:sz w:val="22"/>
          <w:szCs w:val="24"/>
        </w:rPr>
      </w:pPr>
    </w:p>
    <w:p w14:paraId="7223E4F7">
      <w:pPr>
        <w:rPr>
          <w:rFonts w:ascii="Times New Roman" w:hAnsi="Times New Roman" w:eastAsia="宋体" w:cs="Times New Roman"/>
          <w:sz w:val="22"/>
          <w:szCs w:val="24"/>
        </w:rPr>
      </w:pPr>
    </w:p>
    <w:p w14:paraId="1C1153CD">
      <w:pPr>
        <w:rPr>
          <w:rFonts w:ascii="Times New Roman" w:hAnsi="Times New Roman" w:eastAsia="宋体" w:cs="Times New Roman"/>
          <w:sz w:val="22"/>
          <w:szCs w:val="24"/>
        </w:rPr>
      </w:pPr>
    </w:p>
    <w:p w14:paraId="2CA5804E">
      <w:pPr>
        <w:rPr>
          <w:rFonts w:ascii="Times New Roman" w:hAnsi="Times New Roman" w:eastAsia="宋体" w:cs="Times New Roman"/>
          <w:sz w:val="22"/>
          <w:szCs w:val="24"/>
        </w:rPr>
      </w:pPr>
    </w:p>
    <w:p w14:paraId="1F7B447D">
      <w:pPr>
        <w:rPr>
          <w:rFonts w:ascii="Times New Roman" w:hAnsi="Times New Roman" w:eastAsia="宋体" w:cs="Times New Roman"/>
          <w:sz w:val="22"/>
          <w:szCs w:val="24"/>
        </w:rPr>
      </w:pPr>
      <w:r>
        <w:rPr>
          <w:rFonts w:hint="eastAsia" w:ascii="Times New Roman" w:hAnsi="Times New Roman" w:eastAsia="宋体" w:cs="Times New Roman"/>
          <w:sz w:val="22"/>
          <w:szCs w:val="24"/>
        </w:rPr>
        <w:t>S</w:t>
      </w:r>
      <w:r>
        <w:rPr>
          <w:rFonts w:ascii="Times New Roman" w:hAnsi="Times New Roman" w:eastAsia="宋体" w:cs="Times New Roman"/>
          <w:sz w:val="22"/>
          <w:szCs w:val="24"/>
        </w:rPr>
        <w:t>ignature (User): ________________________     Seal (User): ______________________</w:t>
      </w:r>
    </w:p>
    <w:p w14:paraId="39F03AF1">
      <w:pPr>
        <w:rPr>
          <w:rFonts w:ascii="Times New Roman" w:hAnsi="Times New Roman" w:eastAsia="宋体" w:cs="Times New Roman"/>
          <w:sz w:val="22"/>
          <w:szCs w:val="24"/>
        </w:rPr>
      </w:pPr>
    </w:p>
    <w:p w14:paraId="03DF875F">
      <w:pPr>
        <w:rPr>
          <w:rFonts w:ascii="Times New Roman" w:hAnsi="Times New Roman" w:eastAsia="宋体" w:cs="Times New Roman"/>
          <w:sz w:val="22"/>
          <w:szCs w:val="24"/>
        </w:rPr>
      </w:pPr>
    </w:p>
    <w:p w14:paraId="23E9CACC">
      <w:pPr>
        <w:rPr>
          <w:rFonts w:ascii="Times New Roman" w:hAnsi="Times New Roman" w:eastAsia="宋体" w:cs="Times New Roman"/>
          <w:sz w:val="22"/>
          <w:szCs w:val="24"/>
        </w:rPr>
      </w:pPr>
    </w:p>
    <w:p w14:paraId="086E007D">
      <w:pPr>
        <w:rPr>
          <w:rFonts w:ascii="Times New Roman" w:hAnsi="Times New Roman" w:eastAsia="宋体" w:cs="Times New Roman"/>
          <w:sz w:val="22"/>
          <w:szCs w:val="24"/>
        </w:rPr>
      </w:pPr>
    </w:p>
    <w:p w14:paraId="11DBEE57">
      <w:pPr>
        <w:rPr>
          <w:rFonts w:ascii="Times New Roman" w:hAnsi="Times New Roman" w:eastAsia="宋体" w:cs="Times New Roman"/>
          <w:sz w:val="22"/>
          <w:szCs w:val="24"/>
        </w:rPr>
      </w:pPr>
      <w:r>
        <w:rPr>
          <w:rFonts w:hint="eastAsia" w:ascii="Times New Roman" w:hAnsi="Times New Roman" w:eastAsia="宋体" w:cs="Times New Roman"/>
          <w:sz w:val="22"/>
          <w:szCs w:val="24"/>
        </w:rPr>
        <w:t>Date</w:t>
      </w:r>
      <w:r>
        <w:rPr>
          <w:rFonts w:ascii="Times New Roman" w:hAnsi="Times New Roman" w:eastAsia="宋体" w:cs="Times New Roman"/>
          <w:sz w:val="22"/>
          <w:szCs w:val="24"/>
        </w:rPr>
        <w:t>: ______________________________</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AFEA6E4B-4960-45E8-B66F-032D7967D65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142781"/>
    <w:multiLevelType w:val="multilevel"/>
    <w:tmpl w:val="3B142781"/>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356B"/>
    <w:rsid w:val="00003B19"/>
    <w:rsid w:val="00005270"/>
    <w:rsid w:val="00015069"/>
    <w:rsid w:val="00026FDF"/>
    <w:rsid w:val="00040B88"/>
    <w:rsid w:val="00044A86"/>
    <w:rsid w:val="0004536C"/>
    <w:rsid w:val="00086DEE"/>
    <w:rsid w:val="000905E4"/>
    <w:rsid w:val="00092764"/>
    <w:rsid w:val="000D4B41"/>
    <w:rsid w:val="000D53CB"/>
    <w:rsid w:val="000D7234"/>
    <w:rsid w:val="000D75ED"/>
    <w:rsid w:val="000E3D04"/>
    <w:rsid w:val="000F62CA"/>
    <w:rsid w:val="00104A9C"/>
    <w:rsid w:val="0011594C"/>
    <w:rsid w:val="001236CE"/>
    <w:rsid w:val="0014011A"/>
    <w:rsid w:val="00153574"/>
    <w:rsid w:val="00160031"/>
    <w:rsid w:val="001639B6"/>
    <w:rsid w:val="00167C14"/>
    <w:rsid w:val="001766FD"/>
    <w:rsid w:val="00180141"/>
    <w:rsid w:val="0019232A"/>
    <w:rsid w:val="001A3AAA"/>
    <w:rsid w:val="00202309"/>
    <w:rsid w:val="00206B1F"/>
    <w:rsid w:val="00215EA7"/>
    <w:rsid w:val="00247ABC"/>
    <w:rsid w:val="002517BB"/>
    <w:rsid w:val="002929CC"/>
    <w:rsid w:val="002A5F96"/>
    <w:rsid w:val="002B4B75"/>
    <w:rsid w:val="002B6FC8"/>
    <w:rsid w:val="002D0A21"/>
    <w:rsid w:val="002D22C9"/>
    <w:rsid w:val="002E08B9"/>
    <w:rsid w:val="002E33A7"/>
    <w:rsid w:val="003012AB"/>
    <w:rsid w:val="003051C3"/>
    <w:rsid w:val="00314ADD"/>
    <w:rsid w:val="00326E68"/>
    <w:rsid w:val="003435C4"/>
    <w:rsid w:val="003465B9"/>
    <w:rsid w:val="0034741D"/>
    <w:rsid w:val="00355453"/>
    <w:rsid w:val="003646A4"/>
    <w:rsid w:val="003677F5"/>
    <w:rsid w:val="0037313A"/>
    <w:rsid w:val="00376C31"/>
    <w:rsid w:val="003B07E8"/>
    <w:rsid w:val="003B659B"/>
    <w:rsid w:val="003C3478"/>
    <w:rsid w:val="003D3826"/>
    <w:rsid w:val="003D6932"/>
    <w:rsid w:val="003E5F3A"/>
    <w:rsid w:val="003E69AC"/>
    <w:rsid w:val="003F2F93"/>
    <w:rsid w:val="00411996"/>
    <w:rsid w:val="00477AA9"/>
    <w:rsid w:val="00493728"/>
    <w:rsid w:val="004C0545"/>
    <w:rsid w:val="004F3242"/>
    <w:rsid w:val="004F7FCB"/>
    <w:rsid w:val="0050139C"/>
    <w:rsid w:val="00515816"/>
    <w:rsid w:val="005167A1"/>
    <w:rsid w:val="00535CB4"/>
    <w:rsid w:val="00552054"/>
    <w:rsid w:val="005621C7"/>
    <w:rsid w:val="005714A9"/>
    <w:rsid w:val="00583317"/>
    <w:rsid w:val="0059004E"/>
    <w:rsid w:val="00595A36"/>
    <w:rsid w:val="005A71E6"/>
    <w:rsid w:val="005B03B6"/>
    <w:rsid w:val="005B43A5"/>
    <w:rsid w:val="005B6A1D"/>
    <w:rsid w:val="005C0AA7"/>
    <w:rsid w:val="005D40B9"/>
    <w:rsid w:val="005E27EE"/>
    <w:rsid w:val="005F3F0E"/>
    <w:rsid w:val="006130B6"/>
    <w:rsid w:val="006160E6"/>
    <w:rsid w:val="006257D4"/>
    <w:rsid w:val="00632332"/>
    <w:rsid w:val="00633811"/>
    <w:rsid w:val="006412BA"/>
    <w:rsid w:val="00646A22"/>
    <w:rsid w:val="00647578"/>
    <w:rsid w:val="00650264"/>
    <w:rsid w:val="006776C2"/>
    <w:rsid w:val="006C1BFE"/>
    <w:rsid w:val="006C754E"/>
    <w:rsid w:val="006E16CA"/>
    <w:rsid w:val="006E600E"/>
    <w:rsid w:val="006E6461"/>
    <w:rsid w:val="00706385"/>
    <w:rsid w:val="007401D1"/>
    <w:rsid w:val="007468B0"/>
    <w:rsid w:val="007516EC"/>
    <w:rsid w:val="00755989"/>
    <w:rsid w:val="00760A5B"/>
    <w:rsid w:val="00791275"/>
    <w:rsid w:val="007A2B68"/>
    <w:rsid w:val="007B0451"/>
    <w:rsid w:val="007C5D00"/>
    <w:rsid w:val="007E2116"/>
    <w:rsid w:val="007E79D8"/>
    <w:rsid w:val="007F4815"/>
    <w:rsid w:val="007F53A3"/>
    <w:rsid w:val="0080382F"/>
    <w:rsid w:val="00822962"/>
    <w:rsid w:val="00852D67"/>
    <w:rsid w:val="0089296D"/>
    <w:rsid w:val="008A4901"/>
    <w:rsid w:val="008B0FA8"/>
    <w:rsid w:val="008D1145"/>
    <w:rsid w:val="00904F7F"/>
    <w:rsid w:val="00940541"/>
    <w:rsid w:val="00954CD3"/>
    <w:rsid w:val="00961501"/>
    <w:rsid w:val="0096156C"/>
    <w:rsid w:val="0098356B"/>
    <w:rsid w:val="00996175"/>
    <w:rsid w:val="009B03E8"/>
    <w:rsid w:val="009B3DC4"/>
    <w:rsid w:val="009D1969"/>
    <w:rsid w:val="00A330A1"/>
    <w:rsid w:val="00A57AAB"/>
    <w:rsid w:val="00A60576"/>
    <w:rsid w:val="00A64DF7"/>
    <w:rsid w:val="00A824B8"/>
    <w:rsid w:val="00A857FC"/>
    <w:rsid w:val="00A86403"/>
    <w:rsid w:val="00A94E36"/>
    <w:rsid w:val="00A96D5E"/>
    <w:rsid w:val="00AA0246"/>
    <w:rsid w:val="00AA440A"/>
    <w:rsid w:val="00AA6037"/>
    <w:rsid w:val="00AA6463"/>
    <w:rsid w:val="00AB121E"/>
    <w:rsid w:val="00AB6F50"/>
    <w:rsid w:val="00B02093"/>
    <w:rsid w:val="00B74116"/>
    <w:rsid w:val="00B768D1"/>
    <w:rsid w:val="00B8591A"/>
    <w:rsid w:val="00B85AC4"/>
    <w:rsid w:val="00B85FA8"/>
    <w:rsid w:val="00B865D8"/>
    <w:rsid w:val="00BA15FC"/>
    <w:rsid w:val="00BA57FA"/>
    <w:rsid w:val="00BB5B2B"/>
    <w:rsid w:val="00BB6E48"/>
    <w:rsid w:val="00BC10C4"/>
    <w:rsid w:val="00BC2CC6"/>
    <w:rsid w:val="00BC6353"/>
    <w:rsid w:val="00BE2F0F"/>
    <w:rsid w:val="00BE3E18"/>
    <w:rsid w:val="00C0297F"/>
    <w:rsid w:val="00C134FC"/>
    <w:rsid w:val="00C23C97"/>
    <w:rsid w:val="00C322C8"/>
    <w:rsid w:val="00C432C7"/>
    <w:rsid w:val="00C447A4"/>
    <w:rsid w:val="00C52A87"/>
    <w:rsid w:val="00C6325C"/>
    <w:rsid w:val="00C73616"/>
    <w:rsid w:val="00C764B7"/>
    <w:rsid w:val="00CA2065"/>
    <w:rsid w:val="00CA3CBE"/>
    <w:rsid w:val="00CA62B1"/>
    <w:rsid w:val="00CC597B"/>
    <w:rsid w:val="00CF2018"/>
    <w:rsid w:val="00CF26AB"/>
    <w:rsid w:val="00CF2A63"/>
    <w:rsid w:val="00CF7921"/>
    <w:rsid w:val="00D04A73"/>
    <w:rsid w:val="00D0593A"/>
    <w:rsid w:val="00D17ACF"/>
    <w:rsid w:val="00D35E43"/>
    <w:rsid w:val="00D860FE"/>
    <w:rsid w:val="00D91AC8"/>
    <w:rsid w:val="00D928F4"/>
    <w:rsid w:val="00DB204A"/>
    <w:rsid w:val="00DB2FAD"/>
    <w:rsid w:val="00DC1139"/>
    <w:rsid w:val="00DC68F7"/>
    <w:rsid w:val="00DE37B9"/>
    <w:rsid w:val="00DF0FFF"/>
    <w:rsid w:val="00DF1D03"/>
    <w:rsid w:val="00DF6EB3"/>
    <w:rsid w:val="00E03FD8"/>
    <w:rsid w:val="00E127F7"/>
    <w:rsid w:val="00E14510"/>
    <w:rsid w:val="00E22140"/>
    <w:rsid w:val="00E23B10"/>
    <w:rsid w:val="00E24E4A"/>
    <w:rsid w:val="00E251A8"/>
    <w:rsid w:val="00E40914"/>
    <w:rsid w:val="00E45B9D"/>
    <w:rsid w:val="00ED54F3"/>
    <w:rsid w:val="00EE4D36"/>
    <w:rsid w:val="00EE61C3"/>
    <w:rsid w:val="00EF0078"/>
    <w:rsid w:val="00F02D9C"/>
    <w:rsid w:val="00F27639"/>
    <w:rsid w:val="00F334DA"/>
    <w:rsid w:val="00F33E13"/>
    <w:rsid w:val="00F3791F"/>
    <w:rsid w:val="00F4052A"/>
    <w:rsid w:val="00F47EBF"/>
    <w:rsid w:val="00F638AE"/>
    <w:rsid w:val="00F7018E"/>
    <w:rsid w:val="00F82A95"/>
    <w:rsid w:val="00F8310A"/>
    <w:rsid w:val="00F85CA6"/>
    <w:rsid w:val="00FE3B49"/>
    <w:rsid w:val="00FF2424"/>
    <w:rsid w:val="1C752FA8"/>
    <w:rsid w:val="21936081"/>
    <w:rsid w:val="32B36180"/>
    <w:rsid w:val="36FC4C7B"/>
    <w:rsid w:val="43686B13"/>
    <w:rsid w:val="5A331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unhideWhenUsed/>
    <w:qFormat/>
    <w:uiPriority w:val="99"/>
    <w:pPr>
      <w:pBdr>
        <w:bottom w:val="single" w:color="auto" w:sz="6" w:space="1"/>
      </w:pBdr>
      <w:tabs>
        <w:tab w:val="center" w:pos="4153"/>
        <w:tab w:val="right" w:pos="8306"/>
      </w:tabs>
      <w:snapToGrid w:val="0"/>
      <w:jc w:val="center"/>
    </w:pPr>
    <w:rPr>
      <w:sz w:val="18"/>
      <w:szCs w:val="18"/>
    </w:rPr>
  </w:style>
  <w:style w:type="character" w:styleId="6">
    <w:name w:val="Hyperlink"/>
    <w:qFormat/>
    <w:uiPriority w:val="0"/>
    <w:rPr>
      <w:color w:val="0000FF"/>
      <w:u w:val="single"/>
    </w:rPr>
  </w:style>
  <w:style w:type="paragraph" w:styleId="7">
    <w:name w:val="List Paragraph"/>
    <w:basedOn w:val="1"/>
    <w:qFormat/>
    <w:uiPriority w:val="34"/>
    <w:pPr>
      <w:ind w:firstLine="420" w:firstLineChars="200"/>
    </w:pPr>
  </w:style>
  <w:style w:type="character" w:customStyle="1" w:styleId="8">
    <w:name w:val="页眉 字符"/>
    <w:basedOn w:val="5"/>
    <w:link w:val="3"/>
    <w:qFormat/>
    <w:uiPriority w:val="99"/>
    <w:rPr>
      <w:sz w:val="18"/>
      <w:szCs w:val="18"/>
    </w:rPr>
  </w:style>
  <w:style w:type="character" w:customStyle="1" w:styleId="9">
    <w:name w:val="页脚 字符"/>
    <w:basedOn w:val="5"/>
    <w:link w:val="2"/>
    <w:qFormat/>
    <w:uiPriority w:val="99"/>
    <w:rPr>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457</Words>
  <Characters>2645</Characters>
  <Lines>74</Lines>
  <Paragraphs>70</Paragraphs>
  <TotalTime>478</TotalTime>
  <ScaleCrop>false</ScaleCrop>
  <LinksUpToDate>false</LinksUpToDate>
  <CharactersWithSpaces>3092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2022-09-23T02:59:00Z</dcterms:created>
  <dc:creator>z pr</dc:creator>
  <cp:lastModifiedBy>yuyi_zhang</cp:lastModifiedBy>
  <dcterms:modified xsi:type="dcterms:W3CDTF">2026-04-05T14:05:30Z</dcterms:modified>
  <cp:revision>211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eyJoZGlkIjoiMmYxNzJmNjdkMzJmNGI2ODQ4ZjNhZDc0MGEzY2M3ZGEiLCJ1c2VySWQiOiIzMDgwMDMyNzIifQ==</vt:lpwstr>
  </property>
  <property fmtid="{D5CDD505-2E9C-101B-9397-08002B2CF9AE}" pid="3" name="KSOProductBuildVer">
    <vt:lpwstr>2052-12.1.0.25225</vt:lpwstr>
  </property>
  <property fmtid="{D5CDD505-2E9C-101B-9397-08002B2CF9AE}" pid="4" name="ICV">
    <vt:lpwstr>1BC29A7457284B0E926676F6FE4FEEB2_12</vt:lpwstr>
  </property>
</Properties>
</file>