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5A0" w:rsidRPr="002D265D" w:rsidRDefault="00E505A0" w:rsidP="00116529">
      <w:pPr>
        <w:jc w:val="both"/>
        <w:rPr>
          <w:b/>
          <w:sz w:val="24"/>
          <w:szCs w:val="24"/>
        </w:rPr>
      </w:pPr>
      <w:r w:rsidRPr="002D265D">
        <w:rPr>
          <w:b/>
          <w:sz w:val="24"/>
          <w:szCs w:val="24"/>
        </w:rPr>
        <w:t>Instructions for Running BIB-</w:t>
      </w:r>
      <w:r w:rsidR="002D265D" w:rsidRPr="002D265D">
        <w:rPr>
          <w:b/>
          <w:sz w:val="24"/>
          <w:szCs w:val="24"/>
        </w:rPr>
        <w:t>Briefcase-</w:t>
      </w:r>
      <w:r w:rsidRPr="002D265D">
        <w:rPr>
          <w:b/>
          <w:sz w:val="24"/>
          <w:szCs w:val="24"/>
        </w:rPr>
        <w:t>29</w:t>
      </w:r>
    </w:p>
    <w:p w:rsidR="00E505A0" w:rsidRDefault="00E505A0" w:rsidP="00116529">
      <w:pPr>
        <w:jc w:val="both"/>
      </w:pPr>
      <w:r>
        <w:t xml:space="preserve">A folder named as BIB_BRIEFCASE_29 will be provided which will contain script for collecting data and pushing data to PI. Few pre-requisite are required before starting the script from the corresponding folder. </w:t>
      </w:r>
    </w:p>
    <w:p w:rsidR="0035174E" w:rsidRDefault="00E505A0" w:rsidP="00116529">
      <w:pPr>
        <w:jc w:val="both"/>
      </w:pPr>
      <w:r>
        <w:t xml:space="preserve">The router should have </w:t>
      </w:r>
      <w:r w:rsidR="0035174E">
        <w:t>working internet connection. A</w:t>
      </w:r>
      <w:r w:rsidR="007D5E2C">
        <w:t xml:space="preserve"> LAN cable should be required which needs to be plugged at Internet port at the back of router which will</w:t>
      </w:r>
      <w:r w:rsidR="0035174E">
        <w:t xml:space="preserve"> provide internet connection to router. The system where the script would be running will be connected to router through another LAN cable plugged at any of 4 Ethernet ports availab</w:t>
      </w:r>
      <w:r w:rsidR="00BD6537">
        <w:t xml:space="preserve">le at router </w:t>
      </w:r>
      <w:r w:rsidR="007D5E2C">
        <w:t>back side. Next</w:t>
      </w:r>
      <w:r w:rsidR="00BD6537">
        <w:t>, the IP</w:t>
      </w:r>
      <w:r w:rsidR="007D5E2C">
        <w:t xml:space="preserve"> address for system needs to be assigned </w:t>
      </w:r>
      <w:r w:rsidR="0035174E">
        <w:t>static</w:t>
      </w:r>
      <w:r w:rsidR="007D5E2C">
        <w:t xml:space="preserve"> IP</w:t>
      </w:r>
      <w:r w:rsidR="0035174E">
        <w:t>.</w:t>
      </w:r>
      <w:r w:rsidR="007D5E2C">
        <w:t xml:space="preserve"> </w:t>
      </w:r>
      <w:r w:rsidR="0035174E">
        <w:t xml:space="preserve">The settings </w:t>
      </w:r>
      <w:r w:rsidR="007D5E2C">
        <w:t xml:space="preserve">to be configured for IP address </w:t>
      </w:r>
      <w:r w:rsidR="0035174E">
        <w:t>are as below:</w:t>
      </w:r>
    </w:p>
    <w:p w:rsidR="0035174E" w:rsidRDefault="0035174E" w:rsidP="00116529">
      <w:pPr>
        <w:jc w:val="both"/>
      </w:pPr>
      <w:r>
        <w:t>IP address: 172.128.156.252</w:t>
      </w:r>
    </w:p>
    <w:p w:rsidR="0035174E" w:rsidRDefault="0035174E" w:rsidP="00116529">
      <w:pPr>
        <w:jc w:val="both"/>
      </w:pPr>
      <w:r>
        <w:t>Subnet Mask: 255.255.0.0</w:t>
      </w:r>
    </w:p>
    <w:p w:rsidR="0035174E" w:rsidRDefault="0035174E" w:rsidP="00116529">
      <w:pPr>
        <w:jc w:val="both"/>
      </w:pPr>
      <w:r>
        <w:t>Default Gateway: 172.128.156.245</w:t>
      </w:r>
    </w:p>
    <w:p w:rsidR="0035174E" w:rsidRDefault="0035174E" w:rsidP="00116529">
      <w:pPr>
        <w:jc w:val="both"/>
      </w:pPr>
      <w:r>
        <w:t>Preferred DNS: 172.128.156.245</w:t>
      </w:r>
    </w:p>
    <w:p w:rsidR="00654CD4" w:rsidRDefault="00654CD4" w:rsidP="00116529">
      <w:pPr>
        <w:jc w:val="both"/>
      </w:pPr>
      <w:r>
        <w:t>After</w:t>
      </w:r>
      <w:r w:rsidR="00737FDE">
        <w:t xml:space="preserve"> configuring the settings, </w:t>
      </w:r>
      <w:r>
        <w:t xml:space="preserve">run the </w:t>
      </w:r>
      <w:r w:rsidRPr="00737FDE">
        <w:rPr>
          <w:b/>
        </w:rPr>
        <w:t>‘run’</w:t>
      </w:r>
      <w:r>
        <w:t xml:space="preserve"> batch script in </w:t>
      </w:r>
      <w:proofErr w:type="spellStart"/>
      <w:r>
        <w:t>dist</w:t>
      </w:r>
      <w:proofErr w:type="spellEnd"/>
      <w:r>
        <w:t xml:space="preserve"> folder</w:t>
      </w:r>
      <w:r w:rsidR="00737FDE">
        <w:t xml:space="preserve"> located in BIB_BRIEFCASE_29 folder</w:t>
      </w:r>
      <w:r>
        <w:t xml:space="preserve">. </w:t>
      </w:r>
      <w:r w:rsidR="00737FDE">
        <w:t xml:space="preserve">After, the script starts to collect the data from the sensors, the decoded data will be saved in corresponding csv files. </w:t>
      </w:r>
      <w:r>
        <w:t xml:space="preserve">The csv data files will be stored in </w:t>
      </w:r>
      <w:r w:rsidR="00737FDE">
        <w:t>‘</w:t>
      </w:r>
      <w:r w:rsidR="00737FDE">
        <w:t>C</w:t>
      </w:r>
      <w:proofErr w:type="gramStart"/>
      <w:r w:rsidR="00737FDE">
        <w:t>:/</w:t>
      </w:r>
      <w:proofErr w:type="gramEnd"/>
      <w:r w:rsidR="00737FDE">
        <w:t>BIB29/data</w:t>
      </w:r>
      <w:r w:rsidR="00737FDE">
        <w:t xml:space="preserve">’ folder where </w:t>
      </w:r>
      <w:r>
        <w:t xml:space="preserve">the data </w:t>
      </w:r>
      <w:r w:rsidR="00737FDE">
        <w:t>will be in corresponding date folder.</w:t>
      </w:r>
    </w:p>
    <w:p w:rsidR="003F1CA2" w:rsidRDefault="003F1CA2" w:rsidP="00116529">
      <w:pPr>
        <w:jc w:val="both"/>
      </w:pPr>
      <w:r>
        <w:t>The details of the data format in the csv is explained below:</w:t>
      </w:r>
    </w:p>
    <w:p w:rsidR="003F1CA2" w:rsidRDefault="00737FDE" w:rsidP="00116529">
      <w:pPr>
        <w:jc w:val="both"/>
      </w:pPr>
      <w:r>
        <w:t xml:space="preserve">The </w:t>
      </w:r>
      <w:r w:rsidR="003F1CA2">
        <w:t>data in the csv w</w:t>
      </w:r>
      <w:r>
        <w:t>ill be in the following format. One example is explained below:</w:t>
      </w:r>
    </w:p>
    <w:p w:rsidR="003F1CA2" w:rsidRDefault="003F1CA2" w:rsidP="00116529">
      <w:pPr>
        <w:pStyle w:val="ListParagraph"/>
        <w:numPr>
          <w:ilvl w:val="0"/>
          <w:numId w:val="1"/>
        </w:numPr>
        <w:jc w:val="both"/>
      </w:pPr>
      <w:r>
        <w:t>SPF_environment_sensor,</w:t>
      </w:r>
      <w:bookmarkStart w:id="0" w:name="OLE_LINK1"/>
      <w:bookmarkStart w:id="1" w:name="OLE_LINK2"/>
      <w:bookmarkStart w:id="2" w:name="OLE_LINK3"/>
      <w:r>
        <w:t>BIB_BRIEFCASE_29</w:t>
      </w:r>
      <w:bookmarkEnd w:id="0"/>
      <w:bookmarkEnd w:id="1"/>
      <w:bookmarkEnd w:id="2"/>
      <w:r>
        <w:t>,</w:t>
      </w:r>
      <w:bookmarkStart w:id="3" w:name="OLE_LINK4"/>
      <w:bookmarkStart w:id="4" w:name="OLE_LINK5"/>
      <w:bookmarkStart w:id="5" w:name="OLE_LINK6"/>
      <w:r>
        <w:t>00:06:66:73:32:bc</w:t>
      </w:r>
      <w:bookmarkEnd w:id="3"/>
      <w:bookmarkEnd w:id="4"/>
      <w:bookmarkEnd w:id="5"/>
      <w:r>
        <w:t>,</w:t>
      </w:r>
      <w:bookmarkStart w:id="6" w:name="OLE_LINK7"/>
      <w:bookmarkStart w:id="7" w:name="OLE_LINK8"/>
      <w:bookmarkStart w:id="8" w:name="OLE_LINK9"/>
      <w:r>
        <w:t>1491285106</w:t>
      </w:r>
      <w:bookmarkEnd w:id="6"/>
      <w:bookmarkEnd w:id="7"/>
      <w:bookmarkEnd w:id="8"/>
      <w:r>
        <w:t>,"</w:t>
      </w:r>
      <w:bookmarkStart w:id="9" w:name="OLE_LINK10"/>
      <w:bookmarkStart w:id="10" w:name="OLE_LINK11"/>
      <w:r>
        <w:t>[0, 1, 2, 3, 4, 5, 6</w:t>
      </w:r>
      <w:bookmarkStart w:id="11" w:name="OLE_LINK12"/>
      <w:bookmarkStart w:id="12" w:name="OLE_LINK13"/>
      <w:r>
        <w:t>]","[</w:t>
      </w:r>
      <w:bookmarkEnd w:id="9"/>
      <w:bookmarkEnd w:id="10"/>
      <w:r>
        <w:t>24.3861, 61.886353, 98.05195, 3.190497E-4, -0.5, 0.671875, -0.515625]</w:t>
      </w:r>
      <w:bookmarkEnd w:id="11"/>
      <w:bookmarkEnd w:id="12"/>
      <w:r>
        <w:t>"</w:t>
      </w:r>
    </w:p>
    <w:p w:rsidR="003F1CA2" w:rsidRDefault="003F1CA2" w:rsidP="00116529">
      <w:pPr>
        <w:pStyle w:val="ListParagraph"/>
        <w:numPr>
          <w:ilvl w:val="0"/>
          <w:numId w:val="1"/>
        </w:numPr>
        <w:jc w:val="both"/>
      </w:pPr>
      <w:r>
        <w:t>SPF_environment_sensor,BIB_BRIEFCASE_29,00:06:66:73:32:bc,1491285106,[11],[1.0]</w:t>
      </w:r>
    </w:p>
    <w:p w:rsidR="003F1CA2" w:rsidRDefault="003F1CA2" w:rsidP="00116529">
      <w:pPr>
        <w:pStyle w:val="ListParagraph"/>
        <w:numPr>
          <w:ilvl w:val="0"/>
          <w:numId w:val="1"/>
        </w:numPr>
        <w:jc w:val="both"/>
      </w:pPr>
      <w:r>
        <w:t>SPF_environment_sensor,BIB_BRIEFCASE_29,</w:t>
      </w:r>
      <w:r>
        <w:t>00:06:66:73:32:bc,1491285106,[12</w:t>
      </w:r>
      <w:r>
        <w:t>],[1.0]</w:t>
      </w:r>
    </w:p>
    <w:p w:rsidR="003F1CA2" w:rsidRDefault="003F1CA2" w:rsidP="00116529">
      <w:pPr>
        <w:jc w:val="both"/>
      </w:pPr>
      <w:r>
        <w:t>For Packet 1 field</w:t>
      </w:r>
      <w:r w:rsidR="003F1C57">
        <w:t xml:space="preserve"> 1 (SPF_environment_sensor)</w:t>
      </w:r>
      <w:r>
        <w:t xml:space="preserve"> represent device type, field 2 </w:t>
      </w:r>
      <w:r w:rsidR="005A6C37">
        <w:t>(</w:t>
      </w:r>
      <w:r w:rsidR="005A6C37">
        <w:t>BIB_BRIEFCASE_29</w:t>
      </w:r>
      <w:r w:rsidR="005A6C37">
        <w:t xml:space="preserve">) </w:t>
      </w:r>
      <w:r>
        <w:t xml:space="preserve">represents briefcase name, field 3 </w:t>
      </w:r>
      <w:r w:rsidR="005A6C37">
        <w:t>(</w:t>
      </w:r>
      <w:r w:rsidR="005A6C37">
        <w:t>00:06:66:73:32:bc</w:t>
      </w:r>
      <w:r w:rsidR="005A6C37">
        <w:t xml:space="preserve">) </w:t>
      </w:r>
      <w:r>
        <w:t xml:space="preserve">represents MAC address of the sensor, field 4 </w:t>
      </w:r>
      <w:r w:rsidR="005A6C37">
        <w:t>(</w:t>
      </w:r>
      <w:r w:rsidR="005A6C37">
        <w:t>1491285106</w:t>
      </w:r>
      <w:r w:rsidR="005A6C37">
        <w:t xml:space="preserve">) </w:t>
      </w:r>
      <w:r>
        <w:t>represents timestamp of t</w:t>
      </w:r>
      <w:r w:rsidR="005A6C37">
        <w:t>he packet, field 5</w:t>
      </w:r>
      <w:r>
        <w:t xml:space="preserve"> </w:t>
      </w:r>
      <w:r w:rsidR="005A6C37">
        <w:t>([0, 1, 2, 3, 4, 5, 6])</w:t>
      </w:r>
      <w:r>
        <w:t xml:space="preserve">represents sensors type starting from </w:t>
      </w:r>
      <w:r w:rsidR="005A6C37">
        <w:t>temperature [0]</w:t>
      </w:r>
      <w:r>
        <w:t xml:space="preserve">; </w:t>
      </w:r>
      <w:r w:rsidR="005A6C37">
        <w:t>humidity [1]</w:t>
      </w:r>
      <w:r>
        <w:t xml:space="preserve">; occupancy (2); light </w:t>
      </w:r>
      <w:r w:rsidR="005A6C37">
        <w:t>intensity [3]</w:t>
      </w:r>
      <w:r>
        <w:t>; x-</w:t>
      </w:r>
      <w:r w:rsidR="005A6C37">
        <w:t>acceleration [4]</w:t>
      </w:r>
      <w:r>
        <w:t>; y-</w:t>
      </w:r>
      <w:r w:rsidR="005A6C37">
        <w:t>acceleration [5]</w:t>
      </w:r>
      <w:r>
        <w:t>; z-</w:t>
      </w:r>
      <w:r w:rsidR="005A6C37">
        <w:t>acceleration [6], field 6</w:t>
      </w:r>
      <w:r>
        <w:t xml:space="preserve"> </w:t>
      </w:r>
      <w:r w:rsidR="005A6C37">
        <w:t>(</w:t>
      </w:r>
      <w:r w:rsidR="005A6C37">
        <w:t>[24.3861, 61.886353, 98.05195, 3.190497E-4, -0.5, 0.671875, -0.515625]</w:t>
      </w:r>
      <w:r w:rsidR="005A6C37">
        <w:t xml:space="preserve">) </w:t>
      </w:r>
      <w:r>
        <w:t>represents the value for the above sensors in the same order.</w:t>
      </w:r>
    </w:p>
    <w:p w:rsidR="008A1925" w:rsidRDefault="008A1925" w:rsidP="00116529">
      <w:pPr>
        <w:jc w:val="both"/>
      </w:pPr>
      <w:r>
        <w:t>Note: after accessing the above parameters, the light parameters needs to be multiplied by 1000*1000, so for above example the lux value would be 3.190497E-4*1000*1000 = 319.04 lux</w:t>
      </w:r>
    </w:p>
    <w:p w:rsidR="008A1925" w:rsidRDefault="008A1925" w:rsidP="00116529">
      <w:pPr>
        <w:jc w:val="both"/>
      </w:pPr>
      <w:r>
        <w:t>Similarly for packet 2, field 5 [11]</w:t>
      </w:r>
      <w:r w:rsidR="00BF3393">
        <w:t xml:space="preserve"> that’s represents </w:t>
      </w:r>
      <w:r>
        <w:t>sensor is occupancy state [11]</w:t>
      </w:r>
      <w:r w:rsidR="00BF3393">
        <w:t xml:space="preserve"> and </w:t>
      </w:r>
      <w:r>
        <w:t>the corresponding data in field 6 [1.0] represents occupied and vacant states. Occupied state is represented by 1 in field 6 and vacant state is represented by 0.</w:t>
      </w:r>
    </w:p>
    <w:p w:rsidR="00BF3393" w:rsidRDefault="008A1925" w:rsidP="00116529">
      <w:pPr>
        <w:jc w:val="both"/>
      </w:pPr>
      <w:r>
        <w:t>Similarly, for packet 3, field 5</w:t>
      </w:r>
      <w:r w:rsidR="00BF3393">
        <w:t xml:space="preserve"> re</w:t>
      </w:r>
      <w:r>
        <w:t>presents sensor orientation [12]</w:t>
      </w:r>
      <w:r w:rsidR="00CE167B">
        <w:t xml:space="preserve"> and the field parameters will contain parameters (1, 2, 4, 8, 16, and 32) equivalent to positions (A, B, C, D, E and F) for sensors.</w:t>
      </w:r>
    </w:p>
    <w:p w:rsidR="007778ED" w:rsidRDefault="007778ED" w:rsidP="00116529">
      <w:pPr>
        <w:jc w:val="both"/>
      </w:pPr>
      <w:r>
        <w:t>Currently, the sampling time for sensor data is 30 seconds and reporting window is 2 mins.</w:t>
      </w:r>
    </w:p>
    <w:p w:rsidR="0035174E" w:rsidRDefault="0035174E" w:rsidP="00116529">
      <w:pPr>
        <w:jc w:val="both"/>
      </w:pPr>
      <w:bookmarkStart w:id="13" w:name="_GoBack"/>
      <w:bookmarkEnd w:id="13"/>
    </w:p>
    <w:sectPr w:rsidR="0035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56868"/>
    <w:multiLevelType w:val="hybridMultilevel"/>
    <w:tmpl w:val="390E46D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EA"/>
    <w:rsid w:val="00116529"/>
    <w:rsid w:val="002D265D"/>
    <w:rsid w:val="002E11DF"/>
    <w:rsid w:val="0035174E"/>
    <w:rsid w:val="003F1C57"/>
    <w:rsid w:val="003F1CA2"/>
    <w:rsid w:val="005A6C37"/>
    <w:rsid w:val="00654CD4"/>
    <w:rsid w:val="00737FDE"/>
    <w:rsid w:val="007778ED"/>
    <w:rsid w:val="007957A0"/>
    <w:rsid w:val="007D5E2C"/>
    <w:rsid w:val="008A1925"/>
    <w:rsid w:val="00B80AEA"/>
    <w:rsid w:val="00BD6537"/>
    <w:rsid w:val="00BF3393"/>
    <w:rsid w:val="00CE167B"/>
    <w:rsid w:val="00E5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745E0-6CA6-439C-96B0-0C2383C6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GUPTA</dc:creator>
  <cp:keywords/>
  <dc:description/>
  <cp:lastModifiedBy>Manish GUPTA</cp:lastModifiedBy>
  <cp:revision>16</cp:revision>
  <dcterms:created xsi:type="dcterms:W3CDTF">2017-04-03T08:54:00Z</dcterms:created>
  <dcterms:modified xsi:type="dcterms:W3CDTF">2017-04-04T07:56:00Z</dcterms:modified>
</cp:coreProperties>
</file>