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69E5" w14:textId="255824A5" w:rsidR="00556F88" w:rsidRDefault="0066158C">
      <w:r>
        <w:rPr>
          <w:rFonts w:hint="eastAsia"/>
        </w:rPr>
        <w:t>现在情况，在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修改了文件提</w:t>
      </w:r>
      <w:r>
        <w:rPr>
          <w:rFonts w:hint="eastAsia"/>
        </w:rPr>
        <w:t xml:space="preserve">PR </w:t>
      </w:r>
      <w:r>
        <w:rPr>
          <w:rFonts w:hint="eastAsia"/>
        </w:rPr>
        <w:t>的时候，现在我要做的是提交</w:t>
      </w:r>
      <w:r>
        <w:rPr>
          <w:rFonts w:hint="eastAsia"/>
        </w:rPr>
        <w:t>pr</w:t>
      </w:r>
      <w:r>
        <w:rPr>
          <w:rFonts w:hint="eastAsia"/>
        </w:rPr>
        <w:t>提交给谁</w:t>
      </w:r>
    </w:p>
    <w:p w14:paraId="7DD60D1A" w14:textId="77E9F5BC" w:rsidR="0066158C" w:rsidRDefault="0066158C">
      <w:r>
        <w:rPr>
          <w:rFonts w:hint="eastAsia"/>
        </w:rPr>
        <w:t>第一步：确定提交名单</w:t>
      </w:r>
    </w:p>
    <w:p w14:paraId="38BCC586" w14:textId="6B7F911D" w:rsidR="0066158C" w:rsidRDefault="0066158C" w:rsidP="0066158C">
      <w:pPr>
        <w:pStyle w:val="ListParagraph"/>
        <w:numPr>
          <w:ilvl w:val="1"/>
          <w:numId w:val="1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gourp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在对应的文件仓库仓库</w:t>
      </w:r>
      <w:r w:rsidR="008347C3">
        <w:rPr>
          <w:rFonts w:hint="eastAsia"/>
        </w:rPr>
        <w:t>里面</w:t>
      </w:r>
    </w:p>
    <w:p w14:paraId="2049C7B9" w14:textId="6B60400A" w:rsidR="0066158C" w:rsidRDefault="0066158C" w:rsidP="0066158C">
      <w:pPr>
        <w:pStyle w:val="ListParagraph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685A4EF" wp14:editId="7FEC7C40">
            <wp:extent cx="3523280" cy="2004046"/>
            <wp:effectExtent l="0" t="0" r="1270" b="0"/>
            <wp:docPr id="45144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6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734" cy="20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5A55" w14:textId="7BB4BEAC" w:rsidR="0066158C" w:rsidRDefault="0066158C" w:rsidP="0066158C">
      <w:pPr>
        <w:pStyle w:val="ListParagraph"/>
      </w:pPr>
      <w:r>
        <w:rPr>
          <w:noProof/>
        </w:rPr>
        <w:drawing>
          <wp:inline distT="0" distB="0" distL="0" distR="0" wp14:anchorId="6003D0BB" wp14:editId="37980612">
            <wp:extent cx="3400292" cy="1566786"/>
            <wp:effectExtent l="0" t="0" r="0" b="0"/>
            <wp:docPr id="719106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69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237" cy="15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370D" w14:textId="55DBA3A2" w:rsidR="0066158C" w:rsidRDefault="0066158C" w:rsidP="0066158C">
      <w:r>
        <w:rPr>
          <w:rFonts w:hint="eastAsia"/>
        </w:rPr>
        <w:t xml:space="preserve">1.2 </w:t>
      </w:r>
      <w:r>
        <w:rPr>
          <w:rFonts w:hint="eastAsia"/>
        </w:rPr>
        <w:t>建立好后，将人的信息添加到里面</w:t>
      </w:r>
    </w:p>
    <w:p w14:paraId="40147C29" w14:textId="2F78AE3F" w:rsidR="0066158C" w:rsidRDefault="0066158C" w:rsidP="0066158C">
      <w:r>
        <w:rPr>
          <w:rFonts w:hint="eastAsia"/>
        </w:rPr>
        <w:t>第二步</w:t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CONDOWNERS</w:t>
      </w:r>
    </w:p>
    <w:p w14:paraId="709F7ACF" w14:textId="3F419F67" w:rsidR="0066158C" w:rsidRDefault="0066158C" w:rsidP="0066158C">
      <w:r>
        <w:rPr>
          <w:rFonts w:hint="eastAsia"/>
        </w:rPr>
        <w:t>进入仓库目录，进入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目录下</w:t>
      </w:r>
      <w:r>
        <w:rPr>
          <w:rFonts w:hint="eastAsia"/>
        </w:rPr>
        <w:t>CODEOWNERS</w:t>
      </w:r>
    </w:p>
    <w:p w14:paraId="6452DAB3" w14:textId="640012C7" w:rsidR="0066158C" w:rsidRDefault="0066158C" w:rsidP="0066158C">
      <w:r>
        <w:rPr>
          <w:rFonts w:hint="eastAsia"/>
        </w:rPr>
        <w:t>然后进行修改、</w:t>
      </w:r>
    </w:p>
    <w:p w14:paraId="4F194086" w14:textId="5E95CF02" w:rsidR="0066158C" w:rsidRDefault="0066158C" w:rsidP="0066158C">
      <w:r>
        <w:rPr>
          <w:noProof/>
        </w:rPr>
        <w:drawing>
          <wp:inline distT="0" distB="0" distL="0" distR="0" wp14:anchorId="3433628F" wp14:editId="2F3622A5">
            <wp:extent cx="4938219" cy="2470751"/>
            <wp:effectExtent l="0" t="0" r="0" b="6350"/>
            <wp:docPr id="207585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77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651" cy="247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DDDA" w14:textId="1CC424E3" w:rsidR="0066158C" w:rsidRDefault="0066158C" w:rsidP="0066158C">
      <w:pPr>
        <w:pStyle w:val="ListParagraph"/>
        <w:ind w:left="410"/>
      </w:pPr>
      <w:r>
        <w:rPr>
          <w:rFonts w:hint="eastAsia"/>
        </w:rPr>
        <w:lastRenderedPageBreak/>
        <w:t>后面的</w:t>
      </w:r>
      <w:r w:rsidRPr="0066158C">
        <w:t>@chy-t1tp-26-zcu/t1tp_reviewers</w:t>
      </w:r>
    </w:p>
    <w:p w14:paraId="2E74055B" w14:textId="46E7405D" w:rsidR="0066158C" w:rsidRDefault="0066158C" w:rsidP="0066158C">
      <w:pPr>
        <w:pStyle w:val="ListParagraph"/>
        <w:ind w:left="410"/>
      </w:pPr>
      <w:r>
        <w:rPr>
          <w:noProof/>
        </w:rPr>
        <w:drawing>
          <wp:inline distT="0" distB="0" distL="0" distR="0" wp14:anchorId="309D0641" wp14:editId="5B231969">
            <wp:extent cx="4671409" cy="2305169"/>
            <wp:effectExtent l="0" t="0" r="0" b="0"/>
            <wp:docPr id="158822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08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414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9BAD" w14:textId="64C7388C" w:rsidR="0066158C" w:rsidRDefault="0066158C" w:rsidP="0066158C">
      <w:pPr>
        <w:pStyle w:val="ListParagraph"/>
        <w:ind w:left="410"/>
      </w:pPr>
      <w:r>
        <w:rPr>
          <w:rFonts w:hint="eastAsia"/>
        </w:rPr>
        <w:t>最后修改好后提交</w:t>
      </w:r>
    </w:p>
    <w:p w14:paraId="7B81001B" w14:textId="257FF812" w:rsidR="0066158C" w:rsidRDefault="002E11BF" w:rsidP="0066158C">
      <w:pPr>
        <w:pStyle w:val="ListParagraph"/>
        <w:ind w:left="410"/>
      </w:pPr>
      <w:r>
        <w:rPr>
          <w:rFonts w:hint="eastAsia"/>
        </w:rPr>
        <w:t>提</w:t>
      </w:r>
      <w:r>
        <w:rPr>
          <w:rFonts w:hint="eastAsia"/>
        </w:rPr>
        <w:t>PR</w:t>
      </w:r>
      <w:r>
        <w:rPr>
          <w:rFonts w:hint="eastAsia"/>
        </w:rPr>
        <w:t>的时候记得勾选</w:t>
      </w:r>
      <w:proofErr w:type="spellStart"/>
      <w:r>
        <w:rPr>
          <w:rFonts w:hint="eastAsia"/>
        </w:rPr>
        <w:t>latbel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必须</w:t>
      </w:r>
      <w:r>
        <w:rPr>
          <w:rFonts w:hint="eastAsia"/>
        </w:rPr>
        <w:t xml:space="preserve">check </w:t>
      </w:r>
      <w:r>
        <w:rPr>
          <w:rFonts w:hint="eastAsia"/>
        </w:rPr>
        <w:t>一遍没有问题在进行合入。</w:t>
      </w:r>
    </w:p>
    <w:p w14:paraId="2ED0B4CE" w14:textId="77777777" w:rsidR="002E11BF" w:rsidRDefault="002E11BF" w:rsidP="0066158C">
      <w:pPr>
        <w:pStyle w:val="ListParagraph"/>
        <w:ind w:left="410"/>
      </w:pPr>
    </w:p>
    <w:p w14:paraId="2E54A06A" w14:textId="712C323E" w:rsidR="00387659" w:rsidRDefault="00387659" w:rsidP="00387659">
      <w:pPr>
        <w:pStyle w:val="ListParagraph"/>
        <w:ind w:left="410"/>
      </w:pPr>
      <w:r>
        <w:rPr>
          <w:rFonts w:hint="eastAsia"/>
        </w:rPr>
        <w:t>1</w:t>
      </w:r>
      <w:r>
        <w:rPr>
          <w:rFonts w:hint="eastAsia"/>
        </w:rPr>
        <w:t>：</w:t>
      </w:r>
      <w:r w:rsidRPr="00387659">
        <w:t>为什么艾特组</w:t>
      </w:r>
      <w:r w:rsidRPr="00387659">
        <w:t xml:space="preserve"> </w:t>
      </w:r>
      <w:r w:rsidRPr="00387659">
        <w:t>不直接艾特人</w:t>
      </w:r>
    </w:p>
    <w:p w14:paraId="0AF1FFDF" w14:textId="3FB62544" w:rsidR="00387659" w:rsidRDefault="00387659" w:rsidP="00387659">
      <w:pPr>
        <w:pStyle w:val="ListParagraph"/>
        <w:ind w:left="410"/>
        <w:jc w:val="center"/>
      </w:pPr>
      <w:r>
        <w:rPr>
          <w:noProof/>
        </w:rPr>
        <w:drawing>
          <wp:inline distT="0" distB="0" distL="0" distR="0" wp14:anchorId="49C06F2E" wp14:editId="663FEE76">
            <wp:extent cx="5023101" cy="2426404"/>
            <wp:effectExtent l="0" t="0" r="6350" b="0"/>
            <wp:docPr id="95815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5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537" cy="24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5CC2" w14:textId="41C8DC7B" w:rsidR="00387659" w:rsidRDefault="00387659" w:rsidP="00387659">
      <w:pPr>
        <w:pStyle w:val="ListParagraph"/>
        <w:ind w:left="410"/>
      </w:pPr>
      <w:r>
        <w:rPr>
          <w:rFonts w:hint="eastAsia"/>
        </w:rPr>
        <w:t>方便管理，若只有一个人艾特，那么当那个人请假的时候，如果有</w:t>
      </w:r>
      <w:r>
        <w:rPr>
          <w:rFonts w:hint="eastAsia"/>
        </w:rPr>
        <w:t>PR</w:t>
      </w:r>
      <w:r>
        <w:rPr>
          <w:rFonts w:hint="eastAsia"/>
        </w:rPr>
        <w:t>合入的话就必须一直等待</w:t>
      </w:r>
      <w:r>
        <w:rPr>
          <w:rFonts w:hint="eastAsia"/>
        </w:rPr>
        <w:t>achieve</w:t>
      </w:r>
      <w:r>
        <w:rPr>
          <w:rFonts w:hint="eastAsia"/>
        </w:rPr>
        <w:t>，</w:t>
      </w:r>
    </w:p>
    <w:p w14:paraId="0F43193A" w14:textId="2A360577" w:rsidR="00387659" w:rsidRDefault="00387659" w:rsidP="00387659">
      <w:pPr>
        <w:pStyle w:val="ListParagraph"/>
        <w:ind w:left="410"/>
      </w:pPr>
      <w:r>
        <w:rPr>
          <w:rFonts w:hint="eastAsia"/>
        </w:rPr>
        <w:t>其次如有新人加入，直接拉入</w:t>
      </w:r>
      <w:r>
        <w:rPr>
          <w:rFonts w:hint="eastAsia"/>
        </w:rPr>
        <w:t>group</w:t>
      </w:r>
      <w:r>
        <w:rPr>
          <w:rFonts w:hint="eastAsia"/>
        </w:rPr>
        <w:t>中就不用再去写</w:t>
      </w:r>
      <w:proofErr w:type="spellStart"/>
      <w:r>
        <w:rPr>
          <w:rFonts w:hint="eastAsia"/>
        </w:rPr>
        <w:t>codeowners</w:t>
      </w:r>
      <w:proofErr w:type="spellEnd"/>
    </w:p>
    <w:p w14:paraId="40369328" w14:textId="17A8E004" w:rsidR="00387659" w:rsidRDefault="00387659" w:rsidP="00387659">
      <w:pPr>
        <w:pStyle w:val="ListParagraph"/>
        <w:ind w:left="410"/>
      </w:pPr>
      <w:r>
        <w:rPr>
          <w:rFonts w:hint="eastAsia"/>
        </w:rPr>
        <w:t>问题二；</w:t>
      </w:r>
      <w:r w:rsidRPr="00387659">
        <w:t>怎么配置</w:t>
      </w:r>
      <w:r w:rsidRPr="00387659">
        <w:t>review</w:t>
      </w:r>
      <w:r w:rsidRPr="00387659">
        <w:t>的人数</w:t>
      </w:r>
    </w:p>
    <w:p w14:paraId="3A170CC9" w14:textId="77777777" w:rsidR="00387659" w:rsidRDefault="00387659" w:rsidP="00387659">
      <w:pPr>
        <w:pStyle w:val="ListParagraph"/>
        <w:ind w:left="410"/>
        <w:rPr>
          <w:rFonts w:hint="eastAsia"/>
        </w:rPr>
      </w:pPr>
    </w:p>
    <w:p w14:paraId="4225DE2B" w14:textId="6011D179" w:rsidR="00387659" w:rsidRDefault="00387659" w:rsidP="00387659">
      <w:pPr>
        <w:pStyle w:val="ListParagraph"/>
        <w:ind w:left="410"/>
        <w:jc w:val="center"/>
      </w:pPr>
      <w:r>
        <w:rPr>
          <w:noProof/>
        </w:rPr>
        <w:drawing>
          <wp:inline distT="0" distB="0" distL="0" distR="0" wp14:anchorId="269DFE87" wp14:editId="352D598C">
            <wp:extent cx="3783205" cy="1441441"/>
            <wp:effectExtent l="0" t="0" r="8255" b="6985"/>
            <wp:docPr id="682325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52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243" cy="144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7E9A" w14:textId="11368280" w:rsidR="00387659" w:rsidRPr="00387659" w:rsidRDefault="00387659" w:rsidP="00387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391348" wp14:editId="3EC8A936">
            <wp:extent cx="5731510" cy="4219575"/>
            <wp:effectExtent l="0" t="0" r="2540" b="9525"/>
            <wp:docPr id="1323490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903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659" w:rsidRPr="00387659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5ED1" w14:textId="77777777" w:rsidR="00251AAE" w:rsidRDefault="00251AAE" w:rsidP="002E11BF">
      <w:pPr>
        <w:spacing w:after="0" w:line="240" w:lineRule="auto"/>
      </w:pPr>
      <w:r>
        <w:separator/>
      </w:r>
    </w:p>
  </w:endnote>
  <w:endnote w:type="continuationSeparator" w:id="0">
    <w:p w14:paraId="4A49C85A" w14:textId="77777777" w:rsidR="00251AAE" w:rsidRDefault="00251AAE" w:rsidP="002E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6368" w14:textId="49ACD534" w:rsidR="002E11BF" w:rsidRDefault="002E11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7C0BF4" wp14:editId="76E66A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77976134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27114" w14:textId="14E90CFF" w:rsidR="002E11BF" w:rsidRPr="002E11BF" w:rsidRDefault="002E11BF" w:rsidP="002E11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1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C0B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69F27114" w14:textId="14E90CFF" w:rsidR="002E11BF" w:rsidRPr="002E11BF" w:rsidRDefault="002E11BF" w:rsidP="002E11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1B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48D0" w14:textId="4603FBD9" w:rsidR="002E11BF" w:rsidRDefault="002E11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E18582" wp14:editId="2E8D49A8">
              <wp:simplePos x="914400" y="999308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718400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E8322" w14:textId="5B1967EC" w:rsidR="002E11BF" w:rsidRPr="002E11BF" w:rsidRDefault="002E11BF" w:rsidP="002E11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1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185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0B9E8322" w14:textId="5B1967EC" w:rsidR="002E11BF" w:rsidRPr="002E11BF" w:rsidRDefault="002E11BF" w:rsidP="002E11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1B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536D" w14:textId="4C907B6B" w:rsidR="002E11BF" w:rsidRDefault="002E11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DB8738" wp14:editId="74FD23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75455892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367C5" w14:textId="1A00B6A1" w:rsidR="002E11BF" w:rsidRPr="002E11BF" w:rsidRDefault="002E11BF" w:rsidP="002E11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E11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B87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089367C5" w14:textId="1A00B6A1" w:rsidR="002E11BF" w:rsidRPr="002E11BF" w:rsidRDefault="002E11BF" w:rsidP="002E11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E11B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A403C" w14:textId="77777777" w:rsidR="00251AAE" w:rsidRDefault="00251AAE" w:rsidP="002E11BF">
      <w:pPr>
        <w:spacing w:after="0" w:line="240" w:lineRule="auto"/>
      </w:pPr>
      <w:r>
        <w:separator/>
      </w:r>
    </w:p>
  </w:footnote>
  <w:footnote w:type="continuationSeparator" w:id="0">
    <w:p w14:paraId="4C7C4B16" w14:textId="77777777" w:rsidR="00251AAE" w:rsidRDefault="00251AAE" w:rsidP="002E1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7123"/>
    <w:multiLevelType w:val="multilevel"/>
    <w:tmpl w:val="57D28234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6173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88"/>
    <w:rsid w:val="00194D36"/>
    <w:rsid w:val="00251AAE"/>
    <w:rsid w:val="002E11BF"/>
    <w:rsid w:val="00347D04"/>
    <w:rsid w:val="00387659"/>
    <w:rsid w:val="00556F88"/>
    <w:rsid w:val="0066158C"/>
    <w:rsid w:val="007C0D21"/>
    <w:rsid w:val="007F6926"/>
    <w:rsid w:val="0083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B13C"/>
  <w15:chartTrackingRefBased/>
  <w15:docId w15:val="{26FD8803-5BE8-4815-A4A6-ADAB7775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6F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F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F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F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F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F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F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F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F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F8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F8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F8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F8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F8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F8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56F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F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F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F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11BF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E11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5</cp:revision>
  <dcterms:created xsi:type="dcterms:W3CDTF">2026-03-25T07:54:00Z</dcterms:created>
  <dcterms:modified xsi:type="dcterms:W3CDTF">2026-03-25T08:15:00Z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689471d1,6a1500bd,6d9e89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