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通用机器人视觉运动系统 - 项目版本记录</w:t>
      </w:r>
    </w:p>
    <w:p>
      <w:pPr>
        <w:pStyle w:val="Heading1"/>
      </w:pPr>
      <w:r>
        <w:t>v1.0.0 (2026-05-27)</w:t>
      </w:r>
    </w:p>
    <w:p>
      <w:pPr>
        <w:pStyle w:val="ListBullet"/>
      </w:pPr>
      <w:r>
        <w:t>正式版本发布</w:t>
      </w:r>
    </w:p>
    <w:p>
      <w:pPr>
        <w:pStyle w:val="ListBullet"/>
      </w:pPr>
      <w:r>
        <w:t>后端：FastAPI框架，6大核心模块（需求采集/方案生成/算法适配/硬件方案/矛盾检测/知识库）</w:t>
      </w:r>
    </w:p>
    <w:p>
      <w:pPr>
        <w:pStyle w:val="ListBullet"/>
      </w:pPr>
      <w:r>
        <w:t>前端：React+TypeScript+Vite，8个页面（首页/市场方案/需求采集/方案生成/算法供给/硬件方案/仿真学习/反馈）</w:t>
      </w:r>
    </w:p>
    <w:p>
      <w:pPr>
        <w:pStyle w:val="ListBullet"/>
      </w:pPr>
      <w:r>
        <w:t>数据：YAML结构化知识库（10种机器人方案/22+算法/26+硬件/6种仿真软件/5项前沿技术）</w:t>
      </w:r>
    </w:p>
    <w:p>
      <w:pPr>
        <w:pStyle w:val="ListBullet"/>
      </w:pPr>
      <w:r>
        <w:t>LLM接入：预设优先+LLM兜底，支持OpenAI/DeepSeek/Ollama/vLLM/LocalAI</w:t>
      </w:r>
    </w:p>
    <w:p>
      <w:pPr>
        <w:pStyle w:val="ListBullet"/>
      </w:pPr>
      <w:r>
        <w:t>测试：50个后端单元测试 + 12个Playwright前端E2E测试（全部通过）</w:t>
      </w:r>
    </w:p>
    <w:p>
      <w:pPr>
        <w:pStyle w:val="ListBullet"/>
      </w:pPr>
      <w:r>
        <w:t>部署：Docker Compose容器化部署</w:t>
      </w:r>
    </w:p>
    <w:p>
      <w:pPr>
        <w:pStyle w:val="ListBullet"/>
      </w:pPr>
      <w:r>
        <w:t>文档：项目版本记录/项目说明书/测试结果报告</w:t>
      </w:r>
    </w:p>
    <w:p>
      <w:pPr>
        <w:pStyle w:val="Heading1"/>
      </w:pPr>
      <w:r>
        <w:t>v0.3.0 (2026-05-26)</w:t>
      </w:r>
    </w:p>
    <w:p>
      <w:pPr>
        <w:pStyle w:val="ListBullet"/>
      </w:pPr>
      <w:r>
        <w:t>新增LLM接入功能（预设优先+LLM兜底架构）</w:t>
      </w:r>
    </w:p>
    <w:p>
      <w:pPr>
        <w:pStyle w:val="ListBullet"/>
      </w:pPr>
      <w:r>
        <w:t>支持云端API（OpenAI/DeepSeek）和本地模型（Ollama/vLLM/LocalAI）</w:t>
      </w:r>
    </w:p>
    <w:p>
      <w:pPr>
        <w:pStyle w:val="ListBullet"/>
      </w:pPr>
      <w:r>
        <w:t>添加4个专业提示词模板（机器人专家/方案生成/需求分析/算法推荐）</w:t>
      </w:r>
    </w:p>
    <w:p>
      <w:pPr>
        <w:pStyle w:val="ListBullet"/>
      </w:pPr>
      <w:r>
        <w:t>方案生成器支持LLM兜底：预算超限/特殊功能/未知类型时自动调用LLM</w:t>
      </w:r>
    </w:p>
    <w:p>
      <w:pPr>
        <w:pStyle w:val="ListBullet"/>
      </w:pPr>
      <w:r>
        <w:t>需求引擎支持LLM自然语言分析</w:t>
      </w:r>
    </w:p>
    <w:p>
      <w:pPr>
        <w:pStyle w:val="ListBullet"/>
      </w:pPr>
      <w:r>
        <w:t>硬件方案支持LLM算法推荐</w:t>
      </w:r>
    </w:p>
    <w:p>
      <w:pPr>
        <w:pStyle w:val="Heading1"/>
      </w:pPr>
      <w:r>
        <w:t>v0.2.0 (2026-05-26)</w:t>
      </w:r>
    </w:p>
    <w:p>
      <w:pPr>
        <w:pStyle w:val="ListBullet"/>
      </w:pPr>
      <w:r>
        <w:t>市场方案：添加详细技术框架+实现路径+实际BOM清单</w:t>
      </w:r>
    </w:p>
    <w:p>
      <w:pPr>
        <w:pStyle w:val="ListBullet"/>
      </w:pPr>
      <w:r>
        <w:t>每个方案添加附件（教程+配套源代码），链接全部替换为真实开源项目</w:t>
      </w:r>
    </w:p>
    <w:p>
      <w:pPr>
        <w:pStyle w:val="ListBullet"/>
      </w:pPr>
      <w:r>
        <w:t>新增仿真学习模块（Gazebo/MuJoCo/Isaac Sim/PyBullet/Webots/Genie Sim）</w:t>
      </w:r>
    </w:p>
    <w:p>
      <w:pPr>
        <w:pStyle w:val="ListBullet"/>
      </w:pPr>
      <w:r>
        <w:t>新增用户反馈收集入口</w:t>
      </w:r>
    </w:p>
    <w:p>
      <w:pPr>
        <w:pStyle w:val="ListBullet"/>
      </w:pPr>
      <w:r>
        <w:t>修复MarketPage详情视图按钮切换Bug</w:t>
      </w:r>
    </w:p>
    <w:p>
      <w:pPr>
        <w:pStyle w:val="ListBullet"/>
      </w:pPr>
      <w:r>
        <w:t>补充宇树科技/智元机器人技术栈和开源项目</w:t>
      </w:r>
    </w:p>
    <w:p>
      <w:pPr>
        <w:pStyle w:val="ListBullet"/>
      </w:pPr>
      <w:r>
        <w:t>添加5项前沿技术内容（具身智能/RL运动策略/大模型+机器人/Sim2Real/VLA）</w:t>
      </w:r>
    </w:p>
    <w:p>
      <w:pPr>
        <w:pStyle w:val="Heading1"/>
      </w:pPr>
      <w:r>
        <w:t>v0.1.0 (2026-05-25)</w:t>
      </w:r>
    </w:p>
    <w:p>
      <w:pPr>
        <w:pStyle w:val="ListBullet"/>
      </w:pPr>
      <w:r>
        <w:t>项目初始化</w:t>
      </w:r>
    </w:p>
    <w:p>
      <w:pPr>
        <w:pStyle w:val="ListBullet"/>
      </w:pPr>
      <w:r>
        <w:t>后端FastAPI框架搭建，6大核心模块实现</w:t>
      </w:r>
    </w:p>
    <w:p>
      <w:pPr>
        <w:pStyle w:val="ListBullet"/>
      </w:pPr>
      <w:r>
        <w:t>前端React+TypeScript+Vite搭建</w:t>
      </w:r>
    </w:p>
    <w:p>
      <w:pPr>
        <w:pStyle w:val="ListBullet"/>
      </w:pPr>
      <w:r>
        <w:t>YAML知识库数据填充</w:t>
      </w:r>
    </w:p>
    <w:p>
      <w:pPr>
        <w:pStyle w:val="ListBullet"/>
      </w:pPr>
      <w:r>
        <w:t>50个后端单元测试通过</w:t>
      </w:r>
    </w:p>
    <w:p>
      <w:pPr>
        <w:pStyle w:val="ListBullet"/>
      </w:pPr>
      <w:r>
        <w:t>Docker Compose容器化部署配置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