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Hans"/>
        </w:rPr>
      </w:pPr>
      <w:r>
        <w:rPr>
          <w:rFonts w:hint="eastAsia"/>
          <w:b/>
          <w:bCs/>
          <w:sz w:val="36"/>
          <w:szCs w:val="36"/>
          <w:lang w:val="en-US" w:eastAsia="zh-Hans"/>
        </w:rPr>
        <w:t>链上撸空投策略研报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sz w:val="30"/>
          <w:szCs w:val="30"/>
          <w:lang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背景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both"/>
        <w:textAlignment w:val="auto"/>
        <w:rPr>
          <w:rFonts w:hint="default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为什么会有空投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区块链项目在代币的分配上面都会留有一部分给到社区，这种方式一方面激励了用户参与到项目建设，另外一方面，实现了项目的去中心化。所以融资金额高的项目，空投金额高。社区分配比例高的项目，有更大的参与价值。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both"/>
        <w:textAlignment w:val="auto"/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历史数据统计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sz w:val="20"/>
          <w:szCs w:val="20"/>
          <w:lang w:val="en-US" w:eastAsia="zh-Hans"/>
        </w:rPr>
      </w:pPr>
      <w:r>
        <w:rPr>
          <w:rFonts w:hint="default"/>
          <w:b/>
          <w:bCs/>
          <w:sz w:val="20"/>
          <w:szCs w:val="20"/>
          <w:lang w:eastAsia="zh-Han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5271135" cy="3063240"/>
            <wp:effectExtent l="0" t="0" r="12065" b="10160"/>
            <wp:wrapTopAndBottom/>
            <wp:docPr id="1" name="图片 1" descr="WechatIMG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31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0"/>
          <w:szCs w:val="20"/>
          <w:lang w:val="en-US" w:eastAsia="zh-Hans"/>
        </w:rPr>
        <w:t>图</w:t>
      </w:r>
      <w:r>
        <w:rPr>
          <w:rFonts w:hint="default"/>
          <w:b/>
          <w:bCs/>
          <w:sz w:val="20"/>
          <w:szCs w:val="20"/>
          <w:lang w:eastAsia="zh-Hans"/>
        </w:rPr>
        <w:t xml:space="preserve">1 </w:t>
      </w:r>
      <w:r>
        <w:rPr>
          <w:rFonts w:hint="eastAsia"/>
          <w:b/>
          <w:bCs/>
          <w:sz w:val="20"/>
          <w:szCs w:val="20"/>
          <w:lang w:val="en-US" w:eastAsia="zh-Hans"/>
        </w:rPr>
        <w:t>币圈历史大空投数据统计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/>
          <w:bCs/>
          <w:sz w:val="20"/>
          <w:szCs w:val="20"/>
          <w:lang w:val="en-US" w:eastAsia="zh-Hans"/>
        </w:rPr>
      </w:pP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图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统计了截止</w:t>
      </w:r>
      <w:r>
        <w:rPr>
          <w:rFonts w:hint="default"/>
          <w:sz w:val="24"/>
          <w:szCs w:val="24"/>
          <w:lang w:eastAsia="zh-Hans"/>
        </w:rPr>
        <w:t>2023</w:t>
      </w:r>
      <w:r>
        <w:rPr>
          <w:rFonts w:hint="eastAsia"/>
          <w:sz w:val="24"/>
          <w:szCs w:val="24"/>
          <w:lang w:val="en-US" w:eastAsia="zh-Hans"/>
        </w:rPr>
        <w:t>年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月底，币圈空投大毛项目，基本上单个地址收益在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万块人民币以上，可以看出项目数量呈现逐年递增的态势。这其实很好理解，AI其实早在上个实际</w:t>
      </w:r>
      <w:r>
        <w:rPr>
          <w:rFonts w:hint="default"/>
          <w:sz w:val="24"/>
          <w:szCs w:val="24"/>
          <w:lang w:eastAsia="zh-Hans"/>
        </w:rPr>
        <w:t>70</w:t>
      </w:r>
      <w:r>
        <w:rPr>
          <w:rFonts w:hint="eastAsia"/>
          <w:sz w:val="24"/>
          <w:szCs w:val="24"/>
          <w:lang w:val="en-US" w:eastAsia="zh-Hans"/>
        </w:rPr>
        <w:t>年代就有人提出了构思，但是一直到现在才进入大众视野，主要是受制于基础设施的不足，比如硬件运行速度。所以，在链上运行速度提升之后，并将带来一波应用层面的爆发。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both"/>
        <w:textAlignment w:val="auto"/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撸空投策略的战略意义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链上策略的构建，以懂得业务为前提条件，程序的意义在于突破生物限制，比如人不能</w:t>
      </w:r>
      <w:r>
        <w:rPr>
          <w:rFonts w:hint="default"/>
          <w:sz w:val="24"/>
          <w:szCs w:val="24"/>
          <w:lang w:eastAsia="zh-Hans"/>
        </w:rPr>
        <w:t>24</w:t>
      </w:r>
      <w:r>
        <w:rPr>
          <w:rFonts w:hint="eastAsia"/>
          <w:sz w:val="24"/>
          <w:szCs w:val="24"/>
          <w:lang w:val="en-US" w:eastAsia="zh-Hans"/>
        </w:rPr>
        <w:t>小时干活，但是机器可以。所以如果没有动业务的深刻了解，就会面临着步枪对抗迫击炮的局面。空投策略的战略意义在于为整体作战提供了侦查。从而能够及时调整自身的作战思路。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both"/>
        <w:textAlignment w:val="auto"/>
        <w:rPr>
          <w:rFonts w:hint="default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空投策略的当前现状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每一波加密熊市都意味着残酷的生存环境，但是这种环境会推动技术的巨大进步。当前，撸空投已经朝着脚本自动交互方向开始发展了，这种方式不仅能够节约人力成本，还能放大收益，可谓一举两得。与此同时，项目方的反制措施正在逐步升级，虽然竞争加剧，但是研究发现，当前的环境下依旧充满各种机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 xml:space="preserve">1.5 </w:t>
      </w:r>
      <w:r>
        <w:rPr>
          <w:rFonts w:hint="eastAsia"/>
          <w:b/>
          <w:bCs/>
          <w:sz w:val="28"/>
          <w:szCs w:val="28"/>
          <w:lang w:val="en-US" w:eastAsia="zh-Hans"/>
        </w:rPr>
        <w:t>空投策略的收益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除了战略意义之外，空投策略还能带来丰厚的收益，但是由于频次相对较低，所以需要多个账户提高收益，此外，不管是巨鲸还是小虾米都能参与到其中去，获得回报。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sz w:val="30"/>
          <w:szCs w:val="30"/>
          <w:lang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方案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 xml:space="preserve">2.1 </w:t>
      </w:r>
      <w:r>
        <w:rPr>
          <w:rFonts w:hint="eastAsia"/>
          <w:b/>
          <w:bCs/>
          <w:sz w:val="28"/>
          <w:szCs w:val="28"/>
          <w:lang w:val="en-US" w:eastAsia="zh-Hans"/>
        </w:rPr>
        <w:t>环境搭建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这里暂时不考虑使用脚本交互项目，以下是准备内容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google </w:t>
      </w:r>
      <w:r>
        <w:rPr>
          <w:rFonts w:hint="eastAsia"/>
          <w:sz w:val="24"/>
          <w:szCs w:val="24"/>
          <w:lang w:val="en-US" w:eastAsia="zh-Hans"/>
        </w:rPr>
        <w:t>账户（包含</w:t>
      </w:r>
      <w:r>
        <w:rPr>
          <w:rFonts w:hint="default"/>
          <w:sz w:val="24"/>
          <w:szCs w:val="24"/>
          <w:lang w:eastAsia="zh-Hans"/>
        </w:rPr>
        <w:t>gmail</w:t>
      </w:r>
      <w:r>
        <w:rPr>
          <w:rFonts w:hint="eastAsia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可能需要验证手机号</w:t>
      </w:r>
      <w:r>
        <w:rPr>
          <w:rFonts w:hint="eastAsia"/>
          <w:sz w:val="24"/>
          <w:szCs w:val="24"/>
          <w:lang w:eastAsia="zh-Hans"/>
        </w:rPr>
        <w:t>）</w:t>
      </w:r>
      <w:r>
        <w:rPr>
          <w:rFonts w:hint="eastAsia"/>
          <w:sz w:val="24"/>
          <w:szCs w:val="24"/>
          <w:lang w:val="en-US" w:eastAsia="zh-Hans"/>
        </w:rPr>
        <w:t>或者用</w:t>
      </w:r>
      <w:r>
        <w:rPr>
          <w:rFonts w:hint="default"/>
          <w:sz w:val="24"/>
          <w:szCs w:val="24"/>
          <w:lang w:eastAsia="zh-Hans"/>
        </w:rPr>
        <w:t>outlook</w:t>
      </w:r>
      <w:r>
        <w:rPr>
          <w:rFonts w:hint="eastAsia"/>
          <w:sz w:val="24"/>
          <w:szCs w:val="24"/>
          <w:lang w:val="en-US" w:eastAsia="zh-Hans"/>
        </w:rPr>
        <w:t>账号（无需验证手机号）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discord</w:t>
      </w:r>
      <w:r>
        <w:rPr>
          <w:rFonts w:hint="eastAsia"/>
          <w:sz w:val="24"/>
          <w:szCs w:val="24"/>
          <w:lang w:eastAsia="zh-Hans"/>
        </w:rPr>
        <w:t>（</w:t>
      </w:r>
      <w:r>
        <w:rPr>
          <w:rFonts w:hint="eastAsia"/>
          <w:sz w:val="24"/>
          <w:szCs w:val="24"/>
          <w:lang w:val="en-US" w:eastAsia="zh-Hans"/>
        </w:rPr>
        <w:t>需要绑定手机号，大陆手机号也可以）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twitter </w:t>
      </w:r>
      <w:r>
        <w:rPr>
          <w:rFonts w:hint="eastAsia"/>
          <w:sz w:val="24"/>
          <w:szCs w:val="24"/>
          <w:lang w:eastAsia="zh-Hans"/>
        </w:rPr>
        <w:t>（</w:t>
      </w:r>
      <w:r>
        <w:rPr>
          <w:rFonts w:hint="eastAsia"/>
          <w:sz w:val="24"/>
          <w:szCs w:val="24"/>
          <w:lang w:val="en-US" w:eastAsia="zh-Hans"/>
        </w:rPr>
        <w:t>使用邮箱即可注册）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telegram </w:t>
      </w:r>
      <w:r>
        <w:rPr>
          <w:rFonts w:hint="eastAsia"/>
          <w:sz w:val="24"/>
          <w:szCs w:val="24"/>
          <w:lang w:eastAsia="zh-Hans"/>
        </w:rPr>
        <w:t>（</w:t>
      </w:r>
      <w:r>
        <w:rPr>
          <w:rFonts w:hint="eastAsia"/>
          <w:sz w:val="24"/>
          <w:szCs w:val="24"/>
          <w:lang w:val="en-US" w:eastAsia="zh-Hans"/>
        </w:rPr>
        <w:t>需要绑定移动手机号）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钱包（</w:t>
      </w:r>
      <w:r>
        <w:rPr>
          <w:rFonts w:hint="default"/>
          <w:sz w:val="24"/>
          <w:szCs w:val="24"/>
          <w:lang w:eastAsia="zh-Hans"/>
        </w:rPr>
        <w:t>metamask, martian, argen</w:t>
      </w:r>
      <w:r>
        <w:rPr>
          <w:rFonts w:hint="eastAsia"/>
          <w:sz w:val="24"/>
          <w:szCs w:val="24"/>
          <w:lang w:val="en-US" w:eastAsia="zh-Hans"/>
        </w:rPr>
        <w:t>x等等）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交易所账户（最好使用</w:t>
      </w:r>
      <w:r>
        <w:rPr>
          <w:rFonts w:hint="default"/>
          <w:sz w:val="24"/>
          <w:szCs w:val="24"/>
          <w:lang w:eastAsia="zh-Hans"/>
        </w:rPr>
        <w:t>ok</w:t>
      </w:r>
      <w:r>
        <w:rPr>
          <w:rFonts w:hint="eastAsia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有</w:t>
      </w:r>
      <w:r>
        <w:rPr>
          <w:rFonts w:hint="default"/>
          <w:sz w:val="24"/>
          <w:szCs w:val="24"/>
          <w:lang w:eastAsia="zh-Hans"/>
        </w:rPr>
        <w:t>20</w:t>
      </w:r>
      <w:r>
        <w:rPr>
          <w:rFonts w:hint="eastAsia"/>
          <w:sz w:val="24"/>
          <w:szCs w:val="24"/>
          <w:lang w:val="en-US" w:eastAsia="zh-Hans"/>
        </w:rPr>
        <w:t>个充币地址</w:t>
      </w:r>
      <w:r>
        <w:rPr>
          <w:rFonts w:hint="eastAsia"/>
          <w:sz w:val="24"/>
          <w:szCs w:val="24"/>
          <w:lang w:eastAsia="zh-Hans"/>
        </w:rPr>
        <w:t>）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ip地址</w:t>
      </w:r>
      <w:bookmarkStart w:id="0" w:name="_GoBack"/>
      <w:bookmarkEnd w:id="0"/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这里需要说明的是，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交易所账户</w:t>
      </w:r>
      <w:r>
        <w:rPr>
          <w:rFonts w:hint="eastAsia"/>
          <w:sz w:val="24"/>
          <w:szCs w:val="24"/>
          <w:lang w:val="en-US" w:eastAsia="zh-Hans"/>
        </w:rPr>
        <w:t>是用来对抗反女巫策略的，从交易所提币到钱包地址，链上没办法查操作人是谁。同时ok充币可以对单个币种单个链提供</w:t>
      </w:r>
      <w:r>
        <w:rPr>
          <w:rFonts w:hint="default"/>
          <w:sz w:val="24"/>
          <w:szCs w:val="24"/>
          <w:lang w:eastAsia="zh-Hans"/>
        </w:rPr>
        <w:t>20</w:t>
      </w:r>
      <w:r>
        <w:rPr>
          <w:rFonts w:hint="eastAsia"/>
          <w:sz w:val="24"/>
          <w:szCs w:val="24"/>
          <w:lang w:val="en-US" w:eastAsia="zh-Hans"/>
        </w:rPr>
        <w:t>个地址，防止被发展有资金归集的情况。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IP地址</w:t>
      </w:r>
      <w:r>
        <w:rPr>
          <w:rFonts w:hint="eastAsia"/>
          <w:sz w:val="24"/>
          <w:szCs w:val="24"/>
          <w:lang w:val="en-US" w:eastAsia="zh-Hans"/>
        </w:rPr>
        <w:t>，最好一台机器上只使用一个浏览器一个钱包。如果固定ip最好了，如果没有，问题也不大，当前对于ip查的不算特别严格。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 xml:space="preserve">2.2 </w:t>
      </w:r>
      <w:r>
        <w:rPr>
          <w:rFonts w:hint="eastAsia"/>
          <w:b/>
          <w:bCs/>
          <w:sz w:val="28"/>
          <w:szCs w:val="28"/>
          <w:lang w:val="en-US" w:eastAsia="zh-Hans"/>
        </w:rPr>
        <w:t>资金分配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资金分配最好不低于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个</w:t>
      </w:r>
      <w:r>
        <w:rPr>
          <w:rFonts w:hint="default"/>
          <w:sz w:val="24"/>
          <w:szCs w:val="24"/>
          <w:lang w:eastAsia="zh-Hans"/>
        </w:rPr>
        <w:t>eth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Chars="0"/>
        <w:jc w:val="both"/>
        <w:textAlignment w:val="auto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 xml:space="preserve">2.3 </w:t>
      </w:r>
      <w:r>
        <w:rPr>
          <w:rFonts w:hint="eastAsia"/>
          <w:b/>
          <w:bCs/>
          <w:sz w:val="28"/>
          <w:szCs w:val="28"/>
          <w:lang w:val="en-US" w:eastAsia="zh-Hans"/>
        </w:rPr>
        <w:t>项目筛选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主要来源于推特和社区。</w:t>
      </w:r>
    </w:p>
    <w:p>
      <w:pPr>
        <w:bidi w:val="0"/>
        <w:snapToGrid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Hans"/>
        </w:rPr>
        <w:t>推特上面有专门研究空投的大V，比如</w:t>
      </w:r>
      <w:r>
        <w:rPr>
          <w:rFonts w:hint="default"/>
          <w:sz w:val="24"/>
          <w:szCs w:val="24"/>
          <w:lang w:eastAsia="zh-Hans"/>
        </w:rPr>
        <w:t>@</w:t>
      </w:r>
      <w:r>
        <w:rPr>
          <w:rFonts w:hint="eastAsia"/>
          <w:sz w:val="24"/>
          <w:szCs w:val="24"/>
          <w:lang w:val="en-US" w:eastAsia="zh-CN"/>
        </w:rPr>
        <w:t>MingoAirdrop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社区里面经常会有项目做活动，比如下图optimism在galxe上面做的活动，参与者与op公链发生交互，后续领到空投。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drawing>
          <wp:inline distT="0" distB="0" distL="114300" distR="114300">
            <wp:extent cx="5262245" cy="2715895"/>
            <wp:effectExtent l="0" t="0" r="20955" b="1905"/>
            <wp:docPr id="2" name="图片 2" descr="截屏2023-04-13 上午10.4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4-13 上午10.41.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napToGrid/>
        <w:spacing w:line="360" w:lineRule="auto"/>
        <w:jc w:val="center"/>
        <w:rPr>
          <w:rFonts w:hint="eastAsia"/>
          <w:b/>
          <w:bCs/>
          <w:sz w:val="22"/>
          <w:szCs w:val="22"/>
          <w:lang w:val="en-US" w:eastAsia="zh-Hans"/>
        </w:rPr>
      </w:pPr>
      <w:r>
        <w:rPr>
          <w:rFonts w:hint="eastAsia"/>
          <w:b/>
          <w:bCs/>
          <w:sz w:val="22"/>
          <w:szCs w:val="22"/>
          <w:lang w:val="en-US" w:eastAsia="zh-Hans"/>
        </w:rPr>
        <w:t>图</w:t>
      </w:r>
      <w:r>
        <w:rPr>
          <w:rFonts w:hint="default"/>
          <w:b/>
          <w:bCs/>
          <w:sz w:val="22"/>
          <w:szCs w:val="22"/>
          <w:lang w:eastAsia="zh-Hans"/>
        </w:rPr>
        <w:t xml:space="preserve">2 </w:t>
      </w:r>
      <w:r>
        <w:rPr>
          <w:rFonts w:hint="eastAsia"/>
          <w:b/>
          <w:bCs/>
          <w:sz w:val="22"/>
          <w:szCs w:val="22"/>
          <w:lang w:val="en-US" w:eastAsia="zh-Hans"/>
        </w:rPr>
        <w:t>optimism的社区活动</w:t>
      </w:r>
    </w:p>
    <w:p>
      <w:pPr>
        <w:bidi w:val="0"/>
        <w:snapToGrid/>
        <w:spacing w:line="360" w:lineRule="auto"/>
        <w:jc w:val="center"/>
        <w:rPr>
          <w:rFonts w:hint="default"/>
          <w:b/>
          <w:bCs/>
          <w:sz w:val="22"/>
          <w:szCs w:val="22"/>
          <w:lang w:val="en-US" w:eastAsia="zh-Hans"/>
        </w:rPr>
      </w:pPr>
    </w:p>
    <w:p>
      <w:pPr>
        <w:bidi w:val="0"/>
        <w:snapToGrid/>
        <w:spacing w:line="360" w:lineRule="auto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这个是汇总的信息，其中蓝色底的项目为重点项目。</w:t>
      </w:r>
    </w:p>
    <w:p>
      <w:pPr>
        <w:bidi w:val="0"/>
        <w:snapToGrid/>
        <w:spacing w:line="360" w:lineRule="auto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drawing>
          <wp:inline distT="0" distB="0" distL="114300" distR="114300">
            <wp:extent cx="5269230" cy="4662170"/>
            <wp:effectExtent l="0" t="0" r="13970" b="11430"/>
            <wp:docPr id="3" name="图片 3" descr="截屏2023-04-13 上午10.43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4-13 上午10.43.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napToGrid/>
        <w:spacing w:line="360" w:lineRule="auto"/>
        <w:jc w:val="center"/>
        <w:rPr>
          <w:rFonts w:hint="default"/>
          <w:sz w:val="24"/>
          <w:szCs w:val="24"/>
          <w:lang w:eastAsia="zh-Hans"/>
        </w:rPr>
      </w:pPr>
      <w:r>
        <w:rPr>
          <w:rFonts w:hint="eastAsia"/>
          <w:b/>
          <w:bCs/>
          <w:sz w:val="22"/>
          <w:szCs w:val="22"/>
          <w:lang w:val="en-US" w:eastAsia="zh-Hans"/>
        </w:rPr>
        <w:t>图</w:t>
      </w:r>
      <w:r>
        <w:rPr>
          <w:rFonts w:hint="default"/>
          <w:b/>
          <w:bCs/>
          <w:sz w:val="22"/>
          <w:szCs w:val="22"/>
          <w:lang w:eastAsia="zh-Hans"/>
        </w:rPr>
        <w:t xml:space="preserve">3 </w:t>
      </w:r>
      <w:r>
        <w:rPr>
          <w:rFonts w:hint="eastAsia"/>
          <w:b/>
          <w:bCs/>
          <w:sz w:val="22"/>
          <w:szCs w:val="22"/>
          <w:lang w:val="en-US" w:eastAsia="zh-Hans"/>
        </w:rPr>
        <w:t>当前热门的潜在空投项目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Chars="0"/>
        <w:jc w:val="both"/>
        <w:textAlignment w:val="auto"/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 xml:space="preserve">2.4 </w:t>
      </w:r>
      <w:r>
        <w:rPr>
          <w:rFonts w:hint="eastAsia"/>
          <w:b/>
          <w:bCs/>
          <w:sz w:val="28"/>
          <w:szCs w:val="28"/>
          <w:lang w:val="en-US" w:eastAsia="zh-Hans"/>
        </w:rPr>
        <w:t>交互策略</w:t>
      </w:r>
      <w:r>
        <w:rPr>
          <w:rFonts w:hint="default"/>
          <w:b/>
          <w:bCs/>
          <w:sz w:val="28"/>
          <w:szCs w:val="28"/>
          <w:lang w:eastAsia="zh-Hans"/>
        </w:rPr>
        <w:t xml:space="preserve"> 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sz w:val="22"/>
          <w:szCs w:val="22"/>
          <w:lang w:val="en-US" w:eastAsia="zh-Hans"/>
        </w:rPr>
      </w:pPr>
      <w:r>
        <w:rPr>
          <w:rFonts w:hint="default"/>
          <w:sz w:val="22"/>
          <w:szCs w:val="22"/>
          <w:lang w:eastAsia="zh-Hans"/>
        </w:rPr>
        <w:t xml:space="preserve">2.4.1 </w:t>
      </w:r>
      <w:r>
        <w:rPr>
          <w:rFonts w:hint="eastAsia"/>
          <w:sz w:val="22"/>
          <w:szCs w:val="22"/>
          <w:lang w:val="en-US" w:eastAsia="zh-Hans"/>
        </w:rPr>
        <w:t>交互频率</w:t>
      </w:r>
    </w:p>
    <w:p>
      <w:pPr>
        <w:bidi w:val="0"/>
        <w:snapToGrid/>
        <w:spacing w:line="360" w:lineRule="auto"/>
        <w:jc w:val="left"/>
        <w:rPr>
          <w:rFonts w:hint="default"/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t>当前的交互可以理解为排位赛，不是参与就有，而是看交互的次数，进行排名。这里，可以通过dune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analytics进行分析，如下图，</w:t>
      </w:r>
      <w:r>
        <w:rPr>
          <w:rFonts w:hint="default"/>
          <w:sz w:val="24"/>
          <w:szCs w:val="24"/>
          <w:lang w:eastAsia="zh-Hans"/>
        </w:rPr>
        <w:t>layer zero</w:t>
      </w:r>
      <w:r>
        <w:rPr>
          <w:rFonts w:hint="eastAsia"/>
          <w:sz w:val="24"/>
          <w:szCs w:val="24"/>
          <w:lang w:val="en-US" w:eastAsia="zh-Hans"/>
        </w:rPr>
        <w:t>生态下的stargate项目有超过</w:t>
      </w:r>
      <w:r>
        <w:rPr>
          <w:rFonts w:hint="default"/>
          <w:sz w:val="24"/>
          <w:szCs w:val="24"/>
          <w:lang w:eastAsia="zh-Hans"/>
        </w:rPr>
        <w:t>90%</w:t>
      </w:r>
      <w:r>
        <w:rPr>
          <w:rFonts w:hint="eastAsia"/>
          <w:sz w:val="24"/>
          <w:szCs w:val="24"/>
          <w:lang w:val="en-US" w:eastAsia="zh-Hans"/>
        </w:rPr>
        <w:t>的用户交互次数低于</w:t>
      </w:r>
      <w:r>
        <w:rPr>
          <w:rFonts w:hint="default"/>
          <w:sz w:val="24"/>
          <w:szCs w:val="24"/>
          <w:lang w:eastAsia="zh-Hans"/>
        </w:rPr>
        <w:t>10</w:t>
      </w:r>
      <w:r>
        <w:rPr>
          <w:rFonts w:hint="eastAsia"/>
          <w:sz w:val="24"/>
          <w:szCs w:val="24"/>
          <w:lang w:val="en-US" w:eastAsia="zh-Hans"/>
        </w:rPr>
        <w:t>次，所以，如果想要获得空投，交互超过</w:t>
      </w:r>
      <w:r>
        <w:rPr>
          <w:rFonts w:hint="default"/>
          <w:sz w:val="24"/>
          <w:szCs w:val="24"/>
          <w:lang w:eastAsia="zh-Hans"/>
        </w:rPr>
        <w:t>10</w:t>
      </w:r>
      <w:r>
        <w:rPr>
          <w:rFonts w:hint="eastAsia"/>
          <w:sz w:val="24"/>
          <w:szCs w:val="24"/>
          <w:lang w:val="en-US" w:eastAsia="zh-Hans"/>
        </w:rPr>
        <w:t>次基本上是必得。同样的，可以分析交互金额等等。</w:t>
      </w:r>
    </w:p>
    <w:p>
      <w:pPr>
        <w:pStyle w:val="4"/>
        <w:numPr>
          <w:ilvl w:val="2"/>
          <w:numId w:val="0"/>
        </w:numPr>
        <w:bidi w:val="0"/>
        <w:ind w:left="720" w:leftChars="0" w:firstLine="0" w:firstLineChars="0"/>
        <w:jc w:val="center"/>
        <w:rPr>
          <w:rFonts w:hint="default"/>
          <w:b/>
          <w:sz w:val="22"/>
          <w:szCs w:val="22"/>
          <w:lang w:eastAsia="zh-Hans"/>
        </w:rPr>
      </w:pPr>
      <w:r>
        <w:rPr>
          <w:rFonts w:hint="default"/>
          <w:sz w:val="24"/>
          <w:szCs w:val="24"/>
          <w:lang w:eastAsia="zh-Han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252730</wp:posOffset>
            </wp:positionV>
            <wp:extent cx="5271135" cy="3379470"/>
            <wp:effectExtent l="0" t="0" r="12065" b="24130"/>
            <wp:wrapTopAndBottom/>
            <wp:docPr id="4" name="图片 4" descr="截屏2023-04-13 上午10.4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4-13 上午10.46.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2"/>
          <w:szCs w:val="22"/>
          <w:lang w:val="en-US" w:eastAsia="zh-Hans"/>
        </w:rPr>
        <w:t>图</w:t>
      </w:r>
      <w:r>
        <w:rPr>
          <w:rFonts w:hint="default"/>
          <w:b/>
          <w:sz w:val="22"/>
          <w:szCs w:val="22"/>
          <w:lang w:eastAsia="zh-Hans"/>
        </w:rPr>
        <w:t xml:space="preserve">4 </w:t>
      </w:r>
      <w:r>
        <w:rPr>
          <w:rFonts w:hint="eastAsia"/>
          <w:b/>
          <w:sz w:val="22"/>
          <w:szCs w:val="22"/>
          <w:lang w:val="en-US" w:eastAsia="zh-Hans"/>
        </w:rPr>
        <w:t>stargate用户交互次数统计</w:t>
      </w:r>
    </w:p>
    <w:p>
      <w:pPr>
        <w:pStyle w:val="4"/>
        <w:numPr>
          <w:ilvl w:val="2"/>
          <w:numId w:val="0"/>
        </w:numPr>
        <w:bidi w:val="0"/>
        <w:ind w:left="720" w:leftChars="0" w:firstLine="0" w:firstLineChars="0"/>
        <w:rPr>
          <w:rFonts w:hint="eastAsia"/>
          <w:b/>
          <w:sz w:val="22"/>
          <w:szCs w:val="22"/>
          <w:lang w:val="en-US" w:eastAsia="zh-Hans"/>
        </w:rPr>
      </w:pPr>
      <w:r>
        <w:rPr>
          <w:rFonts w:hint="default"/>
          <w:b/>
          <w:sz w:val="22"/>
          <w:szCs w:val="22"/>
          <w:lang w:eastAsia="zh-Hans"/>
        </w:rPr>
        <w:t xml:space="preserve">2.4.2 </w:t>
      </w:r>
      <w:r>
        <w:rPr>
          <w:rFonts w:hint="eastAsia"/>
          <w:b/>
          <w:sz w:val="22"/>
          <w:szCs w:val="22"/>
          <w:lang w:val="en-US" w:eastAsia="zh-Hans"/>
        </w:rPr>
        <w:t>资产管理</w:t>
      </w:r>
    </w:p>
    <w:p>
      <w:pPr>
        <w:bidi w:val="0"/>
        <w:snapToGrid/>
        <w:spacing w:line="360" w:lineRule="auto"/>
        <w:jc w:val="left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因为涉及到多个链条多个项目，所以资金会比较分散。这里就需要使用到</w:t>
      </w:r>
      <w:r>
        <w:rPr>
          <w:rFonts w:hint="default"/>
          <w:sz w:val="24"/>
          <w:szCs w:val="24"/>
          <w:lang w:eastAsia="zh-Hans"/>
        </w:rPr>
        <w:t>debank</w:t>
      </w:r>
      <w:r>
        <w:rPr>
          <w:rFonts w:hint="eastAsia"/>
          <w:sz w:val="24"/>
          <w:szCs w:val="24"/>
          <w:lang w:val="en-US" w:eastAsia="zh-Hans"/>
        </w:rPr>
        <w:t>进行资金的归集与分配。同时这个工具还能关注一些链上活跃用户，给自己的策略带来一些指导。</w:t>
      </w:r>
    </w:p>
    <w:p>
      <w:pPr>
        <w:bidi w:val="0"/>
        <w:snapToGrid/>
        <w:spacing w:line="360" w:lineRule="auto"/>
        <w:jc w:val="left"/>
        <w:rPr>
          <w:rFonts w:hint="default"/>
          <w:sz w:val="24"/>
          <w:szCs w:val="24"/>
          <w:lang w:eastAsia="zh-Hans"/>
        </w:rPr>
      </w:pPr>
    </w:p>
    <w:p>
      <w:pPr>
        <w:bidi w:val="0"/>
        <w:snapToGrid/>
        <w:spacing w:line="360" w:lineRule="auto"/>
        <w:jc w:val="center"/>
        <w:rPr>
          <w:rFonts w:hint="default"/>
          <w:b w:val="0"/>
          <w:bCs/>
          <w:sz w:val="22"/>
          <w:szCs w:val="22"/>
          <w:lang w:eastAsia="zh-Hans"/>
        </w:rPr>
      </w:pPr>
      <w:r>
        <w:rPr>
          <w:rFonts w:hint="eastAsia"/>
          <w:sz w:val="24"/>
          <w:szCs w:val="24"/>
          <w:lang w:val="en-US" w:eastAsia="zh-Han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143510</wp:posOffset>
            </wp:positionV>
            <wp:extent cx="5260975" cy="2307590"/>
            <wp:effectExtent l="0" t="0" r="22225" b="3810"/>
            <wp:wrapTopAndBottom/>
            <wp:docPr id="5" name="图片 5" descr="截屏2023-04-13 上午10.5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4-13 上午10.50.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2"/>
          <w:szCs w:val="22"/>
          <w:lang w:val="en-US" w:eastAsia="zh-Hans"/>
        </w:rPr>
        <w:t>图</w:t>
      </w:r>
      <w:r>
        <w:rPr>
          <w:rFonts w:hint="default"/>
          <w:b/>
          <w:bCs/>
          <w:sz w:val="22"/>
          <w:szCs w:val="22"/>
          <w:lang w:eastAsia="zh-Hans"/>
        </w:rPr>
        <w:t xml:space="preserve">5 </w:t>
      </w:r>
      <w:r>
        <w:rPr>
          <w:rFonts w:hint="eastAsia"/>
          <w:b/>
          <w:bCs/>
          <w:sz w:val="22"/>
          <w:szCs w:val="22"/>
          <w:lang w:val="en-US" w:eastAsia="zh-Hans"/>
        </w:rPr>
        <w:t>名下资金总览</w:t>
      </w:r>
    </w:p>
    <w:p>
      <w:pPr>
        <w:pStyle w:val="4"/>
        <w:numPr>
          <w:ilvl w:val="2"/>
          <w:numId w:val="0"/>
        </w:numPr>
        <w:bidi w:val="0"/>
        <w:rPr>
          <w:rFonts w:hint="eastAsia"/>
          <w:b/>
          <w:bCs w:val="0"/>
          <w:sz w:val="22"/>
          <w:szCs w:val="22"/>
          <w:lang w:val="en-US" w:eastAsia="zh-Hans"/>
        </w:rPr>
      </w:pPr>
      <w:r>
        <w:rPr>
          <w:rFonts w:hint="default"/>
          <w:b/>
          <w:bCs w:val="0"/>
          <w:sz w:val="22"/>
          <w:szCs w:val="22"/>
          <w:lang w:eastAsia="zh-Hans"/>
        </w:rPr>
        <w:t xml:space="preserve">2.4.3 </w:t>
      </w:r>
      <w:r>
        <w:rPr>
          <w:rFonts w:hint="eastAsia"/>
          <w:b/>
          <w:bCs w:val="0"/>
          <w:sz w:val="22"/>
          <w:szCs w:val="22"/>
          <w:lang w:val="en-US" w:eastAsia="zh-Hans"/>
        </w:rPr>
        <w:t>注意事项</w:t>
      </w: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跨链中尽量选择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层之间的交互，少量使用主网，这样可以节约不少gas费</w:t>
      </w:r>
    </w:p>
    <w:p>
      <w:pPr>
        <w:bidi w:val="0"/>
        <w:snapToGrid/>
        <w:spacing w:line="360" w:lineRule="auto"/>
        <w:jc w:val="left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gas费的变化在日间也会存在巨大波动，交互之前需要先看一看当前gas费的价格，如果太高，建议晚些再操作</w:t>
      </w:r>
    </w:p>
    <w:p>
      <w:pPr>
        <w:bidi w:val="0"/>
        <w:snapToGrid/>
        <w:spacing w:line="360" w:lineRule="auto"/>
        <w:jc w:val="left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drawing>
          <wp:inline distT="0" distB="0" distL="114300" distR="114300">
            <wp:extent cx="5267960" cy="3649345"/>
            <wp:effectExtent l="0" t="0" r="15240" b="8255"/>
            <wp:docPr id="6" name="图片 6" descr="截屏2023-04-13 上午10.53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4-13 上午10.53.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napToGrid/>
        <w:spacing w:line="360" w:lineRule="auto"/>
        <w:jc w:val="center"/>
        <w:rPr>
          <w:rFonts w:hint="eastAsia"/>
          <w:b/>
          <w:bCs/>
          <w:sz w:val="22"/>
          <w:szCs w:val="22"/>
          <w:lang w:val="en-US" w:eastAsia="zh-Hans"/>
        </w:rPr>
      </w:pPr>
      <w:r>
        <w:rPr>
          <w:rFonts w:hint="eastAsia"/>
          <w:b/>
          <w:bCs/>
          <w:sz w:val="22"/>
          <w:szCs w:val="22"/>
          <w:lang w:val="en-US" w:eastAsia="zh-Hans"/>
        </w:rPr>
        <w:t>图</w:t>
      </w:r>
      <w:r>
        <w:rPr>
          <w:rFonts w:hint="default"/>
          <w:b/>
          <w:bCs/>
          <w:sz w:val="22"/>
          <w:szCs w:val="22"/>
          <w:lang w:eastAsia="zh-Hans"/>
        </w:rPr>
        <w:t xml:space="preserve">6 </w:t>
      </w:r>
      <w:r>
        <w:rPr>
          <w:rFonts w:hint="eastAsia"/>
          <w:b/>
          <w:bCs/>
          <w:sz w:val="22"/>
          <w:szCs w:val="22"/>
          <w:lang w:val="en-US" w:eastAsia="zh-Hans"/>
        </w:rPr>
        <w:t>当前gas费</w:t>
      </w:r>
    </w:p>
    <w:p>
      <w:pPr>
        <w:bidi w:val="0"/>
        <w:snapToGrid/>
        <w:spacing w:line="360" w:lineRule="auto"/>
        <w:jc w:val="center"/>
        <w:rPr>
          <w:rFonts w:hint="default"/>
          <w:b/>
          <w:bCs/>
          <w:sz w:val="22"/>
          <w:szCs w:val="22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·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Hans"/>
        </w:rPr>
        <w:t>社区参与的比重在逐步提高，因为这种方式能非常有效得反女巫。一些关注就可</w:t>
      </w:r>
      <w:r>
        <w:rPr>
          <w:rFonts w:hint="default"/>
          <w:sz w:val="24"/>
          <w:szCs w:val="24"/>
          <w:lang w:eastAsia="zh-Hans"/>
        </w:rPr>
        <w:t>mint</w:t>
      </w:r>
      <w:r>
        <w:rPr>
          <w:rFonts w:hint="eastAsia"/>
          <w:sz w:val="24"/>
          <w:szCs w:val="24"/>
          <w:lang w:val="en-US" w:eastAsia="zh-Hans"/>
        </w:rPr>
        <w:t>的项目nft的任务，需要去做，可能程序后续活动的入场券。</w:t>
      </w: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bidi w:val="0"/>
        <w:snapToGrid/>
        <w:spacing w:line="360" w:lineRule="auto"/>
        <w:jc w:val="left"/>
        <w:rPr>
          <w:rFonts w:hint="eastAsia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总结</w:t>
      </w:r>
    </w:p>
    <w:p>
      <w:pPr>
        <w:numPr>
          <w:ilvl w:val="0"/>
          <w:numId w:val="0"/>
        </w:numPr>
        <w:bidi w:val="0"/>
        <w:snapToGrid/>
        <w:spacing w:line="360" w:lineRule="auto"/>
        <w:ind w:leftChars="0"/>
        <w:jc w:val="left"/>
        <w:rPr>
          <w:rFonts w:hint="default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前文总结为基本玩法，空投分很多个档位，想要排位靠前，需要有更多的技能储备。此外，文中所述为框架性内容，具体操作有非常多的注意事情，比如如何获取大量测试币等等。这些待后续补充完善。</w:t>
      </w:r>
    </w:p>
    <w:p>
      <w:pPr>
        <w:bidi w:val="0"/>
        <w:snapToGrid/>
        <w:spacing w:line="360" w:lineRule="auto"/>
        <w:jc w:val="left"/>
        <w:rPr>
          <w:rFonts w:hint="default"/>
          <w:sz w:val="24"/>
          <w:szCs w:val="24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6FCE5F"/>
    <w:multiLevelType w:val="singleLevel"/>
    <w:tmpl w:val="E96FCE5F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1">
    <w:nsid w:val="FDEC262C"/>
    <w:multiLevelType w:val="multilevel"/>
    <w:tmpl w:val="FDEC262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3BFC3D82"/>
    <w:multiLevelType w:val="multilevel"/>
    <w:tmpl w:val="3BFC3D8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95A0D"/>
    <w:rsid w:val="067DD944"/>
    <w:rsid w:val="0EED3181"/>
    <w:rsid w:val="16FFE19D"/>
    <w:rsid w:val="199F0DAA"/>
    <w:rsid w:val="1B2F2AB6"/>
    <w:rsid w:val="1B3DA86F"/>
    <w:rsid w:val="1BFAF58D"/>
    <w:rsid w:val="1C7B52C9"/>
    <w:rsid w:val="1CBE3EFC"/>
    <w:rsid w:val="1F7CFD2F"/>
    <w:rsid w:val="1FC37C81"/>
    <w:rsid w:val="234F4CC9"/>
    <w:rsid w:val="27D46ED8"/>
    <w:rsid w:val="2AED8801"/>
    <w:rsid w:val="2AF77A3C"/>
    <w:rsid w:val="2EFE3175"/>
    <w:rsid w:val="2EFEBCA9"/>
    <w:rsid w:val="2F7F4B8D"/>
    <w:rsid w:val="2FEF34D7"/>
    <w:rsid w:val="32BFC936"/>
    <w:rsid w:val="33CD82FF"/>
    <w:rsid w:val="34E9D3D4"/>
    <w:rsid w:val="356F5870"/>
    <w:rsid w:val="366F49EC"/>
    <w:rsid w:val="375FFC51"/>
    <w:rsid w:val="377F2EF6"/>
    <w:rsid w:val="37AC9486"/>
    <w:rsid w:val="387F4309"/>
    <w:rsid w:val="3A131A43"/>
    <w:rsid w:val="3A77C724"/>
    <w:rsid w:val="3AB41C26"/>
    <w:rsid w:val="3AFFB4D1"/>
    <w:rsid w:val="3BED748E"/>
    <w:rsid w:val="3BF91370"/>
    <w:rsid w:val="3CEF5414"/>
    <w:rsid w:val="3D7FD6F7"/>
    <w:rsid w:val="3DDBBF57"/>
    <w:rsid w:val="3DDDB2DA"/>
    <w:rsid w:val="3DFFF5DF"/>
    <w:rsid w:val="3E7F6BF3"/>
    <w:rsid w:val="3F6F5ECA"/>
    <w:rsid w:val="3F7D1AEE"/>
    <w:rsid w:val="3FBEA1BB"/>
    <w:rsid w:val="3FCFD265"/>
    <w:rsid w:val="3FDDC74F"/>
    <w:rsid w:val="3FF7CD86"/>
    <w:rsid w:val="3FF95A0D"/>
    <w:rsid w:val="3FFA3512"/>
    <w:rsid w:val="3FFA5652"/>
    <w:rsid w:val="3FFA6D75"/>
    <w:rsid w:val="446E8A4B"/>
    <w:rsid w:val="45FF09EA"/>
    <w:rsid w:val="4779762C"/>
    <w:rsid w:val="49B67273"/>
    <w:rsid w:val="49DF2E62"/>
    <w:rsid w:val="4A77EC1C"/>
    <w:rsid w:val="4B8F33D1"/>
    <w:rsid w:val="4CBF7657"/>
    <w:rsid w:val="4DB22FB9"/>
    <w:rsid w:val="4ED5A975"/>
    <w:rsid w:val="4FB53D4C"/>
    <w:rsid w:val="4FE7A0C6"/>
    <w:rsid w:val="4FFFBDAB"/>
    <w:rsid w:val="55FBCE2D"/>
    <w:rsid w:val="577AA860"/>
    <w:rsid w:val="577FC7D8"/>
    <w:rsid w:val="57F76C4C"/>
    <w:rsid w:val="57FD76B0"/>
    <w:rsid w:val="5AFAD879"/>
    <w:rsid w:val="5B6FC841"/>
    <w:rsid w:val="5B7FCBEC"/>
    <w:rsid w:val="5BEFF8D7"/>
    <w:rsid w:val="5DD31325"/>
    <w:rsid w:val="5DEE7F8E"/>
    <w:rsid w:val="5DEFDD93"/>
    <w:rsid w:val="5DF715D8"/>
    <w:rsid w:val="5DF831C4"/>
    <w:rsid w:val="5E5FDED8"/>
    <w:rsid w:val="5E8FBB4B"/>
    <w:rsid w:val="5EDD5074"/>
    <w:rsid w:val="5EEF2356"/>
    <w:rsid w:val="5EFFFF17"/>
    <w:rsid w:val="5F3F5920"/>
    <w:rsid w:val="5F3F65CC"/>
    <w:rsid w:val="5F5793EE"/>
    <w:rsid w:val="5F6D9849"/>
    <w:rsid w:val="5F751235"/>
    <w:rsid w:val="5F7B92CB"/>
    <w:rsid w:val="5F7F2484"/>
    <w:rsid w:val="5F7FA997"/>
    <w:rsid w:val="5F7FF146"/>
    <w:rsid w:val="5FBF13A3"/>
    <w:rsid w:val="5FBFC8D5"/>
    <w:rsid w:val="5FC4D1A6"/>
    <w:rsid w:val="5FD7FFF8"/>
    <w:rsid w:val="5FF91F16"/>
    <w:rsid w:val="5FFBBDA4"/>
    <w:rsid w:val="5FFD3F99"/>
    <w:rsid w:val="5FFEA3A7"/>
    <w:rsid w:val="615389AE"/>
    <w:rsid w:val="655EB2B7"/>
    <w:rsid w:val="65DF2D80"/>
    <w:rsid w:val="65FB4894"/>
    <w:rsid w:val="677F3F8C"/>
    <w:rsid w:val="681D2129"/>
    <w:rsid w:val="6B7F5930"/>
    <w:rsid w:val="6BBD186C"/>
    <w:rsid w:val="6BEEC7C4"/>
    <w:rsid w:val="6BFD720F"/>
    <w:rsid w:val="6BFF4BC4"/>
    <w:rsid w:val="6BFF589E"/>
    <w:rsid w:val="6D5FCE21"/>
    <w:rsid w:val="6DFD6F55"/>
    <w:rsid w:val="6EB79F7A"/>
    <w:rsid w:val="6EF7BBB5"/>
    <w:rsid w:val="6EF912BD"/>
    <w:rsid w:val="6F461BD1"/>
    <w:rsid w:val="6F5B66DD"/>
    <w:rsid w:val="6FA9DE96"/>
    <w:rsid w:val="6FB3E82F"/>
    <w:rsid w:val="6FBB0106"/>
    <w:rsid w:val="6FBF2C06"/>
    <w:rsid w:val="6FBFDFF3"/>
    <w:rsid w:val="6FD64A6C"/>
    <w:rsid w:val="6FD7D785"/>
    <w:rsid w:val="6FDF53FD"/>
    <w:rsid w:val="6FE88F03"/>
    <w:rsid w:val="6FF66189"/>
    <w:rsid w:val="6FFFD8D0"/>
    <w:rsid w:val="6FFFE6A3"/>
    <w:rsid w:val="71DBCBCE"/>
    <w:rsid w:val="7297CE8A"/>
    <w:rsid w:val="73BBC883"/>
    <w:rsid w:val="73EF400E"/>
    <w:rsid w:val="757FB4B2"/>
    <w:rsid w:val="75F11059"/>
    <w:rsid w:val="768ACB48"/>
    <w:rsid w:val="76BBA378"/>
    <w:rsid w:val="76BE2AEA"/>
    <w:rsid w:val="76FB7FEC"/>
    <w:rsid w:val="7727FCD8"/>
    <w:rsid w:val="777ECA50"/>
    <w:rsid w:val="77A1830E"/>
    <w:rsid w:val="77AF85E8"/>
    <w:rsid w:val="77CABBC4"/>
    <w:rsid w:val="77FBF626"/>
    <w:rsid w:val="77FF3039"/>
    <w:rsid w:val="77FF7CCC"/>
    <w:rsid w:val="77FFCEAA"/>
    <w:rsid w:val="78FFD935"/>
    <w:rsid w:val="79C9B227"/>
    <w:rsid w:val="79FD818D"/>
    <w:rsid w:val="79FF9D63"/>
    <w:rsid w:val="7A7D907A"/>
    <w:rsid w:val="7ADF4173"/>
    <w:rsid w:val="7AEFDCC5"/>
    <w:rsid w:val="7AFEBD1F"/>
    <w:rsid w:val="7B374184"/>
    <w:rsid w:val="7B7C9FFC"/>
    <w:rsid w:val="7B9F398D"/>
    <w:rsid w:val="7BAF6EFF"/>
    <w:rsid w:val="7BEF4779"/>
    <w:rsid w:val="7C7EEF2C"/>
    <w:rsid w:val="7CEBC4CC"/>
    <w:rsid w:val="7CED671C"/>
    <w:rsid w:val="7CFD3B8A"/>
    <w:rsid w:val="7D3F440E"/>
    <w:rsid w:val="7D93A18D"/>
    <w:rsid w:val="7DBE5DE5"/>
    <w:rsid w:val="7DD711D6"/>
    <w:rsid w:val="7DDDAB32"/>
    <w:rsid w:val="7DFE471B"/>
    <w:rsid w:val="7DFFEBBB"/>
    <w:rsid w:val="7E5F73CA"/>
    <w:rsid w:val="7E7E3ABC"/>
    <w:rsid w:val="7EBBF474"/>
    <w:rsid w:val="7EBF326C"/>
    <w:rsid w:val="7EBF9935"/>
    <w:rsid w:val="7EDF046C"/>
    <w:rsid w:val="7EDF9FB6"/>
    <w:rsid w:val="7EEFA697"/>
    <w:rsid w:val="7EF0C532"/>
    <w:rsid w:val="7EFFCF56"/>
    <w:rsid w:val="7F17D165"/>
    <w:rsid w:val="7F3FAE9A"/>
    <w:rsid w:val="7F560D07"/>
    <w:rsid w:val="7F5FACE6"/>
    <w:rsid w:val="7F7798C6"/>
    <w:rsid w:val="7F7E84FE"/>
    <w:rsid w:val="7F882BB3"/>
    <w:rsid w:val="7F9BAFA8"/>
    <w:rsid w:val="7F9C6BD3"/>
    <w:rsid w:val="7FADEC69"/>
    <w:rsid w:val="7FBF93A2"/>
    <w:rsid w:val="7FCE6C2E"/>
    <w:rsid w:val="7FCFD7F0"/>
    <w:rsid w:val="7FD9627E"/>
    <w:rsid w:val="7FDEDF8E"/>
    <w:rsid w:val="7FEF1E6F"/>
    <w:rsid w:val="7FF3D043"/>
    <w:rsid w:val="7FF632FC"/>
    <w:rsid w:val="7FF76511"/>
    <w:rsid w:val="7FFF2C58"/>
    <w:rsid w:val="7FFF9477"/>
    <w:rsid w:val="7FFFB696"/>
    <w:rsid w:val="7FFFC424"/>
    <w:rsid w:val="879F68DD"/>
    <w:rsid w:val="8C9FE97B"/>
    <w:rsid w:val="93BAEE2C"/>
    <w:rsid w:val="95AEE426"/>
    <w:rsid w:val="95B5D172"/>
    <w:rsid w:val="97EE5F39"/>
    <w:rsid w:val="97FF7EA1"/>
    <w:rsid w:val="9FB761A1"/>
    <w:rsid w:val="9FCF557D"/>
    <w:rsid w:val="9FF47660"/>
    <w:rsid w:val="9FFF9668"/>
    <w:rsid w:val="A377BA5E"/>
    <w:rsid w:val="A5F766A0"/>
    <w:rsid w:val="AEDDD60B"/>
    <w:rsid w:val="AEFFE872"/>
    <w:rsid w:val="AF1E1158"/>
    <w:rsid w:val="AFE3DB93"/>
    <w:rsid w:val="AFEF4887"/>
    <w:rsid w:val="AFF37DB3"/>
    <w:rsid w:val="AFF39ED4"/>
    <w:rsid w:val="AFFFABD3"/>
    <w:rsid w:val="B1FF7FED"/>
    <w:rsid w:val="B6DF2592"/>
    <w:rsid w:val="B76D030E"/>
    <w:rsid w:val="B77BF6B8"/>
    <w:rsid w:val="B7B36747"/>
    <w:rsid w:val="B7FF298F"/>
    <w:rsid w:val="B7FFC160"/>
    <w:rsid w:val="B9DF2234"/>
    <w:rsid w:val="BADDDD8E"/>
    <w:rsid w:val="BB4F8379"/>
    <w:rsid w:val="BB9FC302"/>
    <w:rsid w:val="BBF7E471"/>
    <w:rsid w:val="BBFA394C"/>
    <w:rsid w:val="BCE7F274"/>
    <w:rsid w:val="BCFC06D5"/>
    <w:rsid w:val="BD77E537"/>
    <w:rsid w:val="BDDE0D08"/>
    <w:rsid w:val="BDFD636D"/>
    <w:rsid w:val="BE9DCECC"/>
    <w:rsid w:val="BEDEA102"/>
    <w:rsid w:val="BEDF8E9C"/>
    <w:rsid w:val="BEDFFB61"/>
    <w:rsid w:val="BF3FF402"/>
    <w:rsid w:val="BFB705C8"/>
    <w:rsid w:val="BFDEBAC8"/>
    <w:rsid w:val="BFDF6EED"/>
    <w:rsid w:val="BFEB39B5"/>
    <w:rsid w:val="BFFCA454"/>
    <w:rsid w:val="BFFEED3B"/>
    <w:rsid w:val="C0EFA8C6"/>
    <w:rsid w:val="C7F88BE2"/>
    <w:rsid w:val="CABF772A"/>
    <w:rsid w:val="CBB27825"/>
    <w:rsid w:val="CBF7A25A"/>
    <w:rsid w:val="CDE6494E"/>
    <w:rsid w:val="CDF9D972"/>
    <w:rsid w:val="CFCFFB3A"/>
    <w:rsid w:val="CFD7DBA3"/>
    <w:rsid w:val="CFD9E8F6"/>
    <w:rsid w:val="CFF687F8"/>
    <w:rsid w:val="CFFF5339"/>
    <w:rsid w:val="D3B9B098"/>
    <w:rsid w:val="D51D13E3"/>
    <w:rsid w:val="D56158C8"/>
    <w:rsid w:val="D6B24270"/>
    <w:rsid w:val="D6F76150"/>
    <w:rsid w:val="D6FD759A"/>
    <w:rsid w:val="D8A39B0E"/>
    <w:rsid w:val="D8F7456B"/>
    <w:rsid w:val="DB67C312"/>
    <w:rsid w:val="DBB78D13"/>
    <w:rsid w:val="DBCB49AB"/>
    <w:rsid w:val="DBEE46CA"/>
    <w:rsid w:val="DBFF6C98"/>
    <w:rsid w:val="DD7E82F9"/>
    <w:rsid w:val="DDEF3270"/>
    <w:rsid w:val="DDFABD8D"/>
    <w:rsid w:val="DECF28BD"/>
    <w:rsid w:val="DECF34BA"/>
    <w:rsid w:val="DF6DEBB4"/>
    <w:rsid w:val="DF7D84AA"/>
    <w:rsid w:val="DF7E5808"/>
    <w:rsid w:val="DF9F46EE"/>
    <w:rsid w:val="DFB5F3D6"/>
    <w:rsid w:val="DFCF3589"/>
    <w:rsid w:val="DFDFA338"/>
    <w:rsid w:val="DFEF3B42"/>
    <w:rsid w:val="DFFBF901"/>
    <w:rsid w:val="DFFD42A9"/>
    <w:rsid w:val="DFFF213B"/>
    <w:rsid w:val="DFFF90FF"/>
    <w:rsid w:val="E2B60FEE"/>
    <w:rsid w:val="E33DC4BA"/>
    <w:rsid w:val="E65FA88C"/>
    <w:rsid w:val="E7CDCED7"/>
    <w:rsid w:val="E7FF58DA"/>
    <w:rsid w:val="E9BF3451"/>
    <w:rsid w:val="E9EED587"/>
    <w:rsid w:val="E9F5DEE9"/>
    <w:rsid w:val="EB7BB4B4"/>
    <w:rsid w:val="EB9F703C"/>
    <w:rsid w:val="EBB59094"/>
    <w:rsid w:val="EBEB7F6C"/>
    <w:rsid w:val="EBFFC159"/>
    <w:rsid w:val="ECD7C5A0"/>
    <w:rsid w:val="EDDF1AAE"/>
    <w:rsid w:val="EDFEFF25"/>
    <w:rsid w:val="EE3B17B6"/>
    <w:rsid w:val="EE7E5AA7"/>
    <w:rsid w:val="EEF7B1C3"/>
    <w:rsid w:val="EEFF083C"/>
    <w:rsid w:val="EF35DF36"/>
    <w:rsid w:val="EF3EFBD1"/>
    <w:rsid w:val="EF54B88C"/>
    <w:rsid w:val="EF9F7872"/>
    <w:rsid w:val="EFBF1B0C"/>
    <w:rsid w:val="EFF84582"/>
    <w:rsid w:val="F1AF8EE2"/>
    <w:rsid w:val="F2F0A2DA"/>
    <w:rsid w:val="F2FCACBA"/>
    <w:rsid w:val="F3ADCF82"/>
    <w:rsid w:val="F3CF7936"/>
    <w:rsid w:val="F46F73EC"/>
    <w:rsid w:val="F676CD85"/>
    <w:rsid w:val="F67E2CC7"/>
    <w:rsid w:val="F753CFC0"/>
    <w:rsid w:val="F7AC2D15"/>
    <w:rsid w:val="F7BF3BC0"/>
    <w:rsid w:val="F7BFDD4C"/>
    <w:rsid w:val="F7D59175"/>
    <w:rsid w:val="F7EC08FB"/>
    <w:rsid w:val="F7EE3FE9"/>
    <w:rsid w:val="F7EE8C20"/>
    <w:rsid w:val="F7F3A228"/>
    <w:rsid w:val="F7F7665F"/>
    <w:rsid w:val="F7FFA7ED"/>
    <w:rsid w:val="F87525FC"/>
    <w:rsid w:val="F9F9FBB0"/>
    <w:rsid w:val="F9FBD6CC"/>
    <w:rsid w:val="F9FC45ED"/>
    <w:rsid w:val="F9FF9E34"/>
    <w:rsid w:val="FA7D93D2"/>
    <w:rsid w:val="FAAE5E79"/>
    <w:rsid w:val="FABB02E4"/>
    <w:rsid w:val="FAFB8CE4"/>
    <w:rsid w:val="FB1F9FAB"/>
    <w:rsid w:val="FB6F6592"/>
    <w:rsid w:val="FB78007B"/>
    <w:rsid w:val="FBB646A0"/>
    <w:rsid w:val="FBD7D0D5"/>
    <w:rsid w:val="FBDDB5AB"/>
    <w:rsid w:val="FBEF4B87"/>
    <w:rsid w:val="FBF311FF"/>
    <w:rsid w:val="FBF9AE53"/>
    <w:rsid w:val="FBFB8C77"/>
    <w:rsid w:val="FBFE87FC"/>
    <w:rsid w:val="FBFF04C6"/>
    <w:rsid w:val="FCAFE41A"/>
    <w:rsid w:val="FD6B261A"/>
    <w:rsid w:val="FD731A61"/>
    <w:rsid w:val="FD7F5824"/>
    <w:rsid w:val="FD9FB12F"/>
    <w:rsid w:val="FDB3EA79"/>
    <w:rsid w:val="FDF6DF08"/>
    <w:rsid w:val="FDF8629A"/>
    <w:rsid w:val="FDFEAB13"/>
    <w:rsid w:val="FDFF2C94"/>
    <w:rsid w:val="FE5FF500"/>
    <w:rsid w:val="FE6D9123"/>
    <w:rsid w:val="FEDD0977"/>
    <w:rsid w:val="FEE7F032"/>
    <w:rsid w:val="FEF64F33"/>
    <w:rsid w:val="FEFF048D"/>
    <w:rsid w:val="FF08AC9A"/>
    <w:rsid w:val="FF3F1D5F"/>
    <w:rsid w:val="FF3FCDE9"/>
    <w:rsid w:val="FF4F68D9"/>
    <w:rsid w:val="FF5DFD4D"/>
    <w:rsid w:val="FF5F8BDF"/>
    <w:rsid w:val="FF77F4E4"/>
    <w:rsid w:val="FF77FA82"/>
    <w:rsid w:val="FF7D90E0"/>
    <w:rsid w:val="FF7DC805"/>
    <w:rsid w:val="FF7FDA20"/>
    <w:rsid w:val="FFAEDC8A"/>
    <w:rsid w:val="FFB8C853"/>
    <w:rsid w:val="FFBB323A"/>
    <w:rsid w:val="FFBDB29B"/>
    <w:rsid w:val="FFCBF8C7"/>
    <w:rsid w:val="FFDD2E69"/>
    <w:rsid w:val="FFDF7C8E"/>
    <w:rsid w:val="FFE801F9"/>
    <w:rsid w:val="FFEBE454"/>
    <w:rsid w:val="FFEE665A"/>
    <w:rsid w:val="FFF4E57B"/>
    <w:rsid w:val="FFF55BAC"/>
    <w:rsid w:val="FFF76017"/>
    <w:rsid w:val="FFF795D1"/>
    <w:rsid w:val="FFF7D2E8"/>
    <w:rsid w:val="FFF9D743"/>
    <w:rsid w:val="FFFB8E79"/>
    <w:rsid w:val="FFFD35EE"/>
    <w:rsid w:val="FF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2023-04-13T17:54:00Z</dcterms:created>
  <dc:creator>徐谦</dc:creator>
  <cp:lastModifiedBy>徐谦</cp:lastModifiedBy>
  <dcterms:modified xsi:type="dcterms:W3CDTF">2023-04-18T17:45:12Z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B28397C0F5758E84E66037646F319BA5</vt:lpwstr>
  </property>
</Properties>
</file>