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智能停车场 Dijkstra-SA 车位分配算法说明文档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面向组员理解、实验复现、论文撰写和中期/结题展示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9B1C1C"/>
          <w:sz w:val="22"/>
        </w:rPr>
        <w:t>核心判断：本项目的主算法不是“模拟退火求最短路径”，而是“Dijkstra 计算停车场道路最短路径，模拟退火优化车辆到车位的分配方案”。这句话必须统一，答辩和论文中都应按这个说法表达。</w:t>
      </w:r>
    </w:p>
    <w:p>
      <w:pPr>
        <w:pStyle w:val="Heading1"/>
      </w:pPr>
      <w:r>
        <w:t>1. 项目最终要解决的问题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当车辆陆续进入停车场时，系统需要根据停车场道路结构、车位位置、车辆到达和离开时间，把每辆车分配到合适车位。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如果只把车辆分配到最近车位，可能导致外侧车位阻挡内侧车位、后续车辆等待增加，或者局部看似最优但整体效果不好。因此，本项目采用多目标优化思想，综合考虑路径距离、路径时间、等待时间、阻塞/移位风险和需求满足率。</w:t>
      </w:r>
    </w:p>
    <w:p>
      <w:pPr>
        <w:pStyle w:val="Heading1"/>
      </w:pPr>
      <w:r>
        <w:t>2. 算法总体流程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把停车场俯视图抽象成道路网络图：入口、道路节点、车位都是节点，道路是边，边长是权重。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使用 Dijkstra 算法计算入口 ENTRY 到每个车位的最短路径，得到每个车位的路径代价。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生成或导入车辆需求数据，包括车辆到达时间、离开时间和停车时长。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运行随机分配和最近路径分配，作为对照组。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以最近路径分配为初始方案，使用模拟退火算法搜索综合代价更低的车位分配方案。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输出道路网络图、最短路径表、某辆车路径图、SA 收敛曲线、三种算法对比图和 Markdown 报告。</w:t>
      </w:r>
    </w:p>
    <w:p>
      <w:pPr>
        <w:spacing w:after="160"/>
        <w:jc w:val="center"/>
      </w:pPr>
      <m:oMathPara>
        <m:oMath>
          <m:r>
            <m:t>停车场建模 → Dijkstra 最短路径 → 车辆需求 → 基线对比 → 模拟退火优化 → 可视化与报告</m:t>
          </m:r>
        </m:oMath>
      </m:oMathPara>
    </w:p>
    <w:p>
      <w:pPr>
        <w:pStyle w:val="Heading1"/>
      </w:pPr>
      <w:r>
        <w:t>3. 停车场道路网络建模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停车场被建模为带权图。入口、主通道节点、转弯节点和车位节点共同构成节点集合；道路连接关系构成边集合；边的长度作为最短路径计算的权重。</w:t>
      </w:r>
    </w:p>
    <w:p>
      <w:pPr>
        <w:spacing w:after="160"/>
        <w:jc w:val="center"/>
      </w:pPr>
      <m:oMathPara>
        <m:oMath>
          <m:r>
            <m:t>停车场道路网络 = 节点集合 + 道路边集合 + 边长权重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在停车场中的含义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在算法中的含义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车辆进入停车场的位置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Dijkstra 起点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主通道节点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道路上的连接点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普通图节点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M00, M01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车位节点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每个可分配车位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最短路径终点/分配对象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S_P001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道路边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两个节点之间可通行道路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图中的边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ENTRY-M00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边长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道路实际长度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Dijkstra 权重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 米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对应代码：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生成路网：</w:t>
      </w:r>
      <w:r>
        <w:rPr>
          <w:rFonts w:ascii="Consolas" w:hAnsi="Consolas" w:eastAsia="Consolas"/>
          <w:sz w:val="19"/>
        </w:rPr>
        <w:t>scripts/current/generate_road_network.py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公共工具：</w:t>
      </w:r>
      <w:r>
        <w:rPr>
          <w:rFonts w:ascii="Consolas" w:hAnsi="Consolas" w:eastAsia="Consolas"/>
          <w:sz w:val="19"/>
        </w:rPr>
        <w:t>scripts/shared/path_utils.py</w:t>
      </w:r>
    </w:p>
    <w:p>
      <w:pPr>
        <w:pStyle w:val="Heading1"/>
      </w:pPr>
      <w:r>
        <w:t>4. Dijkstra 最短路径计算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Dijkstra 算法负责回答一个问题：从入口 ENTRY 出发，到每个车位怎么走距离最短。它不决定车辆分到哪个车位，只提供每个车位的路径距离和路径时间。</w:t>
      </w:r>
    </w:p>
    <w:p>
      <w:pPr>
        <w:spacing w:after="160"/>
        <w:jc w:val="center"/>
      </w:pPr>
      <m:oMathPara>
        <m:oMath>
          <m:r>
            <m:t>某车位路径时间 = 最短路径距离 ÷ 平均速度 + 转弯次数 × 单次转弯惩罚</m:t>
          </m:r>
        </m:oMath>
      </m:oMathPara>
    </w:p>
    <w:p>
      <w:pPr>
        <w:spacing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t> = </m:t>
          </m:r>
          <m:f>
            <m:num>
              <m:r>
                <m:t>d</m:t>
              </m:r>
            </m:num>
            <m:den>
              <m:r>
                <m:t>v</m:t>
              </m:r>
            </m:den>
          </m:f>
          <m:r>
            <m:t> + </m:t>
          </m:r>
          <m:sSub>
            <m:e>
              <m:r>
                <m:t>n</m:t>
              </m:r>
            </m:e>
            <m:sub>
              <m:r>
                <m:t>turn</m:t>
              </m:r>
            </m:sub>
          </m:sSub>
          <m:r>
            <m:t> × </m:t>
          </m:r>
          <m:sSub>
            <m:e>
              <m:r>
                <m:t>c</m:t>
              </m:r>
            </m:e>
            <m:sub>
              <m:r>
                <m:t>turn</m:t>
              </m:r>
            </m:sub>
          </m:sSub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输出字段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入口到车位的节点序列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画最短路径图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distance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入口到车位的最短路径距离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计算路径距离指标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turn_count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路径中的转弯次数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计算路径复杂度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time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距离和转弯共同形成的路径时间代理值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计算路径时间指标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对应代码：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计算最短路径：</w:t>
      </w:r>
      <w:r>
        <w:rPr>
          <w:rFonts w:ascii="Consolas" w:hAnsi="Consolas" w:eastAsia="Consolas"/>
          <w:sz w:val="19"/>
        </w:rPr>
        <w:t>scripts/current/shortest_paths.py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Dijkstra 函数：</w:t>
      </w:r>
      <w:r>
        <w:rPr>
          <w:rFonts w:ascii="Consolas" w:hAnsi="Consolas" w:eastAsia="Consolas"/>
          <w:sz w:val="19"/>
        </w:rPr>
        <w:t>scripts/shared/path_utils.py -&gt; dijkstra()</w:t>
      </w:r>
    </w:p>
    <w:p>
      <w:pPr>
        <w:pStyle w:val="Heading1"/>
      </w:pPr>
      <w:r>
        <w:t>5. 车辆停车需求数据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车辆需求表示“哪些车在什么时间进入停车场、停多久、什么时候离开”。在没有真实连续数据时，可以先用仿真数据；如果组员已实地采集数据，后续可以替换仿真数据。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算法用途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vehicle_id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车辆编号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V0001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唯一识别车辆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arrival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到达时间片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判断车辆何时需要分配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离开时间片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判断车位何时释放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parking_duration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停车时长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计算占用时间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目前仿真规则是：一天划分为 288 个时间片，每个时间片 5 分钟；72% 的车辆围绕高峰时段到达，28% 的车辆随机分散到全天；停车时长在 40 分钟到 6 小时之间。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对应代码：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生成车辆需求：</w:t>
      </w:r>
      <w:r>
        <w:rPr>
          <w:rFonts w:ascii="Consolas" w:hAnsi="Consolas" w:eastAsia="Consolas"/>
          <w:sz w:val="19"/>
        </w:rPr>
        <w:t>scripts/current/simulate_demand.py</w:t>
      </w:r>
    </w:p>
    <w:p>
      <w:pPr>
        <w:pStyle w:val="Heading1"/>
      </w:pPr>
      <w:r>
        <w:t>6. 两个基线方法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为了证明模拟退火算法有效，必须设置对照组。否则无法说明最终方案到底比什么更好。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优点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有空位就随机选一个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简单，作为最低基线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路径和风险都不稳定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最近路径分配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 Dijkstra 路径最近的空车位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路径距离通常较短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可能忽略后续等待和阻塞风险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 分配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综合多个指标搜索方案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整体目标更低，风险更可控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需要设置迭代次数和权重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对应代码：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基线算法：</w:t>
      </w:r>
      <w:r>
        <w:rPr>
          <w:rFonts w:ascii="Consolas" w:hAnsi="Consolas" w:eastAsia="Consolas"/>
          <w:sz w:val="19"/>
        </w:rPr>
        <w:t>scripts/current/baselines_path.py</w:t>
      </w:r>
    </w:p>
    <w:p>
      <w:pPr>
        <w:pStyle w:val="Heading1"/>
      </w:pPr>
      <w:r>
        <w:t>7. 模拟退火车位分配算法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模拟退火负责搜索“车辆-车位分配方案”。一个方案可以理解为每辆车对应一个车位，例如 V0001 分配到 P012，V0002 分配到 P005。</w:t>
      </w:r>
    </w:p>
    <w:p>
      <w:pPr>
        <w:spacing w:after="160"/>
        <w:jc w:val="center"/>
      </w:pPr>
      <m:oMathPara>
        <m:oMath>
          <m:r>
            <m:t>一个分配方案 = {车辆1→车位A, 车辆2→车位B, 车辆3→车位C, ...}</m:t>
          </m:r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算法从最近路径分配方案开始，然后不断产生新方案，并根据目标函数判断是否接受。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随机重分配：随机选择一辆车，把它换到另一个车位。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交换车位：随机选择两辆车，交换它们的车位。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风险重分配：优先选择存在阻塞风险的车辆，尝试换到风险更低的位置。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模拟退火的关键思想是：新方案更好时一定接受；新方案稍差时，在算法前期也可能接受，这样可以跳出局部最优；随着温度降低，算法越来越倾向于保留更好的方案。</w:t>
      </w:r>
    </w:p>
    <w:p>
      <w:pPr>
        <w:spacing w:after="160"/>
        <w:jc w:val="center"/>
      </w:pPr>
      <m:oMathPara>
        <m:oMath>
          <m:r>
            <m:t>如果新方案更好：接受概率 = 1</m:t>
          </m:r>
        </m:oMath>
      </m:oMathPara>
    </w:p>
    <w:p>
      <w:pPr>
        <w:spacing w:after="160"/>
        <w:jc w:val="center"/>
      </w:pPr>
      <m:oMathPara>
        <m:oMath>
          <m:r>
            <m:t>如果新方案更差：接受概率 = exp(−代价增加量 ÷ 当前温度)</m:t>
          </m:r>
        </m:oMath>
      </m:oMathPara>
    </w:p>
    <w:p>
      <w:pPr>
        <w:spacing w:after="160"/>
        <w:jc w:val="center"/>
      </w:pPr>
      <m:oMathPara>
        <m:oMath>
          <m:sSub>
            <m:e>
              <m:r>
                <m:t>P</m:t>
              </m:r>
            </m:e>
            <m:sub>
              <m:r>
                <m:t>accept</m:t>
              </m:r>
            </m:sub>
          </m:sSub>
          <m:r>
            <m:t> = 1，  当 </m:t>
          </m:r>
          <m:sSub>
            <m:e>
              <m:r>
                <m:t>J</m:t>
              </m:r>
            </m:e>
            <m:sub>
              <m:r>
                <m:t>new</m:t>
              </m:r>
            </m:sub>
          </m:sSub>
          <m:r>
            <m:t> &lt; </m:t>
          </m:r>
          <m:sSub>
            <m:e>
              <m:r>
                <m:t>J</m:t>
              </m:r>
            </m:e>
            <m:sub>
              <m:r>
                <m:t>old</m:t>
              </m:r>
            </m:sub>
          </m:sSub>
        </m:oMath>
      </m:oMathPara>
    </w:p>
    <w:p>
      <w:pPr>
        <w:spacing w:after="160"/>
        <w:jc w:val="center"/>
      </w:pPr>
      <m:oMathPara>
        <m:oMath>
          <m:sSub>
            <m:e>
              <m:r>
                <m:t>P</m:t>
              </m:r>
            </m:e>
            <m:sub>
              <m:r>
                <m:t>accept</m:t>
              </m:r>
            </m:sub>
          </m:sSub>
          <m:r>
            <m:t> = exp(</m:t>
          </m:r>
          <m:r>
            <m:t>−</m:t>
          </m:r>
          <m:f>
            <m:num>
              <m:sSub>
                <m:e>
                  <m:r>
                    <m:t>J</m:t>
                  </m:r>
                </m:e>
                <m:sub>
                  <m:r>
                    <m:t>new</m:t>
                  </m:r>
                </m:sub>
              </m:sSub>
              <m:r>
                <m:t> − </m:t>
              </m:r>
              <m:sSub>
                <m:e>
                  <m:r>
                    <m:t>J</m:t>
                  </m:r>
                </m:e>
                <m:sub>
                  <m:r>
                    <m:t>old</m:t>
                  </m:r>
                </m:sub>
              </m:sSub>
            </m:num>
            <m:den>
              <m:r>
                <m:t>T</m:t>
              </m:r>
            </m:den>
          </m:f>
          <m:r>
            <m:t>)，  当 </m:t>
          </m:r>
          <m:sSub>
            <m:e>
              <m:r>
                <m:t>J</m:t>
              </m:r>
            </m:e>
            <m:sub>
              <m:r>
                <m:t>new</m:t>
              </m:r>
            </m:sub>
          </m:sSub>
          <m:r>
            <m:t> ≥ </m:t>
          </m:r>
          <m:sSub>
            <m:e>
              <m:r>
                <m:t>J</m:t>
              </m:r>
            </m:e>
            <m:sub>
              <m:r>
                <m:t>old</m:t>
              </m:r>
            </m:sub>
          </m:sSub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对应代码：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主算法：</w:t>
      </w:r>
      <w:r>
        <w:rPr>
          <w:rFonts w:ascii="Consolas" w:hAnsi="Consolas" w:eastAsia="Consolas"/>
          <w:sz w:val="19"/>
        </w:rPr>
        <w:t>scripts/current/sa_path_optimizer.py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邻域生成：</w:t>
      </w:r>
      <w:r>
        <w:rPr>
          <w:rFonts w:ascii="Consolas" w:hAnsi="Consolas" w:eastAsia="Consolas"/>
          <w:sz w:val="19"/>
        </w:rPr>
        <w:t>sa_path_optimizer.py -&gt; make_neighbor()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优化循环：</w:t>
      </w:r>
      <w:r>
        <w:rPr>
          <w:rFonts w:ascii="Consolas" w:hAnsi="Consolas" w:eastAsia="Consolas"/>
          <w:sz w:val="19"/>
        </w:rPr>
        <w:t>sa_path_optimizer.py -&gt; optimize()</w:t>
      </w:r>
    </w:p>
    <w:p>
      <w:pPr>
        <w:pStyle w:val="Heading1"/>
      </w:pPr>
      <w:r>
        <w:t>8. 目标函数：用可读方式理解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目标函数用来评价一个分配方案好不好。值越小，说明综合效果越好。为了让每个人都能理解，本项目采用下面的中文可读公式：</w:t>
      </w:r>
    </w:p>
    <w:p>
      <w:pPr>
        <w:spacing w:after="160"/>
        <w:jc w:val="center"/>
      </w:pPr>
      <m:oMathPara>
        <m:oMath>
          <m:r>
            <m:t>综合代价 = 0.30×路径距离得分 + 0.20×路径时间得分 + 0.20×等待得分 + 0.20×阻塞风险得分 + 0.10×未满足需求得分</m:t>
          </m:r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论文和正式报告中可以使用下面这个规范公式。它已经在 Word 中按公式对象插入，包含分式、下标和希腊字母。</w:t>
      </w:r>
    </w:p>
    <w:p>
      <w:pPr>
        <w:spacing w:after="160"/>
        <w:jc w:val="center"/>
      </w:pPr>
      <m:oMathPara>
        <m:oMath>
          <m:r>
            <m:t>min  J(x) = 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f>
            <m:num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r>
                <m:t>(x)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p0</m:t>
                  </m:r>
                </m:sub>
              </m:sSub>
            </m:den>
          </m:f>
          <m:r>
            <m:t> + 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f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t>(x)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p0</m:t>
                  </m:r>
                </m:sub>
              </m:sSub>
            </m:den>
          </m:f>
          <m:r>
            <m:t> + 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f>
            <m:num>
              <m:r>
                <m:t>W(x)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 + </m:t>
          </m:r>
          <m:sSub>
            <m:e>
              <m:r>
                <m:t>λ</m:t>
              </m:r>
            </m:e>
            <m:sub>
              <m:r>
                <m:t>4</m:t>
              </m:r>
            </m:sub>
          </m:sSub>
          <m:f>
            <m:num>
              <m:r>
                <m:t>R(x)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 + </m:t>
          </m:r>
          <m:sSub>
            <m:e>
              <m:r>
                <m:t>λ</m:t>
              </m:r>
            </m:e>
            <m:sub>
              <m:r>
                <m:t>5</m:t>
              </m:r>
            </m:sub>
          </m:sSub>
          <m:r>
            <m:t>(1 − </m:t>
          </m:r>
          <m:f>
            <m:num>
              <m:r>
                <m:t>S(x)</m:t>
              </m:r>
            </m:num>
            <m:den>
              <m:r>
                <m:t>D</m:t>
              </m:r>
            </m:den>
          </m:f>
          <m:r>
            <m:t>)</m:t>
          </m:r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为了便于组员理解，下面把目标函数中的五个得分项分别写出。D_L 表示路径距离得分，D_T 表示路径时间得分，D_W 表示等待得分，D_R 表示阻塞风险得分，D_U 表示未满足需求得分。</w:t>
      </w:r>
    </w:p>
    <w:p>
      <w:pPr>
        <w:spacing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L</m:t>
              </m:r>
            </m:sub>
          </m:sSub>
          <m:r>
            <m:t> = </m:t>
          </m:r>
          <m:f>
            <m:num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r>
                <m:t>(x)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p0</m:t>
                  </m:r>
                </m:sub>
              </m:sSub>
            </m:den>
          </m:f>
        </m:oMath>
      </m:oMathPara>
    </w:p>
    <w:p>
      <w:pPr>
        <w:spacing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 = 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t>(x)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p0</m:t>
                  </m:r>
                </m:sub>
              </m:sSub>
            </m:den>
          </m:f>
        </m:oMath>
      </m:oMathPara>
    </w:p>
    <w:p>
      <w:pPr>
        <w:spacing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W</m:t>
              </m:r>
            </m:sub>
          </m:sSub>
          <m:r>
            <m:t> = </m:t>
          </m:r>
          <m:f>
            <m:num>
              <m:r>
                <m:t>W(x)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t> = </m:t>
          </m:r>
          <m:f>
            <m:num>
              <m:r>
                <m:t>R(x)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U</m:t>
              </m:r>
            </m:sub>
          </m:sSub>
          <m:r>
            <m:t> = 1 − </m:t>
          </m:r>
          <m:f>
            <m:num>
              <m:r>
                <m:t>S(x)</m:t>
              </m:r>
            </m:num>
            <m:den>
              <m:r>
                <m:t>D</m:t>
              </m:r>
            </m:den>
          </m:f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变量表如下。组员阅读公式时，可以先看“中文名称”和“项目含义”，再看“对应代码指标”。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符号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中文名称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项目含义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单位/范围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对应代码指标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分配方案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表示所有车辆分别被分配到哪个车位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方案集合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solution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综合代价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评价一个分配方案整体好坏，数值越小越好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无量纲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Lₚ(x)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总最短路径距离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所有车辆从入口到分配车位的 Dijkstra 最短路径距离总和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米/距离单位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L_p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Lₚ₀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随机基线总路径距离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随机分配方案下的总最短路径距离，用于归一化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米/距离单位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random.L_p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Tₚ(x)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总路径时间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所有车辆路径时间代理值总和，考虑距离和转弯惩罚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时间代理值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T_p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Tₚ₀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随机基线路径时间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随机分配方案下的总路径时间，用于归一化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时间代理值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random.T_p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总等待时间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所有车辆等待进入或等待车位释放的时间总和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W₀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随机基线等待时间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随机分配方案下的总等待时间，用于归一化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random.W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阻塞/移位风险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同一堆叠组中外侧车辆阻挡内侧车辆离开的风险次数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次数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R₀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随机基线阻塞风险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随机分配方案下的阻塞/移位风险次数，用于归一化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次数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random.R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S(x)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成功分配车辆数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当前方案中成功分配车位的车辆数量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辆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总需求车辆数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实验中需要停车的车辆总数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辆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符号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中文名称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对应代码位置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λ₁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路径距离权重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0.30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控制总最短路径距离在综合代价中的重要程度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WEIGHTS['L']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λ₂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路径时间权重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0.20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控制路径时间在综合代价中的重要程度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WEIGHTS['T']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λ₃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等待权重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0.20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控制车辆等待时间在综合代价中的重要程度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WEIGHTS['W']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λ₄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阻塞风险权重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0.20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控制阻塞/移位风险在综合代价中的重要程度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WEIGHTS['R']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λ₅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未满足需求权重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控制无法满足停车需求时的惩罚强度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WEIGHTS['U']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符号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中文名称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项目含义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对应脚本/函数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路径距离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某个车位从入口到车位的 Dijkstra 最短路径距离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shortest_paths.py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速度参数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把距离换算成路径时间时使用的平均速度参数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path_time()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n_turn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转弯次数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入口到目标车位的路径中方向变化次数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path_turn_count()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c_turn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单次转弯惩罚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每发生一次转弯增加的路径复杂度惩罚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path_time()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P_accept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接受概率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模拟退火中接受新方案的概率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optimize()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退火温度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模拟退火控制探索程度的温度参数，逐步降低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temperature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各项得分的含义如下。它们都经过归一化处理，避免“米、分钟、次数”等不同单位无法直接相加。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得分项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计算方式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越小越好吗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路径距离得分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当前方案总路径距离 ÷ 随机分配总路径距离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衡量整体行驶距离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路径时间得分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当前方案总路径时间 ÷ 随机分配总路径时间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衡量距离和转弯造成的时间成本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等待得分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当前方案总等待时间 ÷ 随机分配总等待时间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衡量车辆等待成本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阻塞风险得分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当前方案阻塞风险 ÷ 随机分配阻塞风险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衡量移位/阻挡可能性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未满足需求得分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1 − 成功分配车辆数 ÷ 总车辆需求数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衡量有没有车辆无法分配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如果需要写进论文，可以把上面的中文公式转写成符号形式，但组内讲解和项目理解应优先使用中文可读版。</w:t>
      </w:r>
    </w:p>
    <w:p>
      <w:pPr>
        <w:spacing w:after="160"/>
        <w:jc w:val="center"/>
      </w:pPr>
      <m:oMathPara>
        <m:oMath>
          <m:r>
            <m:t>J(x) = 0.30×L得分 + 0.20×T得分 + 0.20×W得分 + 0.20×R得分 + 0.10×U得分</m:t>
          </m:r>
        </m:oMath>
      </m:oMathPara>
    </w:p>
    <w:p>
      <w:pPr>
        <w:pStyle w:val="Heading1"/>
      </w:pPr>
      <w:r>
        <w:t>9. 阻塞/移位风险的判断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本项目的停车场模型中存在纵深车位。靠近通道的车位可能会阻挡里面的车离开。因此，算法设置阻塞/移位风险 R。</w:t>
      </w:r>
    </w:p>
    <w:p>
      <w:pPr>
        <w:spacing w:after="160"/>
        <w:jc w:val="center"/>
      </w:pPr>
      <m:oMathPara>
        <m:oMath>
          <m:r>
            <m:t>如果两辆车在同一堆叠组，外侧车还未离开，而内侧车需要离开，则记为一次阻塞风险</m:t>
          </m:r>
        </m:oMath>
      </m:oMathPara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这解释了为什么最近路径分配不一定最好：它可能把很多车安排到近但容易互相阻挡的位置。</w:t>
      </w:r>
    </w:p>
    <w:p>
      <w:pPr>
        <w:pStyle w:val="Heading1"/>
      </w:pPr>
      <w:r>
        <w:t>10. 当前实验结果如何解释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综合代价 J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总路径距离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阻塞风险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正确解释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随机分配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0.700000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4159.2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作为最低对照组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最近路径分配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0.697786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3117.6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路径距离最低，但阻塞风险最高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 分配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0.575421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3932.4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综合代价最低，明显降低阻塞风险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必须注意：不能说 SA 在所有单项指标上都最好。严谨说法是：SA 在多目标综合优化上表现最好，尤其显著降低阻塞/移位风险。</w:t>
      </w:r>
    </w:p>
    <w:p>
      <w:pPr>
        <w:pStyle w:val="Heading1"/>
      </w:pPr>
      <w:r>
        <w:t>11. 代码文件与项目步骤对应表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项目步骤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脚本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一键运行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scripts/run_current.py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按正确顺序运行完整实验流程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停车场建模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current/generate_road_network.py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road_network.json 和 road_network.svg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公共工具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shared/path_utils.py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 Dijkstra、路径重建、转弯统计、SVG 绘图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最短路径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current/shortest_paths.py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生成每个车位的最短路径表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车辆需求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current/simulate_demand.py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生成或替代为车辆需求数据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基线对比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current/baselines_path.py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运行随机分配和最近路径分配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 优化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current/sa_path_optimizer.py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搜索综合代价更低的分配方案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路径可视化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current/visualize_paths.py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画某辆车从入口到车位的最短路径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报告生成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current/summarize_path_experiment.py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Markdown 实验报告</w:t>
            </w:r>
          </w:p>
        </w:tc>
      </w:tr>
    </w:tbl>
    <w:p/>
    <w:p>
      <w:pPr>
        <w:pStyle w:val="Heading1"/>
      </w:pPr>
      <w:r>
        <w:t>12. 组员继续推进时应该怎么做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先按数据采集表整理真实停车场的入口、道路节点、边长、车位编号和车辆需求。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把实地数据转成算法需要的 road_network.json 和 demand.json。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使用 run_current.py 跑完整实验，并保存所有 SVG、CSV、JSON 和报告。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至少做低负载、中负载、高负载三组实验，例如 120、180、240 辆车。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做权重敏感性分析，比较更重视路径距离和更重视阻塞风险时结果如何变化。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中期和结题展示时重点展示道路网络图、最短路径图、三算法对比图、SA 收敛曲线和结果表。</w:t>
      </w:r>
    </w:p>
    <w:p>
      <w:pPr>
        <w:pStyle w:val="Heading1"/>
      </w:pPr>
      <w:r>
        <w:t>13. 给组员的统一口径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本项目是一个面向智能停车场的车位分配优化仿真实验系统。我们先将停车场平面图抽象为带权道路网络图，用 Dijkstra 算法计算入口到每个车位的最短路径；再结合车辆到达时间、停车时长和车位占用情况，构建包含路径距离、路径时间、等待时间、阻塞/移位风险和需求满足率的多目标评价函数；最后采用模拟退火算法搜索综合代价较低的车辆-车位分配方案，并与随机分配和最近路径分配进行对比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最重要的理解方式：Dijkstra 负责算路径，SA 负责分配车位，目标函数负责评价方案好坏，基线方法负责证明优化是否有效。</w:t>
      </w:r>
    </w:p>
    <w:p>
      <w:pPr>
        <w:pStyle w:val="Heading1"/>
      </w:pPr>
      <w:r>
        <w:t>14. 一键运行命令</w:t>
      </w:r>
    </w:p>
    <w:p>
      <w:pPr>
        <w:spacing w:after="160"/>
      </w:pPr>
      <w:r>
        <w:rPr>
          <w:rFonts w:ascii="Consolas" w:hAnsi="Consolas" w:eastAsia="Consolas"/>
          <w:sz w:val="17"/>
        </w:rPr>
        <w:t>python E:\LXZ\Documents\2026大创项目\plugins\parking-sa-workflow\skills\parking-sa-workflow\scripts\run_current.py --out E:\LXZ\Documents\2026大创项目\parking-sa-path-final-organized --slots 60 --vehicles 180 --iterations 3000 --seed 42</w:t>
      </w:r>
    </w:p>
    <w:p>
      <w:pPr>
        <w:pStyle w:val="Heading1"/>
      </w:pPr>
      <w:r>
        <w:t>15. 注意事项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不要把项目说成真实无人驾驶路径规划系统；更准确的定位是智能停车场车位分配优化仿真实验系统。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不要说模拟退火用于求最短路径；最短路径由 Dijkstra 计算，模拟退火用于车位分配优化。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不要只展示综合代价 J，还要展示路径距离、路径时间、等待、阻塞风险和满足率。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如果使用仿真数据，论文中必须说明是仿真生成，不应写成真实停车记录。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真实停车场数据越完整，后续模型可信度越高。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