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p>
    <w:p>
      <w:pPr>
        <w:rPr>
          <w:sz w:val="44"/>
          <w:szCs w:val="44"/>
        </w:rPr>
      </w:pPr>
    </w:p>
    <w:p>
      <w:pPr>
        <w:rPr>
          <w:sz w:val="44"/>
          <w:szCs w:val="44"/>
        </w:rPr>
      </w:pPr>
    </w:p>
    <w:p>
      <w:pPr>
        <w:rPr>
          <w:b/>
          <w:sz w:val="44"/>
          <w:szCs w:val="44"/>
        </w:rPr>
      </w:pPr>
      <w:r>
        <w:rPr>
          <w:rFonts w:hint="eastAsia"/>
          <w:sz w:val="44"/>
          <w:szCs w:val="44"/>
          <w:lang w:val="en-US" w:eastAsia="zh-CN"/>
        </w:rPr>
        <w:t xml:space="preserve">         </w:t>
      </w:r>
      <w:r>
        <w:rPr>
          <w:rFonts w:hint="eastAsia"/>
          <w:sz w:val="44"/>
          <w:szCs w:val="44"/>
          <w:lang w:eastAsia="zh-CN"/>
        </w:rPr>
        <w:t>远程阀控管理系统</w:t>
      </w:r>
    </w:p>
    <w:p>
      <w:pPr>
        <w:rPr>
          <w:sz w:val="44"/>
          <w:szCs w:val="44"/>
        </w:rPr>
      </w:pPr>
      <w:r>
        <w:rPr>
          <w:rFonts w:hint="eastAsia"/>
          <w:sz w:val="44"/>
          <w:szCs w:val="44"/>
          <w:lang w:val="en-US" w:eastAsia="zh-CN"/>
        </w:rPr>
        <w:t xml:space="preserve">          </w:t>
      </w:r>
      <w:r>
        <w:rPr>
          <w:rFonts w:hint="eastAsia"/>
          <w:sz w:val="44"/>
          <w:szCs w:val="44"/>
        </w:rPr>
        <w:t>测试策略与计划</w:t>
      </w:r>
    </w:p>
    <w:p/>
    <w:p/>
    <w:p/>
    <w:p/>
    <w:tbl>
      <w:tblPr>
        <w:tblStyle w:val="24"/>
        <w:tblW w:w="7749"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5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trPr>
        <w:tc>
          <w:tcPr>
            <w:tcW w:w="1936" w:type="dxa"/>
            <w:shd w:val="clear" w:color="auto" w:fill="E6E6E6"/>
            <w:vAlign w:val="center"/>
          </w:tcPr>
          <w:p>
            <w:pPr>
              <w:jc w:val="center"/>
              <w:rPr>
                <w:rStyle w:val="46"/>
              </w:rPr>
            </w:pPr>
            <w:r>
              <w:rPr>
                <w:rStyle w:val="46"/>
                <w:rFonts w:hint="eastAsia"/>
              </w:rPr>
              <w:t>文件标识：</w:t>
            </w:r>
          </w:p>
        </w:tc>
        <w:tc>
          <w:tcPr>
            <w:tcW w:w="5813" w:type="dxa"/>
            <w:vAlign w:val="top"/>
          </w:tcPr>
          <w:p>
            <w:r>
              <w:rPr>
                <w:rFonts w:hint="eastAsia"/>
                <w:lang w:eastAsia="zh-CN"/>
              </w:rPr>
              <w:t>远程阀控管理系统</w:t>
            </w:r>
            <w:r>
              <w:rPr>
                <w:rFonts w:hint="eastAsia"/>
              </w:rPr>
              <w:t>测试策略与计划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trPr>
        <w:tc>
          <w:tcPr>
            <w:tcW w:w="1936" w:type="dxa"/>
            <w:shd w:val="clear" w:color="auto" w:fill="E6E6E6"/>
            <w:vAlign w:val="center"/>
          </w:tcPr>
          <w:p>
            <w:pPr>
              <w:jc w:val="center"/>
              <w:rPr>
                <w:rStyle w:val="46"/>
              </w:rPr>
            </w:pPr>
            <w:r>
              <w:rPr>
                <w:rStyle w:val="46"/>
                <w:rFonts w:hint="eastAsia"/>
              </w:rPr>
              <w:t>当前版本：</w:t>
            </w:r>
          </w:p>
        </w:tc>
        <w:tc>
          <w:tcPr>
            <w:tcW w:w="5813" w:type="dxa"/>
            <w:vAlign w:val="top"/>
          </w:tcPr>
          <w:p>
            <w:pPr>
              <w:pStyle w:val="31"/>
              <w:rPr>
                <w:sz w:val="21"/>
                <w:szCs w:val="21"/>
              </w:rPr>
            </w:pPr>
            <w:r>
              <w:rPr>
                <w:rFonts w:hint="eastAsia"/>
                <w:sz w:val="21"/>
                <w:szCs w:val="21"/>
              </w:rPr>
              <w:t>V1.</w:t>
            </w:r>
            <w:r>
              <w:rPr>
                <w:rFonts w:hint="eastAsia"/>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1936" w:type="dxa"/>
            <w:shd w:val="clear" w:color="auto" w:fill="E6E6E6"/>
            <w:vAlign w:val="center"/>
          </w:tcPr>
          <w:p>
            <w:pPr>
              <w:jc w:val="center"/>
              <w:rPr>
                <w:rStyle w:val="46"/>
              </w:rPr>
            </w:pPr>
            <w:r>
              <w:rPr>
                <w:rStyle w:val="46"/>
                <w:rFonts w:hint="eastAsia"/>
              </w:rPr>
              <w:t>作    者：</w:t>
            </w:r>
          </w:p>
        </w:tc>
        <w:tc>
          <w:tcPr>
            <w:tcW w:w="5813" w:type="dxa"/>
            <w:vAlign w:val="top"/>
          </w:tcPr>
          <w:p>
            <w:pPr>
              <w:pStyle w:val="31"/>
              <w:rPr>
                <w:sz w:val="21"/>
                <w:szCs w:val="21"/>
              </w:rPr>
            </w:pPr>
            <w:r>
              <w:rPr>
                <w:rFonts w:hint="eastAsia"/>
                <w:sz w:val="21"/>
                <w:szCs w:val="21"/>
              </w:rPr>
              <w:t>廖建国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1936" w:type="dxa"/>
            <w:shd w:val="clear" w:color="auto" w:fill="E6E6E6"/>
            <w:vAlign w:val="center"/>
          </w:tcPr>
          <w:p>
            <w:pPr>
              <w:jc w:val="center"/>
              <w:rPr>
                <w:rStyle w:val="46"/>
              </w:rPr>
            </w:pPr>
            <w:r>
              <w:rPr>
                <w:rStyle w:val="46"/>
                <w:rFonts w:hint="eastAsia"/>
              </w:rPr>
              <w:t>完成日期：</w:t>
            </w:r>
          </w:p>
        </w:tc>
        <w:tc>
          <w:tcPr>
            <w:tcW w:w="5813" w:type="dxa"/>
            <w:vAlign w:val="top"/>
          </w:tcPr>
          <w:p>
            <w:pPr>
              <w:pStyle w:val="31"/>
              <w:rPr>
                <w:sz w:val="21"/>
                <w:szCs w:val="21"/>
              </w:rPr>
            </w:pPr>
            <w:r>
              <w:rPr>
                <w:rFonts w:hint="eastAsia"/>
                <w:sz w:val="21"/>
                <w:szCs w:val="21"/>
              </w:rPr>
              <w:t>201</w:t>
            </w:r>
            <w:r>
              <w:rPr>
                <w:rFonts w:hint="eastAsia"/>
                <w:sz w:val="21"/>
                <w:szCs w:val="21"/>
                <w:lang w:val="en-US" w:eastAsia="zh-CN"/>
              </w:rPr>
              <w:t>7</w:t>
            </w:r>
            <w:r>
              <w:rPr>
                <w:sz w:val="21"/>
                <w:szCs w:val="21"/>
              </w:rPr>
              <w:t>-</w:t>
            </w:r>
            <w:r>
              <w:rPr>
                <w:rFonts w:hint="eastAsia"/>
                <w:sz w:val="21"/>
                <w:szCs w:val="21"/>
                <w:lang w:val="en-US" w:eastAsia="zh-CN"/>
              </w:rPr>
              <w:t>7</w:t>
            </w:r>
            <w:r>
              <w:rPr>
                <w:rFonts w:hint="eastAsia"/>
                <w:sz w:val="21"/>
                <w:szCs w:val="21"/>
              </w:rPr>
              <w:t>-</w:t>
            </w:r>
            <w:r>
              <w:rPr>
                <w:rFonts w:hint="eastAsia"/>
                <w:sz w:val="21"/>
                <w:szCs w:val="21"/>
                <w:lang w:val="en-US" w:eastAsia="zh-CN"/>
              </w:rPr>
              <w:t>20</w:t>
            </w:r>
          </w:p>
        </w:tc>
      </w:tr>
    </w:tbl>
    <w:p/>
    <w:p/>
    <w:p/>
    <w:p/>
    <w:p/>
    <w:p/>
    <w:p/>
    <w:p/>
    <w:p/>
    <w:p/>
    <w:p/>
    <w:p/>
    <w:p/>
    <w:p/>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1412"/>
        <w:gridCol w:w="3140"/>
        <w:gridCol w:w="1240"/>
        <w:gridCol w:w="1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5"/>
            <w:tcBorders>
              <w:bottom w:val="single" w:color="000000" w:sz="4" w:space="0"/>
            </w:tcBorders>
            <w:vAlign w:val="top"/>
          </w:tcPr>
          <w:p>
            <w:pPr>
              <w:snapToGrid w:val="0"/>
              <w:spacing w:line="240" w:lineRule="atLeast"/>
              <w:jc w:val="center"/>
              <w:rPr>
                <w:rFonts w:ascii="微软雅黑" w:hAnsi="微软雅黑" w:eastAsia="微软雅黑"/>
                <w:b/>
                <w:sz w:val="24"/>
                <w:szCs w:val="24"/>
              </w:rPr>
            </w:pPr>
            <w:r>
              <w:rPr>
                <w:rFonts w:hint="eastAsia" w:ascii="微软雅黑" w:hAnsi="微软雅黑" w:eastAsia="微软雅黑"/>
                <w:b/>
                <w:sz w:val="24"/>
                <w:szCs w:val="24"/>
              </w:rPr>
              <w:t>历史版本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6" w:type="dxa"/>
            <w:shd w:val="clear" w:color="auto" w:fill="4BACC6"/>
            <w:vAlign w:val="center"/>
          </w:tcPr>
          <w:p>
            <w:pPr>
              <w:jc w:val="center"/>
              <w:rPr>
                <w:rFonts w:ascii="Arial" w:hAnsi="Arial"/>
                <w:b/>
                <w:szCs w:val="24"/>
              </w:rPr>
            </w:pPr>
            <w:r>
              <w:rPr>
                <w:rFonts w:hint="eastAsia" w:ascii="Arial" w:hAnsi="Arial"/>
                <w:b/>
                <w:szCs w:val="24"/>
              </w:rPr>
              <w:t>版本编号</w:t>
            </w:r>
          </w:p>
        </w:tc>
        <w:tc>
          <w:tcPr>
            <w:tcW w:w="1412" w:type="dxa"/>
            <w:shd w:val="clear" w:color="auto" w:fill="4BACC6"/>
            <w:vAlign w:val="center"/>
          </w:tcPr>
          <w:p>
            <w:pPr>
              <w:jc w:val="center"/>
              <w:rPr>
                <w:rFonts w:ascii="Arial" w:hAnsi="Arial"/>
                <w:b/>
                <w:szCs w:val="24"/>
              </w:rPr>
            </w:pPr>
            <w:r>
              <w:rPr>
                <w:rFonts w:hint="eastAsia" w:ascii="Arial" w:hAnsi="Arial"/>
                <w:b/>
                <w:szCs w:val="24"/>
              </w:rPr>
              <w:t>修订日期</w:t>
            </w:r>
          </w:p>
        </w:tc>
        <w:tc>
          <w:tcPr>
            <w:tcW w:w="3140" w:type="dxa"/>
            <w:shd w:val="clear" w:color="auto" w:fill="4BACC6"/>
            <w:vAlign w:val="center"/>
          </w:tcPr>
          <w:p>
            <w:pPr>
              <w:jc w:val="center"/>
              <w:rPr>
                <w:rFonts w:ascii="Arial" w:hAnsi="Arial"/>
                <w:b/>
                <w:szCs w:val="24"/>
              </w:rPr>
            </w:pPr>
            <w:r>
              <w:rPr>
                <w:rFonts w:hint="eastAsia" w:ascii="Arial" w:hAnsi="Arial"/>
                <w:b/>
                <w:szCs w:val="24"/>
              </w:rPr>
              <w:t>修订内容</w:t>
            </w:r>
          </w:p>
        </w:tc>
        <w:tc>
          <w:tcPr>
            <w:tcW w:w="1240" w:type="dxa"/>
            <w:shd w:val="clear" w:color="auto" w:fill="4BACC6"/>
            <w:vAlign w:val="center"/>
          </w:tcPr>
          <w:p>
            <w:pPr>
              <w:jc w:val="center"/>
              <w:rPr>
                <w:rFonts w:ascii="Arial" w:hAnsi="Arial"/>
                <w:b/>
                <w:szCs w:val="24"/>
              </w:rPr>
            </w:pPr>
            <w:r>
              <w:rPr>
                <w:rFonts w:hint="eastAsia" w:ascii="Arial" w:hAnsi="Arial"/>
                <w:b/>
                <w:szCs w:val="24"/>
              </w:rPr>
              <w:t>修订人</w:t>
            </w:r>
          </w:p>
        </w:tc>
        <w:tc>
          <w:tcPr>
            <w:tcW w:w="1288" w:type="dxa"/>
            <w:shd w:val="clear" w:color="auto" w:fill="4BACC6"/>
            <w:vAlign w:val="center"/>
          </w:tcPr>
          <w:p>
            <w:pPr>
              <w:jc w:val="center"/>
              <w:rPr>
                <w:rFonts w:ascii="Arial" w:hAnsi="Arial"/>
                <w:b/>
                <w:szCs w:val="24"/>
              </w:rPr>
            </w:pPr>
            <w:r>
              <w:rPr>
                <w:rFonts w:hint="eastAsia" w:ascii="Arial" w:hAnsi="Arial"/>
                <w:b/>
                <w:szCs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6" w:type="dxa"/>
            <w:vAlign w:val="center"/>
          </w:tcPr>
          <w:p>
            <w:pPr>
              <w:jc w:val="center"/>
              <w:rPr>
                <w:rFonts w:ascii="Arial" w:hAnsi="Arial"/>
                <w:b/>
                <w:szCs w:val="24"/>
              </w:rPr>
            </w:pPr>
            <w:r>
              <w:rPr>
                <w:rFonts w:hint="eastAsia" w:ascii="Arial" w:hAnsi="Arial"/>
                <w:b/>
                <w:szCs w:val="24"/>
              </w:rPr>
              <w:t>V</w:t>
            </w:r>
            <w:r>
              <w:rPr>
                <w:rFonts w:ascii="Arial" w:hAnsi="Arial"/>
                <w:b/>
                <w:szCs w:val="24"/>
              </w:rPr>
              <w:t>1.0</w:t>
            </w:r>
          </w:p>
        </w:tc>
        <w:tc>
          <w:tcPr>
            <w:tcW w:w="1412" w:type="dxa"/>
            <w:vAlign w:val="center"/>
          </w:tcPr>
          <w:p>
            <w:pPr>
              <w:jc w:val="center"/>
              <w:rPr>
                <w:rFonts w:ascii="Arial" w:hAnsi="Arial"/>
                <w:b/>
                <w:szCs w:val="24"/>
              </w:rPr>
            </w:pPr>
            <w:r>
              <w:rPr>
                <w:rFonts w:hint="eastAsia" w:ascii="Arial" w:hAnsi="Arial"/>
                <w:b/>
                <w:szCs w:val="24"/>
              </w:rPr>
              <w:t>201</w:t>
            </w:r>
            <w:r>
              <w:rPr>
                <w:rFonts w:hint="eastAsia" w:ascii="Arial" w:hAnsi="Arial"/>
                <w:b/>
                <w:szCs w:val="24"/>
                <w:lang w:val="en-US" w:eastAsia="zh-CN"/>
              </w:rPr>
              <w:t>7</w:t>
            </w:r>
            <w:r>
              <w:rPr>
                <w:rFonts w:hint="eastAsia" w:ascii="Arial" w:hAnsi="Arial"/>
                <w:b/>
                <w:szCs w:val="24"/>
              </w:rPr>
              <w:t>.</w:t>
            </w:r>
            <w:r>
              <w:rPr>
                <w:rFonts w:hint="eastAsia" w:ascii="Arial" w:hAnsi="Arial"/>
                <w:b/>
                <w:szCs w:val="24"/>
                <w:lang w:val="en-US" w:eastAsia="zh-CN"/>
              </w:rPr>
              <w:t>7</w:t>
            </w:r>
            <w:r>
              <w:rPr>
                <w:rFonts w:hint="eastAsia" w:ascii="Arial" w:hAnsi="Arial"/>
                <w:b/>
                <w:szCs w:val="24"/>
              </w:rPr>
              <w:t>.</w:t>
            </w:r>
            <w:r>
              <w:rPr>
                <w:rFonts w:hint="eastAsia" w:ascii="Arial" w:hAnsi="Arial"/>
                <w:b/>
                <w:szCs w:val="24"/>
                <w:lang w:val="en-US" w:eastAsia="zh-CN"/>
              </w:rPr>
              <w:t>20</w:t>
            </w:r>
          </w:p>
        </w:tc>
        <w:tc>
          <w:tcPr>
            <w:tcW w:w="3140" w:type="dxa"/>
            <w:vAlign w:val="center"/>
          </w:tcPr>
          <w:p>
            <w:pPr>
              <w:jc w:val="center"/>
              <w:rPr>
                <w:rFonts w:ascii="Arial" w:hAnsi="Arial"/>
                <w:b/>
                <w:szCs w:val="24"/>
              </w:rPr>
            </w:pPr>
            <w:r>
              <w:rPr>
                <w:rFonts w:hint="eastAsia" w:ascii="Arial" w:hAnsi="Arial"/>
                <w:b/>
                <w:szCs w:val="24"/>
              </w:rPr>
              <w:t>新建</w:t>
            </w:r>
          </w:p>
        </w:tc>
        <w:tc>
          <w:tcPr>
            <w:tcW w:w="1240" w:type="dxa"/>
            <w:vAlign w:val="center"/>
          </w:tcPr>
          <w:p>
            <w:pPr>
              <w:jc w:val="center"/>
              <w:rPr>
                <w:rFonts w:ascii="Arial" w:hAnsi="Arial"/>
                <w:b/>
                <w:szCs w:val="24"/>
              </w:rPr>
            </w:pPr>
            <w:r>
              <w:rPr>
                <w:rFonts w:hint="eastAsia" w:ascii="Arial" w:hAnsi="Arial"/>
                <w:b/>
                <w:szCs w:val="24"/>
              </w:rPr>
              <w:t>廖建国</w:t>
            </w:r>
          </w:p>
        </w:tc>
        <w:tc>
          <w:tcPr>
            <w:tcW w:w="1288" w:type="dxa"/>
            <w:vAlign w:val="center"/>
          </w:tcPr>
          <w:p>
            <w:pPr>
              <w:jc w:val="center"/>
              <w:rPr>
                <w:rFonts w:ascii="Arial" w:hAnsi="Arial"/>
                <w:b/>
                <w:szCs w:val="24"/>
              </w:rPr>
            </w:pPr>
            <w:r>
              <w:rPr>
                <w:rFonts w:hint="eastAsia" w:ascii="Arial" w:hAnsi="Arial"/>
                <w:b/>
                <w:szCs w:val="24"/>
              </w:rPr>
              <w:t>初次</w:t>
            </w:r>
            <w:r>
              <w:rPr>
                <w:rFonts w:ascii="Arial" w:hAnsi="Arial"/>
                <w:b/>
                <w:szCs w:val="24"/>
              </w:rPr>
              <w:t>拟定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6" w:type="dxa"/>
            <w:vAlign w:val="center"/>
          </w:tcPr>
          <w:p>
            <w:pPr>
              <w:jc w:val="center"/>
              <w:rPr>
                <w:rFonts w:ascii="Arial" w:hAnsi="Arial"/>
                <w:b/>
                <w:szCs w:val="24"/>
              </w:rPr>
            </w:pPr>
          </w:p>
        </w:tc>
        <w:tc>
          <w:tcPr>
            <w:tcW w:w="1412" w:type="dxa"/>
            <w:vAlign w:val="center"/>
          </w:tcPr>
          <w:p>
            <w:pPr>
              <w:jc w:val="center"/>
              <w:rPr>
                <w:rFonts w:ascii="Arial" w:hAnsi="Arial"/>
                <w:b/>
                <w:szCs w:val="24"/>
              </w:rPr>
            </w:pPr>
          </w:p>
        </w:tc>
        <w:tc>
          <w:tcPr>
            <w:tcW w:w="3140" w:type="dxa"/>
            <w:vAlign w:val="center"/>
          </w:tcPr>
          <w:p>
            <w:pPr>
              <w:jc w:val="center"/>
              <w:rPr>
                <w:rFonts w:ascii="Arial" w:hAnsi="Arial"/>
                <w:b/>
                <w:szCs w:val="24"/>
              </w:rPr>
            </w:pPr>
          </w:p>
        </w:tc>
        <w:tc>
          <w:tcPr>
            <w:tcW w:w="1240" w:type="dxa"/>
            <w:vAlign w:val="center"/>
          </w:tcPr>
          <w:p>
            <w:pPr>
              <w:jc w:val="center"/>
              <w:rPr>
                <w:rFonts w:ascii="Arial" w:hAnsi="Arial"/>
                <w:b/>
                <w:szCs w:val="24"/>
              </w:rPr>
            </w:pPr>
          </w:p>
        </w:tc>
        <w:tc>
          <w:tcPr>
            <w:tcW w:w="1288" w:type="dxa"/>
            <w:vAlign w:val="center"/>
          </w:tcPr>
          <w:p>
            <w:pPr>
              <w:jc w:val="center"/>
              <w:rPr>
                <w:rFonts w:ascii="Arial" w:hAnsi="Arial"/>
                <w:b/>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6" w:type="dxa"/>
            <w:vAlign w:val="center"/>
          </w:tcPr>
          <w:p>
            <w:pPr>
              <w:jc w:val="center"/>
              <w:rPr>
                <w:rFonts w:hint="eastAsia" w:ascii="Arial" w:hAnsi="Arial" w:eastAsia="宋体"/>
                <w:b/>
                <w:szCs w:val="24"/>
                <w:lang w:val="en-US" w:eastAsia="zh-CN"/>
              </w:rPr>
            </w:pPr>
          </w:p>
        </w:tc>
        <w:tc>
          <w:tcPr>
            <w:tcW w:w="1412" w:type="dxa"/>
            <w:vAlign w:val="center"/>
          </w:tcPr>
          <w:p>
            <w:pPr>
              <w:jc w:val="center"/>
              <w:rPr>
                <w:rFonts w:hint="eastAsia" w:ascii="Arial" w:hAnsi="Arial" w:eastAsia="宋体"/>
                <w:b/>
                <w:szCs w:val="24"/>
                <w:lang w:val="en-US" w:eastAsia="zh-CN"/>
              </w:rPr>
            </w:pPr>
          </w:p>
        </w:tc>
        <w:tc>
          <w:tcPr>
            <w:tcW w:w="3140" w:type="dxa"/>
            <w:vAlign w:val="center"/>
          </w:tcPr>
          <w:p>
            <w:pPr>
              <w:jc w:val="center"/>
              <w:rPr>
                <w:rFonts w:hint="eastAsia" w:ascii="Arial" w:hAnsi="Arial" w:eastAsia="宋体"/>
                <w:b/>
                <w:szCs w:val="24"/>
                <w:lang w:eastAsia="zh-CN"/>
              </w:rPr>
            </w:pPr>
          </w:p>
        </w:tc>
        <w:tc>
          <w:tcPr>
            <w:tcW w:w="1240" w:type="dxa"/>
            <w:vAlign w:val="center"/>
          </w:tcPr>
          <w:p>
            <w:pPr>
              <w:jc w:val="center"/>
              <w:rPr>
                <w:rFonts w:hint="eastAsia" w:ascii="Arial" w:hAnsi="Arial" w:eastAsia="宋体"/>
                <w:b/>
                <w:szCs w:val="24"/>
                <w:lang w:eastAsia="zh-CN"/>
              </w:rPr>
            </w:pPr>
          </w:p>
        </w:tc>
        <w:tc>
          <w:tcPr>
            <w:tcW w:w="1288" w:type="dxa"/>
            <w:vAlign w:val="center"/>
          </w:tcPr>
          <w:p>
            <w:pPr>
              <w:jc w:val="center"/>
              <w:rPr>
                <w:rFonts w:hint="eastAsia" w:ascii="Arial" w:hAnsi="Arial" w:eastAsia="宋体"/>
                <w:b/>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6" w:type="dxa"/>
            <w:vAlign w:val="center"/>
          </w:tcPr>
          <w:p>
            <w:pPr>
              <w:jc w:val="center"/>
              <w:rPr>
                <w:rFonts w:ascii="Arial" w:hAnsi="Arial"/>
                <w:b/>
                <w:szCs w:val="24"/>
              </w:rPr>
            </w:pPr>
          </w:p>
        </w:tc>
        <w:tc>
          <w:tcPr>
            <w:tcW w:w="1412" w:type="dxa"/>
            <w:vAlign w:val="center"/>
          </w:tcPr>
          <w:p>
            <w:pPr>
              <w:jc w:val="center"/>
              <w:rPr>
                <w:rFonts w:ascii="Arial" w:hAnsi="Arial"/>
                <w:b/>
                <w:szCs w:val="24"/>
              </w:rPr>
            </w:pPr>
          </w:p>
        </w:tc>
        <w:tc>
          <w:tcPr>
            <w:tcW w:w="3140" w:type="dxa"/>
            <w:vAlign w:val="center"/>
          </w:tcPr>
          <w:p>
            <w:pPr>
              <w:jc w:val="center"/>
              <w:rPr>
                <w:rFonts w:ascii="Arial" w:hAnsi="Arial"/>
                <w:b/>
                <w:szCs w:val="24"/>
              </w:rPr>
            </w:pPr>
          </w:p>
        </w:tc>
        <w:tc>
          <w:tcPr>
            <w:tcW w:w="1240" w:type="dxa"/>
            <w:vAlign w:val="center"/>
          </w:tcPr>
          <w:p>
            <w:pPr>
              <w:jc w:val="center"/>
              <w:rPr>
                <w:rFonts w:ascii="Arial" w:hAnsi="Arial"/>
                <w:b/>
                <w:szCs w:val="24"/>
              </w:rPr>
            </w:pPr>
          </w:p>
        </w:tc>
        <w:tc>
          <w:tcPr>
            <w:tcW w:w="1288" w:type="dxa"/>
            <w:vAlign w:val="center"/>
          </w:tcPr>
          <w:p>
            <w:pPr>
              <w:jc w:val="center"/>
              <w:rPr>
                <w:rFonts w:ascii="Arial" w:hAnsi="Arial"/>
                <w:b/>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6" w:type="dxa"/>
            <w:vAlign w:val="center"/>
          </w:tcPr>
          <w:p>
            <w:pPr>
              <w:jc w:val="center"/>
              <w:rPr>
                <w:rFonts w:ascii="Arial" w:hAnsi="Arial"/>
                <w:b/>
                <w:szCs w:val="24"/>
              </w:rPr>
            </w:pPr>
          </w:p>
        </w:tc>
        <w:tc>
          <w:tcPr>
            <w:tcW w:w="1412" w:type="dxa"/>
            <w:vAlign w:val="center"/>
          </w:tcPr>
          <w:p>
            <w:pPr>
              <w:jc w:val="center"/>
              <w:rPr>
                <w:rFonts w:ascii="Arial" w:hAnsi="Arial"/>
                <w:b/>
                <w:szCs w:val="24"/>
              </w:rPr>
            </w:pPr>
          </w:p>
        </w:tc>
        <w:tc>
          <w:tcPr>
            <w:tcW w:w="3140" w:type="dxa"/>
            <w:vAlign w:val="center"/>
          </w:tcPr>
          <w:p>
            <w:pPr>
              <w:jc w:val="center"/>
              <w:rPr>
                <w:rFonts w:ascii="Arial" w:hAnsi="Arial"/>
                <w:b/>
                <w:szCs w:val="24"/>
              </w:rPr>
            </w:pPr>
          </w:p>
        </w:tc>
        <w:tc>
          <w:tcPr>
            <w:tcW w:w="1240" w:type="dxa"/>
            <w:vAlign w:val="center"/>
          </w:tcPr>
          <w:p>
            <w:pPr>
              <w:jc w:val="center"/>
              <w:rPr>
                <w:rFonts w:ascii="Arial" w:hAnsi="Arial"/>
                <w:b/>
                <w:szCs w:val="24"/>
              </w:rPr>
            </w:pPr>
          </w:p>
        </w:tc>
        <w:tc>
          <w:tcPr>
            <w:tcW w:w="1288" w:type="dxa"/>
            <w:vAlign w:val="center"/>
          </w:tcPr>
          <w:p>
            <w:pPr>
              <w:jc w:val="center"/>
              <w:rPr>
                <w:rFonts w:ascii="Arial" w:hAnsi="Arial"/>
                <w:b/>
                <w:szCs w:val="24"/>
              </w:rPr>
            </w:pPr>
          </w:p>
        </w:tc>
      </w:tr>
    </w:tbl>
    <w:p/>
    <w:p/>
    <w:p/>
    <w:p/>
    <w:p/>
    <w:p/>
    <w:p/>
    <w:p/>
    <w:p/>
    <w:p/>
    <w:p/>
    <w:p/>
    <w:p/>
    <w:p/>
    <w:p/>
    <w:p/>
    <w:p/>
    <w:p/>
    <w:p/>
    <w:p/>
    <w:p/>
    <w:p/>
    <w:p>
      <w:pPr>
        <w:pStyle w:val="29"/>
      </w:pPr>
      <w:bookmarkStart w:id="0" w:name="_Toc30584"/>
      <w:r>
        <w:rPr>
          <w:lang w:val="zh-CN"/>
        </w:rPr>
        <w:t>目录</w:t>
      </w:r>
      <w:bookmarkEnd w:id="0"/>
    </w:p>
    <w:p>
      <w:pPr>
        <w:pStyle w:val="17"/>
        <w:tabs>
          <w:tab w:val="right" w:leader="dot" w:pos="8306"/>
        </w:tabs>
      </w:pPr>
      <w:r>
        <w:fldChar w:fldCharType="begin"/>
      </w:r>
      <w:r>
        <w:instrText xml:space="preserve"> TOC \o "1-3" \h \z \u </w:instrText>
      </w:r>
      <w:r>
        <w:fldChar w:fldCharType="separate"/>
      </w:r>
      <w:r>
        <w:fldChar w:fldCharType="begin"/>
      </w:r>
      <w:r>
        <w:instrText xml:space="preserve"> HYPERLINK \l _Toc27550 </w:instrText>
      </w:r>
      <w:r>
        <w:fldChar w:fldCharType="separate"/>
      </w:r>
      <w:r>
        <w:rPr>
          <w:rFonts w:ascii="微软雅黑" w:hAnsi="微软雅黑" w:eastAsia="微软雅黑"/>
        </w:rPr>
        <w:t xml:space="preserve">1 </w:t>
      </w:r>
      <w:r>
        <w:rPr>
          <w:rFonts w:hint="eastAsia" w:ascii="微软雅黑" w:hAnsi="微软雅黑" w:eastAsia="微软雅黑"/>
        </w:rPr>
        <w:t>前言</w:t>
      </w:r>
      <w:r>
        <w:tab/>
      </w:r>
      <w:r>
        <w:fldChar w:fldCharType="begin"/>
      </w:r>
      <w:r>
        <w:instrText xml:space="preserve"> PAGEREF _Toc27550 </w:instrText>
      </w:r>
      <w:r>
        <w:fldChar w:fldCharType="separate"/>
      </w:r>
      <w:r>
        <w:t>5</w:t>
      </w:r>
      <w:r>
        <w:fldChar w:fldCharType="end"/>
      </w:r>
      <w: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_Toc22954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1.1 </w:t>
      </w:r>
      <w:r>
        <w:rPr>
          <w:rFonts w:hint="eastAsia" w:ascii="微软雅黑" w:hAnsi="微软雅黑" w:eastAsia="微软雅黑"/>
        </w:rPr>
        <w:t>编写目的</w:t>
      </w:r>
      <w:r>
        <w:tab/>
      </w:r>
      <w:r>
        <w:fldChar w:fldCharType="begin"/>
      </w:r>
      <w:r>
        <w:instrText xml:space="preserve"> PAGEREF _Toc22954 </w:instrText>
      </w:r>
      <w:r>
        <w:fldChar w:fldCharType="separate"/>
      </w:r>
      <w:r>
        <w:t>5</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_Toc19485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1.2 </w:t>
      </w:r>
      <w:r>
        <w:rPr>
          <w:rFonts w:hint="eastAsia" w:ascii="微软雅黑" w:hAnsi="微软雅黑" w:eastAsia="微软雅黑"/>
        </w:rPr>
        <w:t>项目概况</w:t>
      </w:r>
      <w:r>
        <w:tab/>
      </w:r>
      <w:r>
        <w:fldChar w:fldCharType="begin"/>
      </w:r>
      <w:r>
        <w:instrText xml:space="preserve"> PAGEREF _Toc19485 </w:instrText>
      </w:r>
      <w:r>
        <w:fldChar w:fldCharType="separate"/>
      </w:r>
      <w:r>
        <w:t>5</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_Toc27310 </w:instrText>
      </w:r>
      <w:r>
        <w:rPr>
          <w:rFonts w:ascii="Times New Roman" w:hAnsi="Times New Roman" w:eastAsia="宋体" w:cs="Times New Roman"/>
          <w:bCs/>
          <w:szCs w:val="21"/>
          <w:lang w:val="zh-CN" w:eastAsia="zh-CN" w:bidi="ar-SA"/>
        </w:rPr>
        <w:fldChar w:fldCharType="separate"/>
      </w:r>
      <w:r>
        <w:rPr>
          <w:rFonts w:hint="eastAsia"/>
          <w:lang w:val="en-US" w:eastAsia="zh-CN"/>
        </w:rPr>
        <w:t>1.2.1 有线版阀控系统介绍</w:t>
      </w:r>
      <w:r>
        <w:tab/>
      </w:r>
      <w:r>
        <w:fldChar w:fldCharType="begin"/>
      </w:r>
      <w:r>
        <w:instrText xml:space="preserve"> PAGEREF _Toc27310 </w:instrText>
      </w:r>
      <w:r>
        <w:fldChar w:fldCharType="separate"/>
      </w:r>
      <w:r>
        <w:t>6</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_Toc27179 </w:instrText>
      </w:r>
      <w:r>
        <w:rPr>
          <w:rFonts w:ascii="Times New Roman" w:hAnsi="Times New Roman" w:eastAsia="宋体" w:cs="Times New Roman"/>
          <w:bCs/>
          <w:szCs w:val="21"/>
          <w:lang w:val="zh-CN" w:eastAsia="zh-CN" w:bidi="ar-SA"/>
        </w:rPr>
        <w:fldChar w:fldCharType="separate"/>
      </w:r>
      <w:r>
        <w:rPr>
          <w:rFonts w:hint="eastAsia"/>
          <w:lang w:val="en-US" w:eastAsia="zh-CN"/>
        </w:rPr>
        <w:t>1.2.2 LORA版阀控系统介绍</w:t>
      </w:r>
      <w:r>
        <w:tab/>
      </w:r>
      <w:r>
        <w:fldChar w:fldCharType="begin"/>
      </w:r>
      <w:r>
        <w:instrText xml:space="preserve"> PAGEREF _Toc27179 </w:instrText>
      </w:r>
      <w:r>
        <w:fldChar w:fldCharType="separate"/>
      </w:r>
      <w:r>
        <w:t>6</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_Toc25426 </w:instrText>
      </w:r>
      <w:r>
        <w:rPr>
          <w:rFonts w:ascii="Times New Roman" w:hAnsi="Times New Roman" w:eastAsia="宋体" w:cs="Times New Roman"/>
          <w:bCs/>
          <w:szCs w:val="21"/>
          <w:lang w:val="zh-CN" w:eastAsia="zh-CN" w:bidi="ar-SA"/>
        </w:rPr>
        <w:fldChar w:fldCharType="separate"/>
      </w:r>
      <w:r>
        <w:rPr>
          <w:rFonts w:hint="eastAsia"/>
          <w:lang w:val="en-US" w:eastAsia="zh-CN"/>
        </w:rPr>
        <w:t>1.2.3 项目需求介绍</w:t>
      </w:r>
      <w:r>
        <w:tab/>
      </w:r>
      <w:r>
        <w:fldChar w:fldCharType="begin"/>
      </w:r>
      <w:r>
        <w:instrText xml:space="preserve"> PAGEREF _Toc25426 </w:instrText>
      </w:r>
      <w:r>
        <w:fldChar w:fldCharType="separate"/>
      </w:r>
      <w:r>
        <w:t>7</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_Toc13683 </w:instrText>
      </w:r>
      <w:r>
        <w:rPr>
          <w:rFonts w:ascii="Times New Roman" w:hAnsi="Times New Roman" w:eastAsia="宋体" w:cs="Times New Roman"/>
          <w:bCs/>
          <w:szCs w:val="21"/>
          <w:lang w:val="zh-CN" w:eastAsia="zh-CN" w:bidi="ar-SA"/>
        </w:rPr>
        <w:fldChar w:fldCharType="separate"/>
      </w:r>
      <w:r>
        <w:rPr>
          <w:rFonts w:hint="eastAsia" w:ascii="微软雅黑" w:hAnsi="微软雅黑" w:eastAsia="微软雅黑"/>
        </w:rPr>
        <w:t>1.3 参考资料</w:t>
      </w:r>
      <w:r>
        <w:tab/>
      </w:r>
      <w:r>
        <w:fldChar w:fldCharType="begin"/>
      </w:r>
      <w:r>
        <w:instrText xml:space="preserve"> PAGEREF _Toc13683 </w:instrText>
      </w:r>
      <w:r>
        <w:fldChar w:fldCharType="separate"/>
      </w:r>
      <w:r>
        <w:t>7</w:t>
      </w:r>
      <w:r>
        <w:fldChar w:fldCharType="end"/>
      </w:r>
      <w:r>
        <w:rPr>
          <w:rFonts w:ascii="Times New Roman" w:hAnsi="Times New Roman" w:eastAsia="宋体" w:cs="Times New Roman"/>
          <w:bCs/>
          <w:szCs w:val="21"/>
          <w:lang w:val="zh-CN" w:eastAsia="zh-CN" w:bidi="ar-SA"/>
        </w:rPr>
        <w:fldChar w:fldCharType="end"/>
      </w:r>
    </w:p>
    <w:p>
      <w:pPr>
        <w:pStyle w:val="17"/>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_Toc22785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2 </w:t>
      </w:r>
      <w:r>
        <w:rPr>
          <w:rFonts w:hint="eastAsia" w:ascii="微软雅黑" w:hAnsi="微软雅黑" w:eastAsia="微软雅黑"/>
        </w:rPr>
        <w:t>资源需求</w:t>
      </w:r>
      <w:r>
        <w:tab/>
      </w:r>
      <w:r>
        <w:fldChar w:fldCharType="begin"/>
      </w:r>
      <w:r>
        <w:instrText xml:space="preserve"> PAGEREF _Toc22785 </w:instrText>
      </w:r>
      <w:r>
        <w:fldChar w:fldCharType="separate"/>
      </w:r>
      <w:r>
        <w:t>8</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_Toc26739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2.1 </w:t>
      </w:r>
      <w:r>
        <w:rPr>
          <w:rFonts w:hint="eastAsia" w:ascii="微软雅黑" w:hAnsi="微软雅黑" w:eastAsia="微软雅黑"/>
        </w:rPr>
        <w:t>硬件资源</w:t>
      </w:r>
      <w:r>
        <w:tab/>
      </w:r>
      <w:r>
        <w:fldChar w:fldCharType="begin"/>
      </w:r>
      <w:r>
        <w:instrText xml:space="preserve"> PAGEREF _Toc26739 </w:instrText>
      </w:r>
      <w:r>
        <w:fldChar w:fldCharType="separate"/>
      </w:r>
      <w:r>
        <w:t>8</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_Toc13306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2.2 </w:t>
      </w:r>
      <w:r>
        <w:rPr>
          <w:rFonts w:hint="eastAsia" w:ascii="微软雅黑" w:hAnsi="微软雅黑" w:eastAsia="微软雅黑"/>
        </w:rPr>
        <w:t>软件资源</w:t>
      </w:r>
      <w:r>
        <w:tab/>
      </w:r>
      <w:r>
        <w:fldChar w:fldCharType="begin"/>
      </w:r>
      <w:r>
        <w:instrText xml:space="preserve"> PAGEREF _Toc13306 </w:instrText>
      </w:r>
      <w:r>
        <w:fldChar w:fldCharType="separate"/>
      </w:r>
      <w:r>
        <w:t>9</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_Toc27458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2.3 </w:t>
      </w:r>
      <w:r>
        <w:rPr>
          <w:rFonts w:hint="eastAsia" w:ascii="微软雅黑" w:hAnsi="微软雅黑" w:eastAsia="微软雅黑"/>
        </w:rPr>
        <w:t>人力资源</w:t>
      </w:r>
      <w:r>
        <w:tab/>
      </w:r>
      <w:r>
        <w:fldChar w:fldCharType="begin"/>
      </w:r>
      <w:r>
        <w:instrText xml:space="preserve"> PAGEREF _Toc27458 </w:instrText>
      </w:r>
      <w:r>
        <w:fldChar w:fldCharType="separate"/>
      </w:r>
      <w:r>
        <w:t>10</w:t>
      </w:r>
      <w:r>
        <w:fldChar w:fldCharType="end"/>
      </w:r>
      <w:r>
        <w:rPr>
          <w:rFonts w:ascii="Times New Roman" w:hAnsi="Times New Roman" w:eastAsia="宋体" w:cs="Times New Roman"/>
          <w:bCs/>
          <w:szCs w:val="21"/>
          <w:lang w:val="zh-CN" w:eastAsia="zh-CN" w:bidi="ar-SA"/>
        </w:rPr>
        <w:fldChar w:fldCharType="end"/>
      </w:r>
    </w:p>
    <w:p>
      <w:pPr>
        <w:pStyle w:val="17"/>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_Toc8575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3 </w:t>
      </w:r>
      <w:r>
        <w:rPr>
          <w:rFonts w:hint="eastAsia" w:ascii="微软雅黑" w:hAnsi="微软雅黑" w:eastAsia="微软雅黑"/>
        </w:rPr>
        <w:t>测试策略</w:t>
      </w:r>
      <w:r>
        <w:tab/>
      </w:r>
      <w:r>
        <w:fldChar w:fldCharType="begin"/>
      </w:r>
      <w:r>
        <w:instrText xml:space="preserve"> PAGEREF _Toc8575 </w:instrText>
      </w:r>
      <w:r>
        <w:fldChar w:fldCharType="separate"/>
      </w:r>
      <w:r>
        <w:t>10</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_Toc11644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3.1 </w:t>
      </w:r>
      <w:r>
        <w:rPr>
          <w:rFonts w:hint="eastAsia" w:ascii="微软雅黑" w:hAnsi="微软雅黑" w:eastAsia="微软雅黑"/>
        </w:rPr>
        <w:t>整体策略</w:t>
      </w:r>
      <w:r>
        <w:tab/>
      </w:r>
      <w:r>
        <w:fldChar w:fldCharType="begin"/>
      </w:r>
      <w:r>
        <w:instrText xml:space="preserve"> PAGEREF _Toc11644 </w:instrText>
      </w:r>
      <w:r>
        <w:fldChar w:fldCharType="separate"/>
      </w:r>
      <w:r>
        <w:t>10</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_Toc29850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3.2 </w:t>
      </w:r>
      <w:r>
        <w:rPr>
          <w:rFonts w:hint="eastAsia" w:ascii="微软雅黑" w:hAnsi="微软雅黑" w:eastAsia="微软雅黑"/>
        </w:rPr>
        <w:t>测试类型</w:t>
      </w:r>
      <w:r>
        <w:tab/>
      </w:r>
      <w:r>
        <w:fldChar w:fldCharType="begin"/>
      </w:r>
      <w:r>
        <w:instrText xml:space="preserve"> PAGEREF _Toc29850 </w:instrText>
      </w:r>
      <w:r>
        <w:fldChar w:fldCharType="separate"/>
      </w:r>
      <w:r>
        <w:t>12</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_Toc14452 </w:instrText>
      </w:r>
      <w:r>
        <w:rPr>
          <w:rFonts w:ascii="Times New Roman" w:hAnsi="Times New Roman" w:eastAsia="宋体" w:cs="Times New Roman"/>
          <w:bCs/>
          <w:szCs w:val="21"/>
          <w:lang w:val="zh-CN" w:eastAsia="zh-CN" w:bidi="ar-SA"/>
        </w:rPr>
        <w:fldChar w:fldCharType="separate"/>
      </w:r>
      <w:r>
        <w:t xml:space="preserve">3.2.1 </w:t>
      </w:r>
      <w:r>
        <w:rPr>
          <w:rFonts w:hint="eastAsia"/>
        </w:rPr>
        <w:t>功能测试</w:t>
      </w:r>
      <w:r>
        <w:tab/>
      </w:r>
      <w:r>
        <w:fldChar w:fldCharType="begin"/>
      </w:r>
      <w:r>
        <w:instrText xml:space="preserve"> PAGEREF _Toc14452 </w:instrText>
      </w:r>
      <w:r>
        <w:fldChar w:fldCharType="separate"/>
      </w:r>
      <w:r>
        <w:t>12</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_Toc20984 </w:instrText>
      </w:r>
      <w:r>
        <w:rPr>
          <w:rFonts w:ascii="Times New Roman" w:hAnsi="Times New Roman" w:eastAsia="宋体" w:cs="Times New Roman"/>
          <w:bCs/>
          <w:szCs w:val="21"/>
          <w:lang w:val="zh-CN" w:eastAsia="zh-CN" w:bidi="ar-SA"/>
        </w:rPr>
        <w:fldChar w:fldCharType="separate"/>
      </w:r>
      <w:r>
        <w:t xml:space="preserve">3.2.2 </w:t>
      </w:r>
      <w:r>
        <w:rPr>
          <w:rFonts w:hint="eastAsia"/>
        </w:rPr>
        <w:t>性能测试</w:t>
      </w:r>
      <w:r>
        <w:tab/>
      </w:r>
      <w:r>
        <w:fldChar w:fldCharType="begin"/>
      </w:r>
      <w:r>
        <w:instrText xml:space="preserve"> PAGEREF _Toc20984 </w:instrText>
      </w:r>
      <w:r>
        <w:fldChar w:fldCharType="separate"/>
      </w:r>
      <w:r>
        <w:t>13</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_Toc1060 </w:instrText>
      </w:r>
      <w:r>
        <w:rPr>
          <w:rFonts w:ascii="Times New Roman" w:hAnsi="Times New Roman" w:eastAsia="宋体" w:cs="Times New Roman"/>
          <w:bCs/>
          <w:szCs w:val="21"/>
          <w:lang w:val="zh-CN" w:eastAsia="zh-CN" w:bidi="ar-SA"/>
        </w:rPr>
        <w:fldChar w:fldCharType="separate"/>
      </w:r>
      <w:r>
        <w:t xml:space="preserve">3.2.3 </w:t>
      </w:r>
      <w:r>
        <w:rPr>
          <w:rFonts w:hint="eastAsia"/>
        </w:rPr>
        <w:t>UI测试</w:t>
      </w:r>
      <w:r>
        <w:tab/>
      </w:r>
      <w:r>
        <w:fldChar w:fldCharType="begin"/>
      </w:r>
      <w:r>
        <w:instrText xml:space="preserve"> PAGEREF _Toc1060 </w:instrText>
      </w:r>
      <w:r>
        <w:fldChar w:fldCharType="separate"/>
      </w:r>
      <w:r>
        <w:t>14</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_Toc10152 </w:instrText>
      </w:r>
      <w:r>
        <w:rPr>
          <w:rFonts w:ascii="Times New Roman" w:hAnsi="Times New Roman" w:eastAsia="宋体" w:cs="Times New Roman"/>
          <w:bCs/>
          <w:szCs w:val="21"/>
          <w:lang w:val="zh-CN" w:eastAsia="zh-CN" w:bidi="ar-SA"/>
        </w:rPr>
        <w:fldChar w:fldCharType="separate"/>
      </w:r>
      <w:r>
        <w:t xml:space="preserve">3.2.4 </w:t>
      </w:r>
      <w:r>
        <w:rPr>
          <w:rFonts w:hint="eastAsia"/>
        </w:rPr>
        <w:t>安全性测试</w:t>
      </w:r>
      <w:r>
        <w:tab/>
      </w:r>
      <w:r>
        <w:fldChar w:fldCharType="begin"/>
      </w:r>
      <w:r>
        <w:instrText xml:space="preserve"> PAGEREF _Toc10152 </w:instrText>
      </w:r>
      <w:r>
        <w:fldChar w:fldCharType="separate"/>
      </w:r>
      <w:r>
        <w:t>15</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_Toc11379 </w:instrText>
      </w:r>
      <w:r>
        <w:rPr>
          <w:rFonts w:ascii="Times New Roman" w:hAnsi="Times New Roman" w:eastAsia="宋体" w:cs="Times New Roman"/>
          <w:bCs/>
          <w:szCs w:val="21"/>
          <w:lang w:val="zh-CN" w:eastAsia="zh-CN" w:bidi="ar-SA"/>
        </w:rPr>
        <w:fldChar w:fldCharType="separate"/>
      </w:r>
      <w:r>
        <w:t xml:space="preserve">3.2.5 </w:t>
      </w:r>
      <w:r>
        <w:rPr>
          <w:rFonts w:hint="eastAsia"/>
        </w:rPr>
        <w:t>兼容性测试</w:t>
      </w:r>
      <w:r>
        <w:tab/>
      </w:r>
      <w:r>
        <w:fldChar w:fldCharType="begin"/>
      </w:r>
      <w:r>
        <w:instrText xml:space="preserve"> PAGEREF _Toc11379 </w:instrText>
      </w:r>
      <w:r>
        <w:fldChar w:fldCharType="separate"/>
      </w:r>
      <w:r>
        <w:t>16</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_Toc14271 </w:instrText>
      </w:r>
      <w:r>
        <w:rPr>
          <w:rFonts w:ascii="Times New Roman" w:hAnsi="Times New Roman" w:eastAsia="宋体" w:cs="Times New Roman"/>
          <w:bCs/>
          <w:szCs w:val="21"/>
          <w:lang w:val="zh-CN" w:eastAsia="zh-CN" w:bidi="ar-SA"/>
        </w:rPr>
        <w:fldChar w:fldCharType="separate"/>
      </w:r>
      <w:r>
        <w:t xml:space="preserve">3.2.6 </w:t>
      </w:r>
      <w:r>
        <w:rPr>
          <w:rFonts w:hint="eastAsia"/>
        </w:rPr>
        <w:t>压力测试</w:t>
      </w:r>
      <w:r>
        <w:tab/>
      </w:r>
      <w:r>
        <w:fldChar w:fldCharType="begin"/>
      </w:r>
      <w:r>
        <w:instrText xml:space="preserve"> PAGEREF _Toc14271 </w:instrText>
      </w:r>
      <w:r>
        <w:fldChar w:fldCharType="separate"/>
      </w:r>
      <w:r>
        <w:t>16</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_Toc20931 </w:instrText>
      </w:r>
      <w:r>
        <w:rPr>
          <w:rFonts w:ascii="Times New Roman" w:hAnsi="Times New Roman" w:eastAsia="宋体" w:cs="Times New Roman"/>
          <w:bCs/>
          <w:szCs w:val="21"/>
          <w:lang w:val="zh-CN" w:eastAsia="zh-CN" w:bidi="ar-SA"/>
        </w:rPr>
        <w:fldChar w:fldCharType="separate"/>
      </w:r>
      <w:r>
        <w:t xml:space="preserve">3.2.7 </w:t>
      </w:r>
      <w:r>
        <w:rPr>
          <w:rFonts w:hint="eastAsia"/>
        </w:rPr>
        <w:t>回归测试</w:t>
      </w:r>
      <w:r>
        <w:tab/>
      </w:r>
      <w:r>
        <w:fldChar w:fldCharType="begin"/>
      </w:r>
      <w:r>
        <w:instrText xml:space="preserve"> PAGEREF _Toc20931 </w:instrText>
      </w:r>
      <w:r>
        <w:fldChar w:fldCharType="separate"/>
      </w:r>
      <w:r>
        <w:t>17</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_Toc30000 </w:instrText>
      </w:r>
      <w:r>
        <w:rPr>
          <w:rFonts w:ascii="Times New Roman" w:hAnsi="Times New Roman" w:eastAsia="宋体" w:cs="Times New Roman"/>
          <w:bCs/>
          <w:szCs w:val="21"/>
          <w:lang w:val="zh-CN" w:eastAsia="zh-CN" w:bidi="ar-SA"/>
        </w:rPr>
        <w:fldChar w:fldCharType="separate"/>
      </w:r>
      <w:r>
        <w:t xml:space="preserve">3.2.8 </w:t>
      </w:r>
      <w:r>
        <w:rPr>
          <w:rFonts w:hint="eastAsia"/>
          <w:lang w:eastAsia="zh-CN"/>
        </w:rPr>
        <w:t>β</w:t>
      </w:r>
      <w:r>
        <w:rPr>
          <w:rFonts w:hint="eastAsia"/>
        </w:rPr>
        <w:t>测试</w:t>
      </w:r>
      <w:r>
        <w:tab/>
      </w:r>
      <w:r>
        <w:fldChar w:fldCharType="begin"/>
      </w:r>
      <w:r>
        <w:instrText xml:space="preserve"> PAGEREF _Toc30000 </w:instrText>
      </w:r>
      <w:r>
        <w:fldChar w:fldCharType="separate"/>
      </w:r>
      <w:r>
        <w:t>17</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_Toc1772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3.3 </w:t>
      </w:r>
      <w:r>
        <w:rPr>
          <w:rFonts w:hint="eastAsia" w:ascii="微软雅黑" w:hAnsi="微软雅黑" w:eastAsia="微软雅黑"/>
        </w:rPr>
        <w:t>测试用例</w:t>
      </w:r>
      <w:r>
        <w:tab/>
      </w:r>
      <w:r>
        <w:fldChar w:fldCharType="begin"/>
      </w:r>
      <w:r>
        <w:instrText xml:space="preserve"> PAGEREF _Toc1772 </w:instrText>
      </w:r>
      <w:r>
        <w:fldChar w:fldCharType="separate"/>
      </w:r>
      <w:r>
        <w:t>18</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_Toc11358 </w:instrText>
      </w:r>
      <w:r>
        <w:rPr>
          <w:rFonts w:ascii="Times New Roman" w:hAnsi="Times New Roman" w:eastAsia="宋体" w:cs="Times New Roman"/>
          <w:bCs/>
          <w:szCs w:val="21"/>
          <w:lang w:val="zh-CN" w:eastAsia="zh-CN" w:bidi="ar-SA"/>
        </w:rPr>
        <w:fldChar w:fldCharType="separate"/>
      </w:r>
      <w:r>
        <w:t xml:space="preserve">3.3.1 </w:t>
      </w:r>
      <w:r>
        <w:rPr>
          <w:rFonts w:hint="eastAsia"/>
        </w:rPr>
        <w:t>编写规范</w:t>
      </w:r>
      <w:r>
        <w:tab/>
      </w:r>
      <w:r>
        <w:fldChar w:fldCharType="begin"/>
      </w:r>
      <w:r>
        <w:instrText xml:space="preserve"> PAGEREF _Toc11358 </w:instrText>
      </w:r>
      <w:r>
        <w:fldChar w:fldCharType="separate"/>
      </w:r>
      <w:r>
        <w:t>18</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_Toc12 </w:instrText>
      </w:r>
      <w:r>
        <w:rPr>
          <w:rFonts w:ascii="Times New Roman" w:hAnsi="Times New Roman" w:eastAsia="宋体" w:cs="Times New Roman"/>
          <w:bCs/>
          <w:szCs w:val="21"/>
          <w:lang w:val="zh-CN" w:eastAsia="zh-CN" w:bidi="ar-SA"/>
        </w:rPr>
        <w:fldChar w:fldCharType="separate"/>
      </w:r>
      <w:r>
        <w:t xml:space="preserve">3.3.2 </w:t>
      </w:r>
      <w:r>
        <w:rPr>
          <w:rFonts w:hint="eastAsia"/>
        </w:rPr>
        <w:t>用例设计方法</w:t>
      </w:r>
      <w:r>
        <w:tab/>
      </w:r>
      <w:r>
        <w:fldChar w:fldCharType="begin"/>
      </w:r>
      <w:r>
        <w:instrText xml:space="preserve"> PAGEREF _Toc12 </w:instrText>
      </w:r>
      <w:r>
        <w:fldChar w:fldCharType="separate"/>
      </w:r>
      <w:r>
        <w:t>19</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_Toc32039 </w:instrText>
      </w:r>
      <w:r>
        <w:rPr>
          <w:rFonts w:ascii="Times New Roman" w:hAnsi="Times New Roman" w:eastAsia="宋体" w:cs="Times New Roman"/>
          <w:bCs/>
          <w:szCs w:val="21"/>
          <w:lang w:val="zh-CN" w:eastAsia="zh-CN" w:bidi="ar-SA"/>
        </w:rPr>
        <w:fldChar w:fldCharType="separate"/>
      </w:r>
      <w:r>
        <w:t xml:space="preserve">3.3.3 </w:t>
      </w:r>
      <w:r>
        <w:rPr>
          <w:rFonts w:hint="eastAsia"/>
        </w:rPr>
        <w:t>用例命名规范</w:t>
      </w:r>
      <w:r>
        <w:tab/>
      </w:r>
      <w:r>
        <w:fldChar w:fldCharType="begin"/>
      </w:r>
      <w:r>
        <w:instrText xml:space="preserve"> PAGEREF _Toc32039 </w:instrText>
      </w:r>
      <w:r>
        <w:fldChar w:fldCharType="separate"/>
      </w:r>
      <w:r>
        <w:t>19</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_Toc4307 </w:instrText>
      </w:r>
      <w:r>
        <w:rPr>
          <w:rFonts w:ascii="Times New Roman" w:hAnsi="Times New Roman" w:eastAsia="宋体" w:cs="Times New Roman"/>
          <w:bCs/>
          <w:szCs w:val="21"/>
          <w:lang w:val="zh-CN" w:eastAsia="zh-CN" w:bidi="ar-SA"/>
        </w:rPr>
        <w:fldChar w:fldCharType="separate"/>
      </w:r>
      <w:r>
        <w:t xml:space="preserve">3.3.4 </w:t>
      </w:r>
      <w:r>
        <w:rPr>
          <w:rFonts w:hint="eastAsia"/>
        </w:rPr>
        <w:t>用例编号规范</w:t>
      </w:r>
      <w:r>
        <w:tab/>
      </w:r>
      <w:r>
        <w:fldChar w:fldCharType="begin"/>
      </w:r>
      <w:r>
        <w:instrText xml:space="preserve"> PAGEREF _Toc4307 </w:instrText>
      </w:r>
      <w:r>
        <w:fldChar w:fldCharType="separate"/>
      </w:r>
      <w:r>
        <w:t>20</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_Toc6791 </w:instrText>
      </w:r>
      <w:r>
        <w:rPr>
          <w:rFonts w:ascii="Times New Roman" w:hAnsi="Times New Roman" w:eastAsia="宋体" w:cs="Times New Roman"/>
          <w:bCs/>
          <w:szCs w:val="21"/>
          <w:lang w:val="zh-CN" w:eastAsia="zh-CN" w:bidi="ar-SA"/>
        </w:rPr>
        <w:fldChar w:fldCharType="separate"/>
      </w:r>
      <w:r>
        <w:t xml:space="preserve">3.3.5 </w:t>
      </w:r>
      <w:r>
        <w:rPr>
          <w:rFonts w:hint="eastAsia"/>
        </w:rPr>
        <w:t>测试用例模板</w:t>
      </w:r>
      <w:r>
        <w:tab/>
      </w:r>
      <w:r>
        <w:fldChar w:fldCharType="begin"/>
      </w:r>
      <w:r>
        <w:instrText xml:space="preserve"> PAGEREF _Toc6791 </w:instrText>
      </w:r>
      <w:r>
        <w:fldChar w:fldCharType="separate"/>
      </w:r>
      <w:r>
        <w:t>20</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_Toc15924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3.4 </w:t>
      </w:r>
      <w:r>
        <w:rPr>
          <w:rFonts w:hint="eastAsia" w:ascii="微软雅黑" w:hAnsi="微软雅黑" w:eastAsia="微软雅黑"/>
        </w:rPr>
        <w:t>BUG管理</w:t>
      </w:r>
      <w:r>
        <w:tab/>
      </w:r>
      <w:r>
        <w:fldChar w:fldCharType="begin"/>
      </w:r>
      <w:r>
        <w:instrText xml:space="preserve"> PAGEREF _Toc15924 </w:instrText>
      </w:r>
      <w:r>
        <w:fldChar w:fldCharType="separate"/>
      </w:r>
      <w:r>
        <w:t>20</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_Toc9213 </w:instrText>
      </w:r>
      <w:r>
        <w:rPr>
          <w:rFonts w:ascii="Times New Roman" w:hAnsi="Times New Roman" w:eastAsia="宋体" w:cs="Times New Roman"/>
          <w:bCs/>
          <w:szCs w:val="21"/>
          <w:lang w:val="zh-CN" w:eastAsia="zh-CN" w:bidi="ar-SA"/>
        </w:rPr>
        <w:fldChar w:fldCharType="separate"/>
      </w:r>
      <w:r>
        <w:t xml:space="preserve">3.4.1 </w:t>
      </w:r>
      <w:r>
        <w:rPr>
          <w:rFonts w:hint="eastAsia"/>
        </w:rPr>
        <w:t>BUG提交</w:t>
      </w:r>
      <w:r>
        <w:tab/>
      </w:r>
      <w:r>
        <w:fldChar w:fldCharType="begin"/>
      </w:r>
      <w:r>
        <w:instrText xml:space="preserve"> PAGEREF _Toc9213 </w:instrText>
      </w:r>
      <w:r>
        <w:fldChar w:fldCharType="separate"/>
      </w:r>
      <w:r>
        <w:t>20</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_Toc1703 </w:instrText>
      </w:r>
      <w:r>
        <w:rPr>
          <w:rFonts w:ascii="Times New Roman" w:hAnsi="Times New Roman" w:eastAsia="宋体" w:cs="Times New Roman"/>
          <w:bCs/>
          <w:szCs w:val="21"/>
          <w:lang w:val="zh-CN" w:eastAsia="zh-CN" w:bidi="ar-SA"/>
        </w:rPr>
        <w:fldChar w:fldCharType="separate"/>
      </w:r>
      <w:r>
        <w:t xml:space="preserve">3.4.2 </w:t>
      </w:r>
      <w:r>
        <w:rPr>
          <w:rFonts w:hint="eastAsia"/>
        </w:rPr>
        <w:t>BUG提交规范</w:t>
      </w:r>
      <w:r>
        <w:tab/>
      </w:r>
      <w:r>
        <w:fldChar w:fldCharType="begin"/>
      </w:r>
      <w:r>
        <w:instrText xml:space="preserve"> PAGEREF _Toc1703 </w:instrText>
      </w:r>
      <w:r>
        <w:fldChar w:fldCharType="separate"/>
      </w:r>
      <w:r>
        <w:t>20</w:t>
      </w:r>
      <w:r>
        <w:fldChar w:fldCharType="end"/>
      </w:r>
      <w:r>
        <w:rPr>
          <w:rFonts w:ascii="Times New Roman" w:hAnsi="Times New Roman" w:eastAsia="宋体" w:cs="Times New Roman"/>
          <w:bCs/>
          <w:szCs w:val="21"/>
          <w:lang w:val="zh-CN" w:eastAsia="zh-CN" w:bidi="ar-SA"/>
        </w:rPr>
        <w:fldChar w:fldCharType="end"/>
      </w:r>
    </w:p>
    <w:p>
      <w:pPr>
        <w:pStyle w:val="14"/>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_Toc20302 </w:instrText>
      </w:r>
      <w:r>
        <w:rPr>
          <w:rFonts w:ascii="Times New Roman" w:hAnsi="Times New Roman" w:eastAsia="宋体" w:cs="Times New Roman"/>
          <w:bCs/>
          <w:szCs w:val="21"/>
          <w:lang w:val="zh-CN" w:eastAsia="zh-CN" w:bidi="ar-SA"/>
        </w:rPr>
        <w:fldChar w:fldCharType="separate"/>
      </w:r>
      <w:r>
        <w:t xml:space="preserve">3.4.3 </w:t>
      </w:r>
      <w:r>
        <w:rPr>
          <w:rFonts w:hint="eastAsia"/>
        </w:rPr>
        <w:t>BUG严重级别划分</w:t>
      </w:r>
      <w:r>
        <w:tab/>
      </w:r>
      <w:r>
        <w:fldChar w:fldCharType="begin"/>
      </w:r>
      <w:r>
        <w:instrText xml:space="preserve"> PAGEREF _Toc20302 </w:instrText>
      </w:r>
      <w:r>
        <w:fldChar w:fldCharType="separate"/>
      </w:r>
      <w:r>
        <w:t>21</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_Toc23895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3.5 </w:t>
      </w:r>
      <w:r>
        <w:rPr>
          <w:rFonts w:hint="eastAsia" w:ascii="微软雅黑" w:hAnsi="微软雅黑" w:eastAsia="微软雅黑"/>
        </w:rPr>
        <w:t>风险分析</w:t>
      </w:r>
      <w:r>
        <w:tab/>
      </w:r>
      <w:r>
        <w:fldChar w:fldCharType="begin"/>
      </w:r>
      <w:r>
        <w:instrText xml:space="preserve"> PAGEREF _Toc23895 </w:instrText>
      </w:r>
      <w:r>
        <w:fldChar w:fldCharType="separate"/>
      </w:r>
      <w:r>
        <w:t>21</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_Toc3441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3.6 </w:t>
      </w:r>
      <w:r>
        <w:rPr>
          <w:rFonts w:hint="eastAsia" w:ascii="微软雅黑" w:hAnsi="微软雅黑" w:eastAsia="微软雅黑"/>
        </w:rPr>
        <w:t>质量控制</w:t>
      </w:r>
      <w:r>
        <w:tab/>
      </w:r>
      <w:r>
        <w:fldChar w:fldCharType="begin"/>
      </w:r>
      <w:r>
        <w:instrText xml:space="preserve"> PAGEREF _Toc3441 </w:instrText>
      </w:r>
      <w:r>
        <w:fldChar w:fldCharType="separate"/>
      </w:r>
      <w:r>
        <w:t>22</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_Toc30711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3.7 </w:t>
      </w:r>
      <w:r>
        <w:rPr>
          <w:rFonts w:hint="eastAsia" w:ascii="微软雅黑" w:hAnsi="微软雅黑" w:eastAsia="微软雅黑"/>
        </w:rPr>
        <w:t>任务分配</w:t>
      </w:r>
      <w:r>
        <w:tab/>
      </w:r>
      <w:r>
        <w:fldChar w:fldCharType="begin"/>
      </w:r>
      <w:r>
        <w:instrText xml:space="preserve"> PAGEREF _Toc30711 </w:instrText>
      </w:r>
      <w:r>
        <w:fldChar w:fldCharType="separate"/>
      </w:r>
      <w:r>
        <w:t>22</w:t>
      </w:r>
      <w:r>
        <w:fldChar w:fldCharType="end"/>
      </w:r>
      <w:r>
        <w:rPr>
          <w:rFonts w:ascii="Times New Roman" w:hAnsi="Times New Roman" w:eastAsia="宋体" w:cs="Times New Roman"/>
          <w:bCs/>
          <w:szCs w:val="21"/>
          <w:lang w:val="zh-CN" w:eastAsia="zh-CN" w:bidi="ar-SA"/>
        </w:rPr>
        <w:fldChar w:fldCharType="end"/>
      </w:r>
    </w:p>
    <w:p>
      <w:pPr>
        <w:pStyle w:val="17"/>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_Toc27542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4 </w:t>
      </w:r>
      <w:r>
        <w:rPr>
          <w:rFonts w:hint="eastAsia" w:ascii="微软雅黑" w:hAnsi="微软雅黑" w:eastAsia="微软雅黑"/>
        </w:rPr>
        <w:t>测试计划</w:t>
      </w:r>
      <w:r>
        <w:tab/>
      </w:r>
      <w:r>
        <w:fldChar w:fldCharType="begin"/>
      </w:r>
      <w:r>
        <w:instrText xml:space="preserve"> PAGEREF _Toc27542 </w:instrText>
      </w:r>
      <w:r>
        <w:fldChar w:fldCharType="separate"/>
      </w:r>
      <w:r>
        <w:t>23</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_Toc19479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4.1 </w:t>
      </w:r>
      <w:r>
        <w:rPr>
          <w:rFonts w:hint="eastAsia" w:ascii="微软雅黑" w:hAnsi="微软雅黑" w:eastAsia="微软雅黑"/>
        </w:rPr>
        <w:t>里程碑</w:t>
      </w:r>
      <w:r>
        <w:tab/>
      </w:r>
      <w:r>
        <w:fldChar w:fldCharType="begin"/>
      </w:r>
      <w:r>
        <w:instrText xml:space="preserve"> PAGEREF _Toc19479 </w:instrText>
      </w:r>
      <w:r>
        <w:fldChar w:fldCharType="separate"/>
      </w:r>
      <w:r>
        <w:t>23</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_Toc14761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4.2 </w:t>
      </w:r>
      <w:r>
        <w:rPr>
          <w:rFonts w:hint="eastAsia" w:ascii="微软雅黑" w:hAnsi="微软雅黑" w:eastAsia="微软雅黑"/>
        </w:rPr>
        <w:t>回归测试</w:t>
      </w:r>
      <w:r>
        <w:rPr>
          <w:rFonts w:hint="eastAsia" w:ascii="微软雅黑" w:hAnsi="微软雅黑" w:eastAsia="微软雅黑"/>
          <w:lang w:eastAsia="zh-CN"/>
        </w:rPr>
        <w:t>标准</w:t>
      </w:r>
      <w:r>
        <w:tab/>
      </w:r>
      <w:r>
        <w:fldChar w:fldCharType="begin"/>
      </w:r>
      <w:r>
        <w:instrText xml:space="preserve"> PAGEREF _Toc14761 </w:instrText>
      </w:r>
      <w:r>
        <w:fldChar w:fldCharType="separate"/>
      </w:r>
      <w:r>
        <w:t>24</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_Toc16421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4.3 </w:t>
      </w:r>
      <w:r>
        <w:rPr>
          <w:rFonts w:hint="eastAsia" w:ascii="微软雅黑" w:hAnsi="微软雅黑" w:eastAsia="微软雅黑"/>
        </w:rPr>
        <w:t>通过标准</w:t>
      </w:r>
      <w:r>
        <w:tab/>
      </w:r>
      <w:r>
        <w:fldChar w:fldCharType="begin"/>
      </w:r>
      <w:r>
        <w:instrText xml:space="preserve"> PAGEREF _Toc16421 </w:instrText>
      </w:r>
      <w:r>
        <w:fldChar w:fldCharType="separate"/>
      </w:r>
      <w:r>
        <w:t>24</w:t>
      </w:r>
      <w:r>
        <w:fldChar w:fldCharType="end"/>
      </w:r>
      <w:r>
        <w:rPr>
          <w:rFonts w:ascii="Times New Roman" w:hAnsi="Times New Roman" w:eastAsia="宋体" w:cs="Times New Roman"/>
          <w:bCs/>
          <w:szCs w:val="21"/>
          <w:lang w:val="zh-CN" w:eastAsia="zh-CN" w:bidi="ar-SA"/>
        </w:rPr>
        <w:fldChar w:fldCharType="end"/>
      </w:r>
    </w:p>
    <w:p>
      <w:pPr>
        <w:pStyle w:val="17"/>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_Toc2505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5 </w:t>
      </w:r>
      <w:r>
        <w:rPr>
          <w:rFonts w:hint="eastAsia" w:ascii="微软雅黑" w:hAnsi="微软雅黑" w:eastAsia="微软雅黑"/>
        </w:rPr>
        <w:t>交付件</w:t>
      </w:r>
      <w:r>
        <w:tab/>
      </w:r>
      <w:r>
        <w:fldChar w:fldCharType="begin"/>
      </w:r>
      <w:r>
        <w:instrText xml:space="preserve"> PAGEREF _Toc2505 </w:instrText>
      </w:r>
      <w:r>
        <w:fldChar w:fldCharType="separate"/>
      </w:r>
      <w:r>
        <w:t>25</w:t>
      </w:r>
      <w:r>
        <w:fldChar w:fldCharType="end"/>
      </w:r>
      <w:r>
        <w:rPr>
          <w:rFonts w:ascii="Times New Roman" w:hAnsi="Times New Roman" w:eastAsia="宋体" w:cs="Times New Roman"/>
          <w:bCs/>
          <w:szCs w:val="21"/>
          <w:lang w:val="zh-CN" w:eastAsia="zh-CN" w:bidi="ar-SA"/>
        </w:rPr>
        <w:fldChar w:fldCharType="end"/>
      </w:r>
    </w:p>
    <w:p>
      <w:pPr>
        <w:pStyle w:val="17"/>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_Toc30086 </w:instrText>
      </w:r>
      <w:r>
        <w:rPr>
          <w:rFonts w:ascii="Times New Roman" w:hAnsi="Times New Roman" w:eastAsia="宋体" w:cs="Times New Roman"/>
          <w:bCs/>
          <w:szCs w:val="21"/>
          <w:lang w:val="zh-CN" w:eastAsia="zh-CN" w:bidi="ar-SA"/>
        </w:rPr>
        <w:fldChar w:fldCharType="separate"/>
      </w:r>
      <w:r>
        <w:rPr>
          <w:rFonts w:ascii="微软雅黑" w:hAnsi="微软雅黑" w:eastAsia="微软雅黑"/>
        </w:rPr>
        <w:t xml:space="preserve">6 </w:t>
      </w:r>
      <w:r>
        <w:rPr>
          <w:rFonts w:hint="eastAsia" w:ascii="微软雅黑" w:hAnsi="微软雅黑" w:eastAsia="微软雅黑"/>
        </w:rPr>
        <w:t>挂起恢复条件</w:t>
      </w:r>
      <w:r>
        <w:tab/>
      </w:r>
      <w:r>
        <w:fldChar w:fldCharType="begin"/>
      </w:r>
      <w:r>
        <w:instrText xml:space="preserve"> PAGEREF _Toc30086 </w:instrText>
      </w:r>
      <w:r>
        <w:fldChar w:fldCharType="separate"/>
      </w:r>
      <w:r>
        <w:t>25</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_Toc30850 </w:instrText>
      </w:r>
      <w:r>
        <w:rPr>
          <w:rFonts w:ascii="Times New Roman" w:hAnsi="Times New Roman" w:eastAsia="宋体" w:cs="Times New Roman"/>
          <w:bCs/>
          <w:szCs w:val="21"/>
          <w:lang w:val="zh-CN" w:eastAsia="zh-CN" w:bidi="ar-SA"/>
        </w:rPr>
        <w:fldChar w:fldCharType="separate"/>
      </w:r>
      <w:r>
        <w:rPr>
          <w:rFonts w:ascii="宋体" w:hAnsi="宋体" w:cs="宋体"/>
          <w:iCs/>
        </w:rPr>
        <w:t xml:space="preserve">6.1 </w:t>
      </w:r>
      <w:r>
        <w:rPr>
          <w:rFonts w:hint="eastAsia" w:ascii="宋体" w:hAnsi="宋体" w:cs="宋体"/>
          <w:iCs/>
        </w:rPr>
        <w:t>挂起</w:t>
      </w:r>
      <w:r>
        <w:rPr>
          <w:rFonts w:ascii="宋体" w:hAnsi="宋体" w:cs="宋体"/>
          <w:iCs/>
        </w:rPr>
        <w:t>条件</w:t>
      </w:r>
      <w:r>
        <w:tab/>
      </w:r>
      <w:r>
        <w:fldChar w:fldCharType="begin"/>
      </w:r>
      <w:r>
        <w:instrText xml:space="preserve"> PAGEREF _Toc30850 </w:instrText>
      </w:r>
      <w:r>
        <w:fldChar w:fldCharType="separate"/>
      </w:r>
      <w:r>
        <w:t>25</w:t>
      </w:r>
      <w:r>
        <w:fldChar w:fldCharType="end"/>
      </w:r>
      <w:r>
        <w:rPr>
          <w:rFonts w:ascii="Times New Roman" w:hAnsi="Times New Roman" w:eastAsia="宋体" w:cs="Times New Roman"/>
          <w:bCs/>
          <w:szCs w:val="21"/>
          <w:lang w:val="zh-CN" w:eastAsia="zh-CN" w:bidi="ar-SA"/>
        </w:rPr>
        <w:fldChar w:fldCharType="end"/>
      </w:r>
    </w:p>
    <w:p>
      <w:pPr>
        <w:pStyle w:val="18"/>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_Toc31850 </w:instrText>
      </w:r>
      <w:r>
        <w:rPr>
          <w:rFonts w:ascii="Times New Roman" w:hAnsi="Times New Roman" w:eastAsia="宋体" w:cs="Times New Roman"/>
          <w:bCs/>
          <w:szCs w:val="21"/>
          <w:lang w:val="zh-CN" w:eastAsia="zh-CN" w:bidi="ar-SA"/>
        </w:rPr>
        <w:fldChar w:fldCharType="separate"/>
      </w:r>
      <w:r>
        <w:rPr>
          <w:rFonts w:ascii="宋体" w:hAnsi="宋体" w:cs="宋体"/>
        </w:rPr>
        <w:t xml:space="preserve">6.2 </w:t>
      </w:r>
      <w:r>
        <w:rPr>
          <w:rFonts w:hint="eastAsia" w:ascii="宋体" w:hAnsi="宋体" w:cs="宋体"/>
        </w:rPr>
        <w:t>恢复</w:t>
      </w:r>
      <w:r>
        <w:rPr>
          <w:rFonts w:ascii="宋体" w:hAnsi="宋体" w:cs="宋体"/>
        </w:rPr>
        <w:t>条件</w:t>
      </w:r>
      <w:r>
        <w:tab/>
      </w:r>
      <w:r>
        <w:fldChar w:fldCharType="begin"/>
      </w:r>
      <w:r>
        <w:instrText xml:space="preserve"> PAGEREF _Toc31850 </w:instrText>
      </w:r>
      <w:r>
        <w:fldChar w:fldCharType="separate"/>
      </w:r>
      <w:r>
        <w:t>25</w:t>
      </w:r>
      <w:r>
        <w:fldChar w:fldCharType="end"/>
      </w:r>
      <w:r>
        <w:rPr>
          <w:rFonts w:ascii="Times New Roman" w:hAnsi="Times New Roman" w:eastAsia="宋体" w:cs="Times New Roman"/>
          <w:bCs/>
          <w:szCs w:val="21"/>
          <w:lang w:val="zh-CN" w:eastAsia="zh-CN" w:bidi="ar-SA"/>
        </w:rPr>
        <w:fldChar w:fldCharType="end"/>
      </w:r>
    </w:p>
    <w:p>
      <w:pPr>
        <w:pStyle w:val="17"/>
        <w:tabs>
          <w:tab w:val="right" w:leader="dot" w:pos="8306"/>
        </w:tabs>
      </w:pPr>
      <w:r>
        <w:rPr>
          <w:rFonts w:ascii="Times New Roman" w:hAnsi="Times New Roman" w:eastAsia="宋体" w:cs="Times New Roman"/>
          <w:bCs/>
          <w:szCs w:val="21"/>
          <w:lang w:val="zh-CN" w:eastAsia="zh-CN" w:bidi="ar-SA"/>
        </w:rPr>
        <w:fldChar w:fldCharType="begin"/>
      </w:r>
      <w:r>
        <w:rPr>
          <w:rFonts w:ascii="Times New Roman" w:hAnsi="Times New Roman" w:eastAsia="宋体" w:cs="Times New Roman"/>
          <w:bCs/>
          <w:szCs w:val="21"/>
          <w:lang w:val="zh-CN" w:eastAsia="zh-CN" w:bidi="ar-SA"/>
        </w:rPr>
        <w:instrText xml:space="preserve"> HYPERLINK \l _Toc27597 </w:instrText>
      </w:r>
      <w:r>
        <w:rPr>
          <w:rFonts w:ascii="Times New Roman" w:hAnsi="Times New Roman" w:eastAsia="宋体" w:cs="Times New Roman"/>
          <w:bCs/>
          <w:szCs w:val="21"/>
          <w:lang w:val="zh-CN" w:eastAsia="zh-CN" w:bidi="ar-SA"/>
        </w:rPr>
        <w:fldChar w:fldCharType="separate"/>
      </w:r>
      <w:r>
        <w:rPr>
          <w:rFonts w:hint="eastAsia" w:ascii="微软雅黑" w:hAnsi="微软雅黑" w:eastAsia="微软雅黑"/>
          <w:lang w:val="en-US" w:eastAsia="zh-CN"/>
        </w:rPr>
        <w:t xml:space="preserve">7 </w:t>
      </w:r>
      <w:r>
        <w:rPr>
          <w:rFonts w:hint="eastAsia" w:ascii="微软雅黑" w:hAnsi="微软雅黑" w:eastAsia="微软雅黑"/>
          <w:lang w:eastAsia="zh-CN"/>
        </w:rPr>
        <w:t>附件</w:t>
      </w:r>
      <w:r>
        <w:tab/>
      </w:r>
      <w:r>
        <w:fldChar w:fldCharType="begin"/>
      </w:r>
      <w:r>
        <w:instrText xml:space="preserve"> PAGEREF _Toc27597 </w:instrText>
      </w:r>
      <w:r>
        <w:fldChar w:fldCharType="separate"/>
      </w:r>
      <w:r>
        <w:t>26</w:t>
      </w:r>
      <w:r>
        <w:fldChar w:fldCharType="end"/>
      </w:r>
      <w:r>
        <w:rPr>
          <w:rFonts w:ascii="Times New Roman" w:hAnsi="Times New Roman" w:eastAsia="宋体" w:cs="Times New Roman"/>
          <w:bCs/>
          <w:szCs w:val="21"/>
          <w:lang w:val="zh-CN" w:eastAsia="zh-CN" w:bidi="ar-SA"/>
        </w:rPr>
        <w:fldChar w:fldCharType="end"/>
      </w:r>
    </w:p>
    <w:p>
      <w:pPr>
        <w:rPr>
          <w:bCs/>
          <w:lang w:val="zh-CN"/>
        </w:rPr>
      </w:pPr>
      <w:r>
        <w:rPr>
          <w:rFonts w:ascii="Times New Roman" w:hAnsi="Times New Roman" w:eastAsia="宋体" w:cs="Times New Roman"/>
          <w:bCs/>
          <w:szCs w:val="21"/>
          <w:lang w:val="zh-CN" w:eastAsia="zh-CN" w:bidi="ar-SA"/>
        </w:rPr>
        <w:fldChar w:fldCharType="end"/>
      </w:r>
    </w:p>
    <w:p>
      <w:pPr>
        <w:rPr>
          <w:bCs/>
          <w:lang w:val="zh-CN"/>
        </w:rPr>
      </w:pPr>
    </w:p>
    <w:p>
      <w:pPr>
        <w:rPr>
          <w:bCs/>
          <w:lang w:val="zh-CN"/>
        </w:rPr>
      </w:pPr>
    </w:p>
    <w:p>
      <w:pPr>
        <w:rPr>
          <w:bCs/>
          <w:lang w:val="zh-CN"/>
        </w:rPr>
      </w:pPr>
    </w:p>
    <w:p>
      <w:pPr>
        <w:rPr>
          <w:bCs/>
          <w:lang w:val="zh-CN"/>
        </w:rPr>
      </w:pPr>
    </w:p>
    <w:p>
      <w:pPr>
        <w:rPr>
          <w:bCs/>
          <w:lang w:val="zh-CN"/>
        </w:rPr>
      </w:pPr>
    </w:p>
    <w:p>
      <w:pPr>
        <w:rPr>
          <w:bCs/>
          <w:lang w:val="zh-CN"/>
        </w:rPr>
      </w:pPr>
    </w:p>
    <w:p>
      <w:pPr>
        <w:pStyle w:val="2"/>
        <w:spacing w:before="0" w:after="0" w:line="1200" w:lineRule="auto"/>
        <w:ind w:left="431" w:hanging="431"/>
        <w:rPr>
          <w:rFonts w:ascii="微软雅黑" w:hAnsi="微软雅黑" w:eastAsia="微软雅黑"/>
        </w:rPr>
      </w:pPr>
      <w:bookmarkStart w:id="1" w:name="_Toc286844651"/>
      <w:bookmarkStart w:id="2" w:name="_Toc27550"/>
      <w:r>
        <w:rPr>
          <w:rFonts w:hint="eastAsia" w:ascii="微软雅黑" w:hAnsi="微软雅黑" w:eastAsia="微软雅黑"/>
        </w:rPr>
        <w:t>前言</w:t>
      </w:r>
      <w:bookmarkEnd w:id="1"/>
      <w:bookmarkEnd w:id="2"/>
    </w:p>
    <w:p>
      <w:pPr>
        <w:pStyle w:val="3"/>
        <w:spacing w:before="0" w:after="0" w:line="1200" w:lineRule="auto"/>
        <w:ind w:left="578" w:hanging="578"/>
        <w:rPr>
          <w:rFonts w:ascii="微软雅黑" w:hAnsi="微软雅黑" w:eastAsia="微软雅黑"/>
        </w:rPr>
      </w:pPr>
      <w:bookmarkStart w:id="3" w:name="_Toc286844652"/>
      <w:bookmarkStart w:id="4" w:name="_Toc22954"/>
      <w:r>
        <w:rPr>
          <w:rFonts w:hint="eastAsia" w:ascii="微软雅黑" w:hAnsi="微软雅黑" w:eastAsia="微软雅黑"/>
        </w:rPr>
        <w:t>编写目的</w:t>
      </w:r>
      <w:bookmarkEnd w:id="3"/>
      <w:bookmarkEnd w:id="4"/>
    </w:p>
    <w:p>
      <w:pPr>
        <w:pStyle w:val="11"/>
        <w:widowControl/>
        <w:ind w:firstLine="480" w:firstLineChars="200"/>
        <w:rPr>
          <w:rFonts w:ascii="宋体" w:hAnsi="宋体" w:cs="宋体"/>
          <w:sz w:val="24"/>
          <w:szCs w:val="24"/>
        </w:rPr>
      </w:pPr>
      <w:r>
        <w:rPr>
          <w:rFonts w:hint="eastAsia"/>
          <w:sz w:val="24"/>
          <w:szCs w:val="24"/>
        </w:rPr>
        <w:t>本文档</w:t>
      </w:r>
      <w:r>
        <w:rPr>
          <w:sz w:val="24"/>
          <w:szCs w:val="24"/>
        </w:rPr>
        <w:t>描述</w:t>
      </w:r>
      <w:r>
        <w:rPr>
          <w:rFonts w:hint="eastAsia"/>
          <w:sz w:val="24"/>
          <w:szCs w:val="24"/>
          <w:lang w:eastAsia="zh-CN"/>
        </w:rPr>
        <w:t>远程阀控管理</w:t>
      </w:r>
      <w:r>
        <w:rPr>
          <w:rFonts w:hint="eastAsia"/>
          <w:sz w:val="24"/>
          <w:szCs w:val="24"/>
          <w:lang w:val="en-US" w:eastAsia="zh-CN"/>
        </w:rPr>
        <w:t>系统</w:t>
      </w:r>
      <w:r>
        <w:rPr>
          <w:sz w:val="24"/>
          <w:szCs w:val="24"/>
        </w:rPr>
        <w:t>软件测试内容</w:t>
      </w:r>
      <w:r>
        <w:rPr>
          <w:rFonts w:hint="eastAsia"/>
          <w:sz w:val="24"/>
          <w:szCs w:val="24"/>
        </w:rPr>
        <w:t>、</w:t>
      </w:r>
      <w:r>
        <w:rPr>
          <w:sz w:val="24"/>
          <w:szCs w:val="24"/>
        </w:rPr>
        <w:t>资源</w:t>
      </w:r>
      <w:r>
        <w:rPr>
          <w:rFonts w:hint="eastAsia"/>
          <w:sz w:val="24"/>
          <w:szCs w:val="24"/>
        </w:rPr>
        <w:t>需求</w:t>
      </w:r>
      <w:r>
        <w:rPr>
          <w:sz w:val="24"/>
          <w:szCs w:val="24"/>
        </w:rPr>
        <w:t>、</w:t>
      </w:r>
      <w:r>
        <w:rPr>
          <w:rFonts w:hint="eastAsia"/>
          <w:sz w:val="24"/>
          <w:szCs w:val="24"/>
        </w:rPr>
        <w:t>工作</w:t>
      </w:r>
      <w:r>
        <w:rPr>
          <w:sz w:val="24"/>
          <w:szCs w:val="24"/>
        </w:rPr>
        <w:t>规范、风险</w:t>
      </w:r>
      <w:r>
        <w:rPr>
          <w:rFonts w:hint="eastAsia"/>
          <w:sz w:val="24"/>
          <w:szCs w:val="24"/>
        </w:rPr>
        <w:t>管理、</w:t>
      </w:r>
      <w:r>
        <w:rPr>
          <w:sz w:val="24"/>
          <w:szCs w:val="24"/>
        </w:rPr>
        <w:t>通过标准</w:t>
      </w:r>
      <w:r>
        <w:rPr>
          <w:rFonts w:hint="eastAsia"/>
          <w:sz w:val="24"/>
          <w:szCs w:val="24"/>
        </w:rPr>
        <w:t>以及</w:t>
      </w:r>
      <w:r>
        <w:rPr>
          <w:sz w:val="24"/>
          <w:szCs w:val="24"/>
        </w:rPr>
        <w:t>交付件等。</w:t>
      </w:r>
      <w:r>
        <w:rPr>
          <w:rFonts w:hint="eastAsia"/>
          <w:sz w:val="24"/>
          <w:szCs w:val="24"/>
        </w:rPr>
        <w:t>用于</w:t>
      </w:r>
      <w:r>
        <w:rPr>
          <w:sz w:val="24"/>
          <w:szCs w:val="24"/>
        </w:rPr>
        <w:t>指导后续的测试任务，</w:t>
      </w:r>
      <w:r>
        <w:rPr>
          <w:rFonts w:hint="eastAsia" w:ascii="宋体" w:hAnsi="宋体" w:cs="宋体"/>
          <w:sz w:val="24"/>
          <w:szCs w:val="24"/>
        </w:rPr>
        <w:t>通过测试来发现产品软/硬件中的缺陷，尽可能早的发现bug，并为后期各阶段的评审及质量回溯活动提供参考。</w:t>
      </w:r>
    </w:p>
    <w:p>
      <w:pPr>
        <w:pStyle w:val="30"/>
        <w:spacing w:line="360" w:lineRule="auto"/>
        <w:ind w:firstLine="420"/>
        <w:jc w:val="both"/>
        <w:rPr>
          <w:rFonts w:hint="eastAsia"/>
          <w:sz w:val="24"/>
          <w:szCs w:val="24"/>
          <w:lang w:eastAsia="zh-CN"/>
        </w:rPr>
      </w:pPr>
      <w:r>
        <w:rPr>
          <w:rFonts w:hint="eastAsia"/>
          <w:sz w:val="24"/>
          <w:szCs w:val="24"/>
          <w:lang w:eastAsia="zh-CN"/>
        </w:rPr>
        <w:t>本文档编写之前已充分参考《远程阀控管理系统系统性能结构需求》、《远程阀控管理系统页面功能详细设计》、《远程阀控管理系统需求文档》、《远程阀控管理系统接口文档》，并完成以上文档的评审工作。测试的计划安排已参考项目的总体计划安排。</w:t>
      </w:r>
    </w:p>
    <w:p>
      <w:pPr>
        <w:ind w:firstLine="480" w:firstLineChars="200"/>
        <w:rPr>
          <w:sz w:val="24"/>
          <w:szCs w:val="24"/>
        </w:rPr>
      </w:pPr>
      <w:r>
        <w:rPr>
          <w:rFonts w:hint="eastAsia"/>
          <w:sz w:val="24"/>
          <w:szCs w:val="24"/>
        </w:rPr>
        <w:t>本文档的读者范围包括：</w:t>
      </w:r>
      <w:r>
        <w:rPr>
          <w:rFonts w:hint="eastAsia"/>
          <w:sz w:val="24"/>
          <w:szCs w:val="24"/>
          <w:lang w:eastAsia="zh-CN"/>
        </w:rPr>
        <w:t>远程阀控管理</w:t>
      </w:r>
      <w:r>
        <w:rPr>
          <w:rFonts w:hint="eastAsia"/>
          <w:sz w:val="24"/>
          <w:szCs w:val="24"/>
        </w:rPr>
        <w:t>系统项目内的部门</w:t>
      </w:r>
      <w:r>
        <w:rPr>
          <w:sz w:val="24"/>
          <w:szCs w:val="24"/>
        </w:rPr>
        <w:t>领导</w:t>
      </w:r>
      <w:r>
        <w:rPr>
          <w:rFonts w:hint="eastAsia"/>
          <w:sz w:val="24"/>
          <w:szCs w:val="24"/>
        </w:rPr>
        <w:t>、</w:t>
      </w:r>
      <w:r>
        <w:rPr>
          <w:rFonts w:hint="eastAsia"/>
          <w:sz w:val="24"/>
          <w:szCs w:val="24"/>
          <w:lang w:eastAsia="zh-CN"/>
        </w:rPr>
        <w:t>项目经理、</w:t>
      </w:r>
      <w:r>
        <w:rPr>
          <w:rFonts w:hint="eastAsia"/>
          <w:sz w:val="24"/>
          <w:szCs w:val="24"/>
        </w:rPr>
        <w:t>产品</w:t>
      </w:r>
      <w:r>
        <w:rPr>
          <w:sz w:val="24"/>
          <w:szCs w:val="24"/>
        </w:rPr>
        <w:t>经理</w:t>
      </w:r>
      <w:r>
        <w:rPr>
          <w:rFonts w:hint="eastAsia"/>
          <w:sz w:val="24"/>
          <w:szCs w:val="24"/>
          <w:lang w:eastAsia="zh-CN"/>
        </w:rPr>
        <w:t>、</w:t>
      </w:r>
      <w:r>
        <w:rPr>
          <w:rFonts w:hint="eastAsia"/>
          <w:sz w:val="24"/>
          <w:szCs w:val="24"/>
        </w:rPr>
        <w:t>测试工程师、软件工程师等。</w:t>
      </w:r>
    </w:p>
    <w:p>
      <w:pPr>
        <w:pStyle w:val="3"/>
        <w:spacing w:before="0" w:after="0" w:line="1200" w:lineRule="auto"/>
        <w:ind w:left="578" w:hanging="578"/>
        <w:rPr>
          <w:rFonts w:ascii="微软雅黑" w:hAnsi="微软雅黑" w:eastAsia="微软雅黑"/>
        </w:rPr>
      </w:pPr>
      <w:bookmarkStart w:id="5" w:name="_Toc19485"/>
      <w:r>
        <w:rPr>
          <w:rFonts w:hint="eastAsia" w:ascii="微软雅黑" w:hAnsi="微软雅黑" w:eastAsia="微软雅黑"/>
        </w:rPr>
        <w:t>项目概况</w:t>
      </w:r>
      <w:bookmarkEnd w:id="5"/>
    </w:p>
    <w:p>
      <w:pPr>
        <w:pStyle w:val="11"/>
        <w:widowControl/>
        <w:ind w:firstLine="480" w:firstLineChars="200"/>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为了响应热力总公司的需求，我司为其量身定制了一套远程阀控系统。该系统由楼栋数据采集器、远程锁闭阀以及远程阀控管理软件平台等组成。远程阀控管理系统实现对采集器、户通断阀、热表、总表、温控器等热力终端设备进行数据采集、远程管理和控制。将lora版阀控系统和有线版阀控系统进行有效融合，整体上实现整个阀控系统的集中控制。</w:t>
      </w:r>
    </w:p>
    <w:p>
      <w:pPr>
        <w:pStyle w:val="11"/>
        <w:widowControl/>
        <w:ind w:left="0" w:leftChars="0" w:firstLine="0" w:firstLineChars="0"/>
        <w:rPr>
          <w:rFonts w:hint="eastAsia" w:ascii="Times New Roman" w:hAnsi="Times New Roman" w:eastAsia="宋体" w:cs="Times New Roman"/>
          <w:sz w:val="24"/>
          <w:szCs w:val="24"/>
          <w:lang w:val="en-US" w:eastAsia="zh-CN" w:bidi="ar-SA"/>
        </w:rPr>
      </w:pPr>
      <w:r>
        <w:drawing>
          <wp:inline distT="0" distB="0" distL="114300" distR="114300">
            <wp:extent cx="5443220" cy="258889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43220" cy="2588895"/>
                    </a:xfrm>
                    <a:prstGeom prst="rect">
                      <a:avLst/>
                    </a:prstGeom>
                    <a:noFill/>
                    <a:ln w="9525">
                      <a:noFill/>
                    </a:ln>
                  </pic:spPr>
                </pic:pic>
              </a:graphicData>
            </a:graphic>
          </wp:inline>
        </w:drawing>
      </w:r>
    </w:p>
    <w:p>
      <w:pPr>
        <w:pStyle w:val="4"/>
        <w:rPr>
          <w:rFonts w:hint="eastAsia"/>
          <w:lang w:val="en-US" w:eastAsia="zh-CN"/>
        </w:rPr>
      </w:pPr>
      <w:bookmarkStart w:id="6" w:name="_Toc27310"/>
      <w:r>
        <w:rPr>
          <w:rFonts w:hint="eastAsia"/>
          <w:lang w:val="en-US" w:eastAsia="zh-CN"/>
        </w:rPr>
        <w:t>有线版阀控系统介绍</w:t>
      </w:r>
      <w:bookmarkEnd w:id="6"/>
    </w:p>
    <w:p>
      <w:pPr>
        <w:spacing w:line="360" w:lineRule="auto"/>
        <w:ind w:firstLine="480" w:firstLineChars="200"/>
        <w:rPr>
          <w:rFonts w:hint="eastAsia" w:ascii="宋体" w:hAnsi="宋体"/>
          <w:sz w:val="24"/>
        </w:rPr>
      </w:pPr>
      <w:r>
        <w:rPr>
          <w:rFonts w:hint="eastAsia" w:ascii="宋体" w:hAnsi="宋体"/>
          <w:sz w:val="24"/>
        </w:rPr>
        <w:t>每个住户热力入口处安装远程锁闭阀，每户回水管上安装带测温功能的球阀和测温探头；每栋楼安装一个楼栋数据采集器；楼栋数据采集器通过有线MBUS远程阀控系统连接，同时通过手机卡和GPRS网络和后台远程阀控系统通讯，远程阀控系统同时与计费营收系统实时对接。</w:t>
      </w:r>
    </w:p>
    <w:p>
      <w:pPr>
        <w:spacing w:line="360" w:lineRule="auto"/>
        <w:ind w:firstLine="480" w:firstLineChars="200"/>
        <w:rPr>
          <w:rFonts w:hint="eastAsia"/>
          <w:lang w:val="en-US" w:eastAsia="zh-CN"/>
        </w:rPr>
      </w:pPr>
      <w:r>
        <w:rPr>
          <w:rFonts w:hint="eastAsia" w:ascii="宋体" w:hAnsi="宋体" w:cs="Arial"/>
          <w:color w:val="000000"/>
          <w:sz w:val="24"/>
          <w:shd w:val="clear" w:color="auto" w:fill="FFFFFF"/>
        </w:rPr>
        <w:t>每个供热季，住户通过支付宝、微信、银行、营业厅等各种渠道完成热费缴纳后，“计费营收系统”定期调用接口服务程序，把“缴费状态”传给“远程阀控系统”，“远程阀控系统”根据缴费状态，下发“开启”指令给对应的住户阀门，并再次下发“查询”指令，确认阀门状态，调用接口服务程序，把“阀门开启/关闭状态”传给“计费营收系统”。供热季结束，系统自动下发指令，关闭所有住户阀门，并再次下发“查询”指令，确认阀门状态，若阀门关闭不成功，可人工手动关阀。并且用户缴费状态自动设为“未缴费”状态。待下个供热季开始，则重复前述工作过程。</w:t>
      </w:r>
    </w:p>
    <w:p>
      <w:pPr>
        <w:pStyle w:val="4"/>
        <w:rPr>
          <w:rFonts w:hint="eastAsia"/>
          <w:lang w:val="en-US" w:eastAsia="zh-CN"/>
        </w:rPr>
      </w:pPr>
      <w:bookmarkStart w:id="7" w:name="_Toc27179"/>
      <w:r>
        <w:rPr>
          <w:rFonts w:hint="eastAsia"/>
          <w:lang w:val="en-US" w:eastAsia="zh-CN"/>
        </w:rPr>
        <w:t>LORA版阀控系统介绍</w:t>
      </w:r>
      <w:bookmarkEnd w:id="7"/>
    </w:p>
    <w:p>
      <w:pPr>
        <w:spacing w:line="360" w:lineRule="auto"/>
        <w:ind w:firstLine="480" w:firstLineChars="200"/>
        <w:rPr>
          <w:rFonts w:hint="eastAsia" w:ascii="宋体" w:hAnsi="宋体" w:cs="Arial"/>
          <w:color w:val="000000"/>
          <w:sz w:val="24"/>
          <w:shd w:val="clear" w:color="auto" w:fill="FFFFFF"/>
          <w:lang w:val="en-US" w:eastAsia="zh-CN"/>
        </w:rPr>
      </w:pPr>
      <w:r>
        <w:rPr>
          <w:rFonts w:hint="eastAsia" w:ascii="宋体" w:hAnsi="宋体" w:cs="Arial"/>
          <w:color w:val="000000"/>
          <w:sz w:val="24"/>
          <w:shd w:val="clear" w:color="auto" w:fill="FFFFFF"/>
          <w:lang w:val="en-US" w:eastAsia="zh-CN"/>
        </w:rPr>
        <w:t>相比有线版阀控系统，LORA版阀控系统将不在使用有线Mbus协议，省去了有线布线的麻烦，所有终端设备采用LORA无线通信方式经由LORA基站与后台服务器通信。一台lora基站可以覆盖整栋楼甚至整个小区，上行支持有线、3/4G、wifi方式上网。Lora版阀控系统有着布线灵活、成本低廉、易于扩展、维护方便、节能减耗等诸多优势，将逐步取代有线版阀控系统。</w:t>
      </w:r>
    </w:p>
    <w:p>
      <w:pPr>
        <w:spacing w:line="360" w:lineRule="auto"/>
        <w:ind w:firstLine="480" w:firstLineChars="200"/>
        <w:rPr>
          <w:rFonts w:hint="eastAsia" w:ascii="宋体" w:hAnsi="宋体" w:cs="Arial"/>
          <w:color w:val="000000"/>
          <w:sz w:val="24"/>
          <w:shd w:val="clear" w:color="auto" w:fill="FFFFFF"/>
          <w:lang w:val="en-US" w:eastAsia="zh-CN"/>
        </w:rPr>
      </w:pPr>
      <w:r>
        <w:rPr>
          <w:rFonts w:hint="eastAsia" w:ascii="宋体" w:hAnsi="宋体" w:cs="Arial"/>
          <w:color w:val="000000"/>
          <w:sz w:val="24"/>
          <w:shd w:val="clear" w:color="auto" w:fill="FFFFFF"/>
          <w:lang w:val="en-US" w:eastAsia="zh-CN"/>
        </w:rPr>
        <w:t>Lora版阀控系统的业务逻辑与有线版相同，参考1.2.1。</w:t>
      </w:r>
    </w:p>
    <w:p>
      <w:pPr>
        <w:pStyle w:val="4"/>
        <w:rPr>
          <w:rFonts w:hint="eastAsia"/>
          <w:lang w:val="en-US" w:eastAsia="zh-CN"/>
        </w:rPr>
      </w:pPr>
      <w:bookmarkStart w:id="8" w:name="_Toc25426"/>
      <w:r>
        <w:rPr>
          <w:rFonts w:hint="eastAsia"/>
          <w:lang w:val="en-US" w:eastAsia="zh-CN"/>
        </w:rPr>
        <w:t>项目需求介绍</w:t>
      </w:r>
      <w:bookmarkEnd w:id="8"/>
    </w:p>
    <w:p>
      <w:pPr>
        <w:widowControl/>
        <w:numPr>
          <w:numId w:val="0"/>
        </w:numPr>
        <w:spacing w:before="156" w:after="156"/>
        <w:ind w:leftChars="0"/>
        <w:jc w:val="left"/>
        <w:rPr>
          <w:rFonts w:hint="eastAsia" w:ascii="Times New Roman" w:hAnsi="Times New Roman" w:eastAsia="宋体" w:cs="Times New Roman"/>
          <w:sz w:val="24"/>
          <w:szCs w:val="24"/>
          <w:lang w:val="en-US" w:eastAsia="zh-CN" w:bidi="ar-SA"/>
        </w:rPr>
      </w:pPr>
      <w:r>
        <w:rPr>
          <w:rFonts w:hint="eastAsia" w:cs="Times New Roman"/>
          <w:sz w:val="24"/>
          <w:szCs w:val="24"/>
          <w:lang w:val="en-US" w:eastAsia="zh-CN" w:bidi="ar-SA"/>
        </w:rPr>
        <w:t>1、</w:t>
      </w:r>
      <w:r>
        <w:rPr>
          <w:rFonts w:hint="eastAsia" w:ascii="Times New Roman" w:hAnsi="Times New Roman" w:eastAsia="宋体" w:cs="Times New Roman"/>
          <w:sz w:val="24"/>
          <w:szCs w:val="24"/>
          <w:lang w:val="en-US" w:eastAsia="zh-CN" w:bidi="ar-SA"/>
        </w:rPr>
        <w:t>项目已实现需求：</w:t>
      </w:r>
    </w:p>
    <w:p>
      <w:pPr>
        <w:keepNext w:val="0"/>
        <w:keepLines w:val="0"/>
        <w:pageBreakBefore w:val="0"/>
        <w:widowControl/>
        <w:kinsoku/>
        <w:wordWrap/>
        <w:overflowPunct/>
        <w:topLinePunct w:val="0"/>
        <w:autoSpaceDE/>
        <w:autoSpaceDN/>
        <w:bidi w:val="0"/>
        <w:adjustRightInd/>
        <w:snapToGrid/>
        <w:spacing w:before="60" w:after="60" w:line="240" w:lineRule="auto"/>
        <w:ind w:left="0" w:leftChars="0" w:right="0" w:rightChars="0" w:firstLine="0" w:firstLineChars="0"/>
        <w:jc w:val="left"/>
        <w:textAlignment w:val="auto"/>
        <w:outlineLvl w:val="9"/>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Times New Roman" w:hAnsi="Times New Roman" w:eastAsia="宋体" w:cs="Times New Roman"/>
          <w:sz w:val="24"/>
          <w:szCs w:val="24"/>
          <w:lang w:val="en-US" w:eastAsia="zh-CN" w:bidi="ar-SA"/>
        </w:rPr>
        <w:t>本项目已实现Lora版阀控系统的建设和对外接口开放。</w:t>
      </w:r>
    </w:p>
    <w:p>
      <w:pPr>
        <w:widowControl/>
        <w:numPr>
          <w:numId w:val="0"/>
        </w:numPr>
        <w:spacing w:before="156" w:after="156"/>
        <w:ind w:leftChars="0"/>
        <w:jc w:val="left"/>
        <w:rPr>
          <w:rFonts w:hint="eastAsia" w:ascii="Times New Roman" w:hAnsi="Times New Roman" w:eastAsia="宋体" w:cs="Times New Roman"/>
          <w:sz w:val="24"/>
          <w:szCs w:val="24"/>
          <w:lang w:val="en-US" w:eastAsia="zh-CN" w:bidi="ar-SA"/>
        </w:rPr>
      </w:pPr>
      <w:r>
        <w:rPr>
          <w:rFonts w:hint="eastAsia" w:cs="Times New Roman"/>
          <w:sz w:val="24"/>
          <w:szCs w:val="24"/>
          <w:lang w:val="en-US" w:eastAsia="zh-CN" w:bidi="ar-SA"/>
        </w:rPr>
        <w:t>2、</w:t>
      </w:r>
      <w:r>
        <w:rPr>
          <w:rFonts w:hint="eastAsia" w:ascii="Times New Roman" w:hAnsi="Times New Roman" w:eastAsia="宋体" w:cs="Times New Roman"/>
          <w:sz w:val="24"/>
          <w:szCs w:val="24"/>
          <w:lang w:val="en-US" w:eastAsia="zh-CN" w:bidi="ar-SA"/>
        </w:rPr>
        <w:t xml:space="preserve">项目计划实现需求：   </w:t>
      </w:r>
    </w:p>
    <w:p>
      <w:pPr>
        <w:keepNext w:val="0"/>
        <w:keepLines w:val="0"/>
        <w:pageBreakBefore w:val="0"/>
        <w:widowControl/>
        <w:numPr>
          <w:ilvl w:val="0"/>
          <w:numId w:val="2"/>
        </w:numPr>
        <w:kinsoku/>
        <w:wordWrap/>
        <w:overflowPunct/>
        <w:topLinePunct w:val="0"/>
        <w:autoSpaceDE/>
        <w:autoSpaceDN/>
        <w:bidi w:val="0"/>
        <w:adjustRightInd/>
        <w:snapToGrid/>
        <w:spacing w:before="60" w:after="60" w:line="360" w:lineRule="auto"/>
        <w:ind w:left="420" w:leftChars="0" w:right="0" w:rightChars="0" w:hanging="420" w:firstLineChars="0"/>
        <w:jc w:val="left"/>
        <w:textAlignment w:val="auto"/>
        <w:outlineLvl w:val="9"/>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整个远程阀控系统web后台的开发</w:t>
      </w:r>
      <w:r>
        <w:rPr>
          <w:rFonts w:hint="eastAsia" w:cs="Times New Roman"/>
          <w:sz w:val="24"/>
          <w:szCs w:val="24"/>
          <w:lang w:val="en-US" w:eastAsia="zh-CN" w:bidi="ar-SA"/>
        </w:rPr>
        <w:t>。大体功能模块分为：</w:t>
      </w:r>
    </w:p>
    <w:p>
      <w:pPr>
        <w:ind w:firstLine="480"/>
      </w:pPr>
      <w:r>
        <w:rPr>
          <w:rFonts w:hint="eastAsia"/>
        </w:rPr>
        <w:t>统计导航：地图导航及图表展示，可疑盗热分析</w:t>
      </w:r>
    </w:p>
    <w:p>
      <w:pPr>
        <w:ind w:firstLine="480"/>
      </w:pPr>
      <w:r>
        <w:rPr>
          <w:rFonts w:hint="eastAsia"/>
        </w:rPr>
        <w:t>阀门控制：阀门控制基本功能，设备在线状态，动态数据管理，阀门操作记录</w:t>
      </w:r>
    </w:p>
    <w:p>
      <w:pPr>
        <w:ind w:firstLine="480"/>
      </w:pPr>
      <w:r>
        <w:rPr>
          <w:rFonts w:hint="eastAsia"/>
        </w:rPr>
        <w:t>基础数据：基础数据管理，设备数据管理</w:t>
      </w:r>
    </w:p>
    <w:p>
      <w:pPr>
        <w:ind w:firstLine="480"/>
      </w:pPr>
      <w:r>
        <w:rPr>
          <w:rFonts w:hint="eastAsia"/>
        </w:rPr>
        <w:t>权限管理：权限管理模块，系统日志</w:t>
      </w:r>
    </w:p>
    <w:p>
      <w:pPr>
        <w:ind w:firstLine="480"/>
        <w:rPr>
          <w:rFonts w:hint="eastAsia" w:ascii="Times New Roman" w:hAnsi="Times New Roman" w:eastAsia="宋体" w:cs="Times New Roman"/>
          <w:sz w:val="24"/>
          <w:szCs w:val="24"/>
          <w:lang w:val="en-US" w:eastAsia="zh-CN" w:bidi="ar-SA"/>
        </w:rPr>
      </w:pPr>
      <w:r>
        <w:rPr>
          <w:rFonts w:hint="eastAsia"/>
        </w:rPr>
        <w:t>系统设置：系统参数设置，未定义模块</w:t>
      </w:r>
    </w:p>
    <w:p>
      <w:pPr>
        <w:keepNext w:val="0"/>
        <w:keepLines w:val="0"/>
        <w:pageBreakBefore w:val="0"/>
        <w:widowControl/>
        <w:numPr>
          <w:ilvl w:val="0"/>
          <w:numId w:val="3"/>
        </w:numPr>
        <w:kinsoku/>
        <w:wordWrap/>
        <w:overflowPunct/>
        <w:topLinePunct w:val="0"/>
        <w:autoSpaceDE/>
        <w:autoSpaceDN/>
        <w:bidi w:val="0"/>
        <w:adjustRightInd/>
        <w:snapToGrid/>
        <w:spacing w:before="60" w:after="60" w:line="360" w:lineRule="auto"/>
        <w:ind w:left="420" w:leftChars="0" w:right="0" w:rightChars="0" w:hanging="420" w:firstLineChars="0"/>
        <w:jc w:val="left"/>
        <w:textAlignment w:val="auto"/>
        <w:outlineLvl w:val="9"/>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根据《DTU GPRS通讯协议》实现协议上的对接</w:t>
      </w:r>
      <w:r>
        <w:rPr>
          <w:rFonts w:hint="eastAsia" w:cs="Times New Roman"/>
          <w:sz w:val="24"/>
          <w:szCs w:val="24"/>
          <w:lang w:val="en-US" w:eastAsia="zh-CN" w:bidi="ar-SA"/>
        </w:rPr>
        <w:t>，并开发有线版阀控系统的API接口</w:t>
      </w:r>
    </w:p>
    <w:p>
      <w:pPr>
        <w:keepNext w:val="0"/>
        <w:keepLines w:val="0"/>
        <w:pageBreakBefore w:val="0"/>
        <w:widowControl/>
        <w:numPr>
          <w:ilvl w:val="0"/>
          <w:numId w:val="4"/>
        </w:numPr>
        <w:kinsoku/>
        <w:wordWrap/>
        <w:overflowPunct/>
        <w:topLinePunct w:val="0"/>
        <w:autoSpaceDE/>
        <w:autoSpaceDN/>
        <w:bidi w:val="0"/>
        <w:adjustRightInd/>
        <w:snapToGrid/>
        <w:spacing w:before="60" w:after="60" w:line="360" w:lineRule="auto"/>
        <w:ind w:left="420" w:leftChars="0" w:right="0" w:rightChars="0" w:hanging="420" w:firstLineChars="0"/>
        <w:jc w:val="left"/>
        <w:textAlignment w:val="auto"/>
        <w:outlineLvl w:val="9"/>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开发阀控系统的API接口，</w:t>
      </w:r>
      <w:r>
        <w:rPr>
          <w:rFonts w:hint="eastAsia" w:cs="Times New Roman"/>
          <w:sz w:val="24"/>
          <w:szCs w:val="24"/>
          <w:lang w:val="en-US" w:eastAsia="zh-CN" w:bidi="ar-SA"/>
        </w:rPr>
        <w:t>方便系统扩展和二次开发</w:t>
      </w:r>
    </w:p>
    <w:p>
      <w:pPr>
        <w:keepNext w:val="0"/>
        <w:keepLines w:val="0"/>
        <w:pageBreakBefore w:val="0"/>
        <w:widowControl/>
        <w:numPr>
          <w:ilvl w:val="0"/>
          <w:numId w:val="5"/>
        </w:numPr>
        <w:kinsoku/>
        <w:wordWrap/>
        <w:overflowPunct/>
        <w:topLinePunct w:val="0"/>
        <w:autoSpaceDE/>
        <w:autoSpaceDN/>
        <w:bidi w:val="0"/>
        <w:adjustRightInd/>
        <w:snapToGrid/>
        <w:spacing w:before="60" w:after="60" w:line="360" w:lineRule="auto"/>
        <w:ind w:left="420" w:leftChars="0" w:right="0" w:rightChars="0" w:hanging="420" w:firstLineChars="0"/>
        <w:jc w:val="left"/>
        <w:textAlignment w:val="auto"/>
        <w:outlineLvl w:val="9"/>
        <w:rPr>
          <w:rFonts w:hint="eastAsia"/>
          <w:sz w:val="24"/>
          <w:szCs w:val="24"/>
          <w:lang w:eastAsia="zh-CN"/>
        </w:rPr>
      </w:pPr>
      <w:r>
        <w:rPr>
          <w:rFonts w:hint="eastAsia" w:ascii="Times New Roman" w:hAnsi="Times New Roman" w:eastAsia="宋体" w:cs="Times New Roman"/>
          <w:sz w:val="24"/>
          <w:szCs w:val="24"/>
          <w:lang w:val="en-US" w:eastAsia="zh-CN" w:bidi="ar-SA"/>
        </w:rPr>
        <w:t>实现将</w:t>
      </w:r>
      <w:r>
        <w:rPr>
          <w:rFonts w:hint="eastAsia" w:cs="Times New Roman"/>
          <w:sz w:val="24"/>
          <w:szCs w:val="24"/>
          <w:lang w:val="en-US" w:eastAsia="zh-CN" w:bidi="ar-SA"/>
        </w:rPr>
        <w:t>整个远程阀控系统</w:t>
      </w:r>
      <w:r>
        <w:rPr>
          <w:rFonts w:hint="eastAsia" w:ascii="Times New Roman" w:hAnsi="Times New Roman" w:eastAsia="宋体" w:cs="Times New Roman"/>
          <w:sz w:val="24"/>
          <w:szCs w:val="24"/>
          <w:lang w:val="en-US" w:eastAsia="zh-CN" w:bidi="ar-SA"/>
        </w:rPr>
        <w:t>接入到</w:t>
      </w:r>
      <w:r>
        <w:rPr>
          <w:rFonts w:hint="eastAsia" w:cs="Times New Roman"/>
          <w:sz w:val="24"/>
          <w:szCs w:val="24"/>
          <w:lang w:val="en-US" w:eastAsia="zh-CN" w:bidi="ar-SA"/>
        </w:rPr>
        <w:t>知路</w:t>
      </w:r>
      <w:r>
        <w:rPr>
          <w:rFonts w:hint="eastAsia" w:ascii="Times New Roman" w:hAnsi="Times New Roman" w:eastAsia="宋体" w:cs="Times New Roman"/>
          <w:sz w:val="24"/>
          <w:szCs w:val="24"/>
          <w:lang w:val="en-US" w:eastAsia="zh-CN" w:bidi="ar-SA"/>
        </w:rPr>
        <w:t>MIA平台</w:t>
      </w:r>
    </w:p>
    <w:p>
      <w:pPr>
        <w:pStyle w:val="3"/>
        <w:spacing w:before="0" w:after="0" w:line="1200" w:lineRule="auto"/>
        <w:ind w:left="578" w:hanging="578"/>
        <w:rPr>
          <w:rFonts w:hint="eastAsia" w:ascii="微软雅黑" w:hAnsi="微软雅黑" w:eastAsia="微软雅黑"/>
        </w:rPr>
      </w:pPr>
      <w:bookmarkStart w:id="9" w:name="_Toc286844654"/>
      <w:bookmarkStart w:id="10" w:name="_Toc13683"/>
      <w:r>
        <w:rPr>
          <w:rFonts w:hint="eastAsia" w:ascii="微软雅黑" w:hAnsi="微软雅黑" w:eastAsia="微软雅黑"/>
        </w:rPr>
        <w:t>参考资料</w:t>
      </w:r>
      <w:bookmarkEnd w:id="9"/>
      <w:bookmarkEnd w:id="10"/>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2"/>
        <w:gridCol w:w="1791"/>
        <w:gridCol w:w="4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2332" w:type="dxa"/>
            <w:shd w:val="clear" w:color="auto" w:fill="D9D9D9"/>
            <w:vAlign w:val="top"/>
          </w:tcPr>
          <w:p>
            <w:pPr>
              <w:jc w:val="center"/>
              <w:rPr>
                <w:rFonts w:ascii="微软雅黑" w:hAnsi="微软雅黑" w:eastAsia="微软雅黑"/>
                <w:b/>
                <w:sz w:val="21"/>
                <w:szCs w:val="21"/>
              </w:rPr>
            </w:pPr>
            <w:r>
              <w:rPr>
                <w:rFonts w:hint="eastAsia" w:ascii="微软雅黑" w:hAnsi="微软雅黑" w:eastAsia="微软雅黑"/>
                <w:b/>
                <w:sz w:val="21"/>
                <w:szCs w:val="21"/>
              </w:rPr>
              <w:t>资料名称</w:t>
            </w:r>
          </w:p>
        </w:tc>
        <w:tc>
          <w:tcPr>
            <w:tcW w:w="1791" w:type="dxa"/>
            <w:shd w:val="clear" w:color="auto" w:fill="D9D9D9"/>
            <w:vAlign w:val="top"/>
          </w:tcPr>
          <w:p>
            <w:pPr>
              <w:jc w:val="center"/>
              <w:rPr>
                <w:rFonts w:ascii="微软雅黑" w:hAnsi="微软雅黑" w:eastAsia="微软雅黑"/>
                <w:b/>
                <w:sz w:val="21"/>
                <w:szCs w:val="21"/>
              </w:rPr>
            </w:pPr>
            <w:r>
              <w:rPr>
                <w:rFonts w:hint="eastAsia" w:ascii="微软雅黑" w:hAnsi="微软雅黑" w:eastAsia="微软雅黑"/>
                <w:b/>
                <w:sz w:val="21"/>
                <w:szCs w:val="21"/>
              </w:rPr>
              <w:t>作者</w:t>
            </w:r>
          </w:p>
        </w:tc>
        <w:tc>
          <w:tcPr>
            <w:tcW w:w="4173" w:type="dxa"/>
            <w:shd w:val="clear" w:color="auto" w:fill="D9D9D9"/>
            <w:vAlign w:val="top"/>
          </w:tcPr>
          <w:p>
            <w:pPr>
              <w:jc w:val="center"/>
              <w:rPr>
                <w:rFonts w:ascii="微软雅黑" w:hAnsi="微软雅黑" w:eastAsia="微软雅黑"/>
                <w:b/>
                <w:sz w:val="21"/>
                <w:szCs w:val="21"/>
              </w:rPr>
            </w:pPr>
            <w:r>
              <w:rPr>
                <w:rFonts w:hint="eastAsia" w:ascii="微软雅黑" w:hAnsi="微软雅黑" w:eastAsia="微软雅黑"/>
                <w:b/>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2332" w:type="dxa"/>
            <w:vAlign w:val="top"/>
          </w:tcPr>
          <w:p>
            <w:pPr>
              <w:rPr>
                <w:sz w:val="21"/>
                <w:szCs w:val="21"/>
              </w:rPr>
            </w:pPr>
            <w:r>
              <w:rPr>
                <w:rFonts w:hint="eastAsia"/>
                <w:sz w:val="21"/>
                <w:szCs w:val="21"/>
                <w:lang w:eastAsia="zh-CN"/>
              </w:rPr>
              <w:t>《远程阀控管理系统系统性能结构需求》</w:t>
            </w:r>
          </w:p>
        </w:tc>
        <w:tc>
          <w:tcPr>
            <w:tcW w:w="1791" w:type="dxa"/>
            <w:vAlign w:val="top"/>
          </w:tcPr>
          <w:p>
            <w:pPr>
              <w:rPr>
                <w:sz w:val="21"/>
                <w:szCs w:val="21"/>
              </w:rPr>
            </w:pPr>
            <w:r>
              <w:rPr>
                <w:rFonts w:hint="eastAsia"/>
                <w:sz w:val="21"/>
                <w:szCs w:val="21"/>
                <w:lang w:eastAsia="zh-CN"/>
              </w:rPr>
              <w:t>孙靖东</w:t>
            </w:r>
          </w:p>
        </w:tc>
        <w:tc>
          <w:tcPr>
            <w:tcW w:w="4173" w:type="dxa"/>
            <w:vAlign w:val="top"/>
          </w:tcPr>
          <w:p>
            <w:pPr>
              <w:rPr>
                <w:rFonts w:hint="eastAsia" w:eastAsia="宋体"/>
                <w:sz w:val="21"/>
                <w:szCs w:val="21"/>
                <w:lang w:eastAsia="zh-CN"/>
              </w:rPr>
            </w:pPr>
            <w:r>
              <w:rPr>
                <w:rFonts w:hint="eastAsia"/>
                <w:sz w:val="21"/>
                <w:szCs w:val="21"/>
                <w:lang w:eastAsia="zh-CN"/>
              </w:rPr>
              <w:t>总体系统需求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2332" w:type="dxa"/>
            <w:vAlign w:val="top"/>
          </w:tcPr>
          <w:p>
            <w:pPr>
              <w:rPr>
                <w:sz w:val="21"/>
                <w:szCs w:val="21"/>
              </w:rPr>
            </w:pPr>
            <w:r>
              <w:rPr>
                <w:rFonts w:hint="eastAsia"/>
                <w:sz w:val="21"/>
                <w:szCs w:val="21"/>
                <w:lang w:eastAsia="zh-CN"/>
              </w:rPr>
              <w:t>《远程阀控管理系统页面功能详细设计》</w:t>
            </w:r>
          </w:p>
        </w:tc>
        <w:tc>
          <w:tcPr>
            <w:tcW w:w="1791" w:type="dxa"/>
            <w:vAlign w:val="top"/>
          </w:tcPr>
          <w:p>
            <w:pPr>
              <w:rPr>
                <w:rFonts w:hint="eastAsia" w:eastAsia="宋体"/>
                <w:sz w:val="21"/>
                <w:szCs w:val="21"/>
                <w:lang w:eastAsia="zh-CN"/>
              </w:rPr>
            </w:pPr>
            <w:r>
              <w:rPr>
                <w:rFonts w:hint="eastAsia"/>
                <w:sz w:val="21"/>
                <w:szCs w:val="21"/>
                <w:lang w:eastAsia="zh-CN"/>
              </w:rPr>
              <w:t>孙靖东</w:t>
            </w:r>
          </w:p>
        </w:tc>
        <w:tc>
          <w:tcPr>
            <w:tcW w:w="4173" w:type="dxa"/>
            <w:vAlign w:val="top"/>
          </w:tcPr>
          <w:p>
            <w:pPr>
              <w:rPr>
                <w:rFonts w:hint="eastAsia" w:eastAsia="宋体"/>
                <w:sz w:val="21"/>
                <w:szCs w:val="21"/>
                <w:lang w:val="en-US" w:eastAsia="zh-CN"/>
              </w:rPr>
            </w:pPr>
            <w:r>
              <w:rPr>
                <w:rFonts w:hint="eastAsia"/>
                <w:sz w:val="21"/>
                <w:szCs w:val="21"/>
                <w:lang w:val="en-US" w:eastAsia="zh-CN"/>
              </w:rPr>
              <w:t>Web页面需求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2332" w:type="dxa"/>
            <w:vAlign w:val="top"/>
          </w:tcPr>
          <w:p>
            <w:pPr>
              <w:rPr>
                <w:rFonts w:hint="eastAsia"/>
                <w:sz w:val="21"/>
                <w:szCs w:val="21"/>
              </w:rPr>
            </w:pPr>
            <w:r>
              <w:rPr>
                <w:rFonts w:hint="eastAsia"/>
                <w:sz w:val="21"/>
                <w:szCs w:val="21"/>
                <w:lang w:eastAsia="zh-CN"/>
              </w:rPr>
              <w:t>《远程阀控管理系统需求文档》</w:t>
            </w:r>
          </w:p>
        </w:tc>
        <w:tc>
          <w:tcPr>
            <w:tcW w:w="1791" w:type="dxa"/>
            <w:vAlign w:val="top"/>
          </w:tcPr>
          <w:p>
            <w:pPr>
              <w:rPr>
                <w:rFonts w:hint="eastAsia" w:eastAsia="宋体"/>
                <w:sz w:val="21"/>
                <w:szCs w:val="21"/>
                <w:lang w:eastAsia="zh-CN"/>
              </w:rPr>
            </w:pPr>
            <w:r>
              <w:rPr>
                <w:rFonts w:hint="eastAsia"/>
                <w:sz w:val="21"/>
                <w:szCs w:val="21"/>
                <w:lang w:eastAsia="zh-CN"/>
              </w:rPr>
              <w:t>孙靖东</w:t>
            </w:r>
          </w:p>
        </w:tc>
        <w:tc>
          <w:tcPr>
            <w:tcW w:w="4173" w:type="dxa"/>
            <w:vAlign w:val="top"/>
          </w:tcPr>
          <w:p>
            <w:pPr>
              <w:rPr>
                <w:rFonts w:hint="eastAsia"/>
                <w:sz w:val="21"/>
                <w:szCs w:val="21"/>
                <w:lang w:val="en-US" w:eastAsia="zh-CN"/>
              </w:rPr>
            </w:pPr>
            <w:r>
              <w:rPr>
                <w:rFonts w:hint="eastAsia"/>
                <w:sz w:val="21"/>
                <w:szCs w:val="21"/>
                <w:lang w:val="en-US" w:eastAsia="zh-CN"/>
              </w:rPr>
              <w:t>详细功能模块需求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2332" w:type="dxa"/>
            <w:vAlign w:val="top"/>
          </w:tcPr>
          <w:p>
            <w:pPr>
              <w:rPr>
                <w:rFonts w:hint="eastAsia"/>
                <w:sz w:val="21"/>
                <w:szCs w:val="21"/>
                <w:lang w:eastAsia="zh-CN"/>
              </w:rPr>
            </w:pPr>
            <w:r>
              <w:rPr>
                <w:rFonts w:hint="eastAsia"/>
                <w:sz w:val="21"/>
                <w:szCs w:val="21"/>
                <w:lang w:eastAsia="zh-CN"/>
              </w:rPr>
              <w:t>《远程阀控管理系统接口文档》</w:t>
            </w:r>
          </w:p>
        </w:tc>
        <w:tc>
          <w:tcPr>
            <w:tcW w:w="1791" w:type="dxa"/>
            <w:vAlign w:val="top"/>
          </w:tcPr>
          <w:p>
            <w:pPr>
              <w:rPr>
                <w:rFonts w:hint="eastAsia"/>
                <w:sz w:val="21"/>
                <w:szCs w:val="21"/>
                <w:lang w:eastAsia="zh-CN"/>
              </w:rPr>
            </w:pPr>
            <w:r>
              <w:rPr>
                <w:rFonts w:hint="eastAsia"/>
                <w:sz w:val="21"/>
                <w:szCs w:val="21"/>
                <w:lang w:eastAsia="zh-CN"/>
              </w:rPr>
              <w:t>孙缙东</w:t>
            </w:r>
          </w:p>
        </w:tc>
        <w:tc>
          <w:tcPr>
            <w:tcW w:w="4173" w:type="dxa"/>
            <w:vAlign w:val="top"/>
          </w:tcPr>
          <w:p>
            <w:pPr>
              <w:rPr>
                <w:rFonts w:hint="eastAsia"/>
                <w:sz w:val="21"/>
                <w:szCs w:val="21"/>
                <w:lang w:val="en-US" w:eastAsia="zh-CN"/>
              </w:rPr>
            </w:pPr>
            <w:r>
              <w:rPr>
                <w:rFonts w:hint="eastAsia"/>
                <w:sz w:val="21"/>
                <w:szCs w:val="21"/>
                <w:lang w:val="en-US" w:eastAsia="zh-CN"/>
              </w:rPr>
              <w:t>API接口文档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2332" w:type="dxa"/>
            <w:vAlign w:val="top"/>
          </w:tcPr>
          <w:p>
            <w:pPr>
              <w:rPr>
                <w:rFonts w:hint="eastAsia"/>
                <w:sz w:val="21"/>
                <w:szCs w:val="21"/>
                <w:lang w:eastAsia="zh-CN"/>
              </w:rPr>
            </w:pPr>
            <w:r>
              <w:rPr>
                <w:rFonts w:hint="eastAsia"/>
                <w:sz w:val="21"/>
                <w:szCs w:val="21"/>
                <w:lang w:eastAsia="zh-CN"/>
              </w:rPr>
              <w:t>《远程阀控管理项目总体进度计划》</w:t>
            </w:r>
          </w:p>
        </w:tc>
        <w:tc>
          <w:tcPr>
            <w:tcW w:w="1791" w:type="dxa"/>
            <w:vAlign w:val="top"/>
          </w:tcPr>
          <w:p>
            <w:pPr>
              <w:rPr>
                <w:rFonts w:hint="eastAsia"/>
                <w:sz w:val="21"/>
                <w:szCs w:val="21"/>
                <w:lang w:eastAsia="zh-CN"/>
              </w:rPr>
            </w:pPr>
            <w:r>
              <w:rPr>
                <w:rFonts w:hint="eastAsia"/>
                <w:sz w:val="21"/>
                <w:szCs w:val="21"/>
              </w:rPr>
              <w:t>缪仁俊</w:t>
            </w:r>
          </w:p>
        </w:tc>
        <w:tc>
          <w:tcPr>
            <w:tcW w:w="4173" w:type="dxa"/>
            <w:vAlign w:val="top"/>
          </w:tcPr>
          <w:p>
            <w:pPr>
              <w:rPr>
                <w:rFonts w:hint="eastAsia"/>
                <w:sz w:val="21"/>
                <w:szCs w:val="21"/>
                <w:lang w:val="en-US" w:eastAsia="zh-CN"/>
              </w:rPr>
            </w:pPr>
            <w:r>
              <w:rPr>
                <w:rFonts w:hint="eastAsia"/>
                <w:sz w:val="21"/>
                <w:szCs w:val="21"/>
                <w:lang w:val="en-US" w:eastAsia="zh-CN"/>
              </w:rPr>
              <w:t>项目整体计划</w:t>
            </w:r>
          </w:p>
        </w:tc>
      </w:tr>
    </w:tbl>
    <w:p/>
    <w:p/>
    <w:p>
      <w:pPr>
        <w:pStyle w:val="2"/>
        <w:spacing w:before="0" w:after="0" w:line="1200" w:lineRule="auto"/>
        <w:ind w:left="431" w:hanging="431"/>
        <w:rPr>
          <w:rFonts w:ascii="微软雅黑" w:hAnsi="微软雅黑" w:eastAsia="微软雅黑"/>
        </w:rPr>
      </w:pPr>
      <w:bookmarkStart w:id="11" w:name="_Toc22785"/>
      <w:r>
        <w:rPr>
          <w:rFonts w:hint="eastAsia" w:ascii="微软雅黑" w:hAnsi="微软雅黑" w:eastAsia="微软雅黑"/>
        </w:rPr>
        <w:t>资源需求</w:t>
      </w:r>
      <w:bookmarkEnd w:id="11"/>
    </w:p>
    <w:p>
      <w:pPr>
        <w:pStyle w:val="3"/>
        <w:spacing w:before="0" w:after="0" w:line="1200" w:lineRule="auto"/>
        <w:ind w:left="578" w:hanging="578"/>
        <w:rPr>
          <w:rFonts w:ascii="微软雅黑" w:hAnsi="微软雅黑" w:eastAsia="微软雅黑"/>
        </w:rPr>
      </w:pPr>
      <w:bookmarkStart w:id="12" w:name="_Toc26739"/>
      <w:r>
        <w:rPr>
          <w:rFonts w:hint="eastAsia" w:ascii="微软雅黑" w:hAnsi="微软雅黑" w:eastAsia="微软雅黑"/>
        </w:rPr>
        <w:t>硬件资源</w:t>
      </w:r>
      <w:bookmarkEnd w:id="12"/>
    </w:p>
    <w:tbl>
      <w:tblPr>
        <w:tblStyle w:val="24"/>
        <w:tblW w:w="80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30"/>
        <w:gridCol w:w="1255"/>
        <w:gridCol w:w="1413"/>
        <w:gridCol w:w="2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shd w:val="clear" w:color="auto" w:fill="D9D9D9"/>
            <w:vAlign w:val="top"/>
          </w:tcPr>
          <w:p>
            <w:pPr>
              <w:jc w:val="center"/>
              <w:rPr>
                <w:rFonts w:ascii="微软雅黑" w:hAnsi="微软雅黑" w:eastAsia="微软雅黑"/>
                <w:b/>
              </w:rPr>
            </w:pPr>
            <w:r>
              <w:rPr>
                <w:rFonts w:hint="eastAsia" w:ascii="微软雅黑" w:hAnsi="微软雅黑" w:eastAsia="微软雅黑"/>
                <w:b/>
              </w:rPr>
              <w:t>机型/设备</w:t>
            </w:r>
            <w:r>
              <w:rPr>
                <w:rFonts w:ascii="微软雅黑" w:hAnsi="微软雅黑" w:eastAsia="微软雅黑"/>
                <w:b/>
              </w:rPr>
              <w:t>名</w:t>
            </w:r>
          </w:p>
        </w:tc>
        <w:tc>
          <w:tcPr>
            <w:tcW w:w="1255" w:type="dxa"/>
            <w:shd w:val="clear" w:color="auto" w:fill="D9D9D9"/>
            <w:vAlign w:val="top"/>
          </w:tcPr>
          <w:p>
            <w:pPr>
              <w:jc w:val="center"/>
              <w:rPr>
                <w:rFonts w:ascii="微软雅黑" w:hAnsi="微软雅黑" w:eastAsia="微软雅黑"/>
                <w:b/>
              </w:rPr>
            </w:pPr>
            <w:r>
              <w:rPr>
                <w:rFonts w:hint="eastAsia" w:ascii="微软雅黑" w:hAnsi="微软雅黑" w:eastAsia="微软雅黑"/>
                <w:b/>
              </w:rPr>
              <w:t>数量</w:t>
            </w:r>
          </w:p>
        </w:tc>
        <w:tc>
          <w:tcPr>
            <w:tcW w:w="1413" w:type="dxa"/>
            <w:shd w:val="clear" w:color="auto" w:fill="D9D9D9"/>
            <w:vAlign w:val="top"/>
          </w:tcPr>
          <w:p>
            <w:pPr>
              <w:jc w:val="center"/>
              <w:rPr>
                <w:rFonts w:ascii="微软雅黑" w:hAnsi="微软雅黑" w:eastAsia="微软雅黑"/>
                <w:b/>
              </w:rPr>
            </w:pPr>
            <w:r>
              <w:rPr>
                <w:rFonts w:hint="eastAsia" w:ascii="微软雅黑" w:hAnsi="微软雅黑" w:eastAsia="微软雅黑"/>
                <w:b/>
              </w:rPr>
              <w:t>使用时间</w:t>
            </w:r>
          </w:p>
        </w:tc>
        <w:tc>
          <w:tcPr>
            <w:tcW w:w="2977" w:type="dxa"/>
            <w:shd w:val="clear" w:color="auto" w:fill="D9D9D9"/>
            <w:vAlign w:val="top"/>
          </w:tcPr>
          <w:p>
            <w:pPr>
              <w:jc w:val="center"/>
              <w:rPr>
                <w:rFonts w:ascii="微软雅黑" w:hAnsi="微软雅黑" w:eastAsia="微软雅黑"/>
                <w:b/>
              </w:rPr>
            </w:pPr>
            <w:r>
              <w:rPr>
                <w:rFonts w:hint="eastAsia" w:ascii="微软雅黑" w:hAnsi="微软雅黑" w:eastAsia="微软雅黑"/>
                <w:b/>
              </w:rPr>
              <w:t>资源来源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采集器</w:t>
            </w:r>
            <w:r>
              <w:rPr>
                <w:rFonts w:hint="eastAsia" w:ascii="微软雅黑" w:hAnsi="微软雅黑" w:eastAsia="微软雅黑"/>
                <w:lang w:val="en-US" w:eastAsia="zh-CN"/>
              </w:rPr>
              <w:t>(DTU)</w:t>
            </w:r>
          </w:p>
        </w:tc>
        <w:tc>
          <w:tcPr>
            <w:tcW w:w="1255" w:type="dxa"/>
            <w:vAlign w:val="top"/>
          </w:tcPr>
          <w:p>
            <w:pPr>
              <w:jc w:val="center"/>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台</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楼栋调节阀</w:t>
            </w:r>
          </w:p>
        </w:tc>
        <w:tc>
          <w:tcPr>
            <w:tcW w:w="1255" w:type="dxa"/>
            <w:vAlign w:val="top"/>
          </w:tcPr>
          <w:p>
            <w:pPr>
              <w:jc w:val="center"/>
              <w:rPr>
                <w:rFonts w:hint="eastAsia" w:ascii="微软雅黑" w:hAnsi="微软雅黑" w:eastAsia="微软雅黑"/>
                <w:lang w:val="en-US" w:eastAsia="zh-CN"/>
              </w:rPr>
            </w:pPr>
            <w:r>
              <w:rPr>
                <w:rFonts w:hint="eastAsia" w:ascii="微软雅黑" w:hAnsi="微软雅黑" w:eastAsia="微软雅黑"/>
                <w:lang w:val="en-US" w:eastAsia="zh-CN"/>
              </w:rPr>
              <w:t>2台</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楼栋热表</w:t>
            </w:r>
          </w:p>
        </w:tc>
        <w:tc>
          <w:tcPr>
            <w:tcW w:w="1255" w:type="dxa"/>
            <w:vAlign w:val="top"/>
          </w:tcPr>
          <w:p>
            <w:pPr>
              <w:jc w:val="center"/>
              <w:rPr>
                <w:rFonts w:hint="eastAsia" w:ascii="微软雅黑" w:hAnsi="微软雅黑" w:eastAsia="微软雅黑"/>
                <w:lang w:val="en-US" w:eastAsia="zh-CN"/>
              </w:rPr>
            </w:pPr>
            <w:r>
              <w:rPr>
                <w:rFonts w:hint="eastAsia" w:ascii="微软雅黑" w:hAnsi="微软雅黑" w:eastAsia="微软雅黑"/>
                <w:lang w:val="en-US" w:eastAsia="zh-CN"/>
              </w:rPr>
              <w:t>2台</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户通断阀</w:t>
            </w:r>
          </w:p>
        </w:tc>
        <w:tc>
          <w:tcPr>
            <w:tcW w:w="1255" w:type="dxa"/>
            <w:vAlign w:val="top"/>
          </w:tcPr>
          <w:p>
            <w:pPr>
              <w:jc w:val="center"/>
              <w:rPr>
                <w:rFonts w:hint="eastAsia" w:ascii="微软雅黑" w:hAnsi="微软雅黑" w:eastAsia="微软雅黑"/>
                <w:lang w:val="en-US" w:eastAsia="zh-CN"/>
              </w:rPr>
            </w:pPr>
            <w:r>
              <w:rPr>
                <w:rFonts w:hint="eastAsia" w:ascii="微软雅黑" w:hAnsi="微软雅黑" w:eastAsia="微软雅黑"/>
                <w:lang w:val="en-US" w:eastAsia="zh-CN"/>
              </w:rPr>
              <w:t>10台</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户用热表</w:t>
            </w:r>
          </w:p>
        </w:tc>
        <w:tc>
          <w:tcPr>
            <w:tcW w:w="1255" w:type="dxa"/>
            <w:vAlign w:val="top"/>
          </w:tcPr>
          <w:p>
            <w:pPr>
              <w:jc w:val="center"/>
              <w:rPr>
                <w:rFonts w:hint="eastAsia" w:ascii="微软雅黑" w:hAnsi="微软雅黑" w:eastAsia="微软雅黑"/>
                <w:lang w:val="en-US" w:eastAsia="zh-CN"/>
              </w:rPr>
            </w:pPr>
            <w:r>
              <w:rPr>
                <w:rFonts w:hint="eastAsia" w:ascii="微软雅黑" w:hAnsi="微软雅黑" w:eastAsia="微软雅黑"/>
                <w:lang w:val="en-US" w:eastAsia="zh-CN"/>
              </w:rPr>
              <w:t>2台</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户用温控器</w:t>
            </w:r>
          </w:p>
        </w:tc>
        <w:tc>
          <w:tcPr>
            <w:tcW w:w="1255"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5台</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bookmarkStart w:id="49" w:name="_GoBack"/>
            <w:bookmarkEnd w:id="4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485转lora透传模块</w:t>
            </w:r>
          </w:p>
        </w:tc>
        <w:tc>
          <w:tcPr>
            <w:tcW w:w="1255"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2个</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LORA基站</w:t>
            </w:r>
          </w:p>
        </w:tc>
        <w:tc>
          <w:tcPr>
            <w:tcW w:w="1255"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1个</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测试服务器</w:t>
            </w:r>
          </w:p>
        </w:tc>
        <w:tc>
          <w:tcPr>
            <w:tcW w:w="1255"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1台</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PC机/网线</w:t>
            </w:r>
          </w:p>
        </w:tc>
        <w:tc>
          <w:tcPr>
            <w:tcW w:w="1255"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若干</w:t>
            </w:r>
          </w:p>
        </w:tc>
        <w:tc>
          <w:tcPr>
            <w:tcW w:w="1413" w:type="dxa"/>
            <w:vAlign w:val="top"/>
          </w:tcPr>
          <w:p>
            <w:pPr>
              <w:rPr>
                <w:rFonts w:ascii="微软雅黑" w:hAnsi="微软雅黑" w:eastAsia="微软雅黑"/>
              </w:rPr>
            </w:pPr>
            <w:r>
              <w:rPr>
                <w:rFonts w:hint="eastAsia" w:ascii="微软雅黑" w:hAnsi="微软雅黑" w:eastAsia="微软雅黑"/>
                <w:lang w:val="en-US" w:eastAsia="zh-CN"/>
              </w:rPr>
              <w:t>9</w:t>
            </w:r>
            <w:r>
              <w:rPr>
                <w:rFonts w:hint="eastAsia" w:ascii="微软雅黑" w:hAnsi="微软雅黑" w:eastAsia="微软雅黑"/>
              </w:rPr>
              <w:t>0天</w:t>
            </w:r>
          </w:p>
        </w:tc>
        <w:tc>
          <w:tcPr>
            <w:tcW w:w="2977" w:type="dxa"/>
            <w:vAlign w:val="top"/>
          </w:tcPr>
          <w:p>
            <w:pPr>
              <w:jc w:val="center"/>
              <w:rPr>
                <w:rFonts w:ascii="微软雅黑" w:hAnsi="微软雅黑" w:eastAsia="微软雅黑"/>
              </w:rPr>
            </w:pPr>
            <w:r>
              <w:rPr>
                <w:rFonts w:hint="eastAsia" w:ascii="微软雅黑" w:hAnsi="微软雅黑" w:eastAsia="微软雅黑"/>
              </w:rPr>
              <w:t>申请/自备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交换机</w:t>
            </w:r>
          </w:p>
        </w:tc>
        <w:tc>
          <w:tcPr>
            <w:tcW w:w="1255"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1台</w:t>
            </w:r>
          </w:p>
        </w:tc>
        <w:tc>
          <w:tcPr>
            <w:tcW w:w="1413" w:type="dxa"/>
            <w:vAlign w:val="top"/>
          </w:tcPr>
          <w:p>
            <w:pPr>
              <w:rPr>
                <w:rFonts w:ascii="微软雅黑" w:hAnsi="微软雅黑" w:eastAsia="微软雅黑"/>
              </w:rPr>
            </w:pPr>
            <w:r>
              <w:rPr>
                <w:rFonts w:hint="eastAsia" w:ascii="微软雅黑" w:hAnsi="微软雅黑" w:eastAsia="微软雅黑"/>
                <w:lang w:val="en-US" w:eastAsia="zh-CN"/>
              </w:rPr>
              <w:t>9</w:t>
            </w:r>
            <w:r>
              <w:rPr>
                <w:rFonts w:hint="eastAsia" w:ascii="微软雅黑" w:hAnsi="微软雅黑" w:eastAsia="微软雅黑"/>
              </w:rPr>
              <w:t>0天</w:t>
            </w:r>
          </w:p>
        </w:tc>
        <w:tc>
          <w:tcPr>
            <w:tcW w:w="2977" w:type="dxa"/>
            <w:vAlign w:val="top"/>
          </w:tcPr>
          <w:p>
            <w:pPr>
              <w:jc w:val="center"/>
              <w:rPr>
                <w:rFonts w:ascii="微软雅黑" w:hAnsi="微软雅黑" w:eastAsia="微软雅黑"/>
              </w:rPr>
            </w:pPr>
            <w:r>
              <w:rPr>
                <w:rFonts w:hint="eastAsia" w:ascii="微软雅黑" w:hAnsi="微软雅黑" w:eastAsia="微软雅黑"/>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HUB</w:t>
            </w:r>
          </w:p>
        </w:tc>
        <w:tc>
          <w:tcPr>
            <w:tcW w:w="1255" w:type="dxa"/>
            <w:vAlign w:val="top"/>
          </w:tcPr>
          <w:p>
            <w:pPr>
              <w:jc w:val="left"/>
              <w:rPr>
                <w:rFonts w:hint="eastAsia" w:ascii="微软雅黑" w:hAnsi="微软雅黑" w:eastAsia="微软雅黑"/>
                <w:lang w:eastAsia="zh-CN"/>
              </w:rPr>
            </w:pPr>
            <w:r>
              <w:rPr>
                <w:rFonts w:hint="eastAsia" w:ascii="微软雅黑" w:hAnsi="微软雅黑" w:eastAsia="微软雅黑"/>
                <w:lang w:val="en-US" w:eastAsia="zh-CN"/>
              </w:rPr>
              <w:t>2</w:t>
            </w:r>
            <w:r>
              <w:rPr>
                <w:rFonts w:hint="eastAsia" w:ascii="微软雅黑" w:hAnsi="微软雅黑" w:eastAsia="微软雅黑"/>
                <w:lang w:eastAsia="zh-CN"/>
              </w:rPr>
              <w:t>个</w:t>
            </w:r>
          </w:p>
        </w:tc>
        <w:tc>
          <w:tcPr>
            <w:tcW w:w="1413" w:type="dxa"/>
            <w:vAlign w:val="top"/>
          </w:tcPr>
          <w:p>
            <w:pPr>
              <w:rPr>
                <w:rFonts w:ascii="微软雅黑" w:hAnsi="微软雅黑" w:eastAsia="微软雅黑"/>
              </w:rPr>
            </w:pPr>
            <w:r>
              <w:rPr>
                <w:rFonts w:hint="eastAsia" w:ascii="微软雅黑" w:hAnsi="微软雅黑" w:eastAsia="微软雅黑"/>
                <w:lang w:val="en-US" w:eastAsia="zh-CN"/>
              </w:rPr>
              <w:t>9</w:t>
            </w:r>
            <w:r>
              <w:rPr>
                <w:rFonts w:hint="eastAsia" w:ascii="微软雅黑" w:hAnsi="微软雅黑" w:eastAsia="微软雅黑"/>
              </w:rPr>
              <w:t>0天</w:t>
            </w:r>
          </w:p>
        </w:tc>
        <w:tc>
          <w:tcPr>
            <w:tcW w:w="2977" w:type="dxa"/>
            <w:vAlign w:val="top"/>
          </w:tcPr>
          <w:p>
            <w:pPr>
              <w:jc w:val="center"/>
              <w:rPr>
                <w:rFonts w:ascii="微软雅黑" w:hAnsi="微软雅黑" w:eastAsia="微软雅黑"/>
              </w:rPr>
            </w:pPr>
            <w:r>
              <w:rPr>
                <w:rFonts w:hint="eastAsia" w:ascii="微软雅黑" w:hAnsi="微软雅黑" w:eastAsia="微软雅黑"/>
              </w:rPr>
              <w:t>已有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30"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SIM卡</w:t>
            </w:r>
          </w:p>
        </w:tc>
        <w:tc>
          <w:tcPr>
            <w:tcW w:w="1255"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3张</w:t>
            </w:r>
          </w:p>
        </w:tc>
        <w:tc>
          <w:tcPr>
            <w:tcW w:w="1413" w:type="dxa"/>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90天</w:t>
            </w:r>
          </w:p>
        </w:tc>
        <w:tc>
          <w:tcPr>
            <w:tcW w:w="2977" w:type="dxa"/>
            <w:vAlign w:val="top"/>
          </w:tcPr>
          <w:p>
            <w:pPr>
              <w:jc w:val="center"/>
              <w:rPr>
                <w:rFonts w:hint="eastAsia" w:ascii="微软雅黑" w:hAnsi="微软雅黑" w:eastAsia="微软雅黑"/>
                <w:lang w:eastAsia="zh-CN"/>
              </w:rPr>
            </w:pPr>
            <w:r>
              <w:rPr>
                <w:rFonts w:hint="eastAsia" w:ascii="微软雅黑" w:hAnsi="微软雅黑" w:eastAsia="微软雅黑"/>
                <w:lang w:eastAsia="zh-CN"/>
              </w:rPr>
              <w:t>申请</w:t>
            </w:r>
          </w:p>
        </w:tc>
      </w:tr>
    </w:tbl>
    <w:p/>
    <w:p>
      <w:pPr>
        <w:pStyle w:val="3"/>
        <w:spacing w:before="0" w:after="0" w:line="1200" w:lineRule="auto"/>
        <w:ind w:left="578" w:hanging="578"/>
        <w:rPr>
          <w:rFonts w:ascii="微软雅黑" w:hAnsi="微软雅黑" w:eastAsia="微软雅黑"/>
        </w:rPr>
      </w:pPr>
      <w:bookmarkStart w:id="13" w:name="_Toc13306"/>
      <w:r>
        <w:rPr>
          <w:rFonts w:hint="eastAsia" w:ascii="微软雅黑" w:hAnsi="微软雅黑" w:eastAsia="微软雅黑"/>
        </w:rPr>
        <w:t>软件资源</w:t>
      </w:r>
      <w:bookmarkEnd w:id="13"/>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6"/>
        <w:gridCol w:w="6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shd w:val="clear" w:color="auto" w:fill="D9D9D9"/>
            <w:vAlign w:val="top"/>
          </w:tcPr>
          <w:p>
            <w:pPr>
              <w:jc w:val="center"/>
              <w:rPr>
                <w:rFonts w:ascii="微软雅黑" w:hAnsi="微软雅黑" w:eastAsia="微软雅黑"/>
                <w:b/>
              </w:rPr>
            </w:pPr>
            <w:r>
              <w:rPr>
                <w:rFonts w:hint="eastAsia" w:ascii="微软雅黑" w:hAnsi="微软雅黑" w:eastAsia="微软雅黑"/>
                <w:b/>
              </w:rPr>
              <w:t>软件名称</w:t>
            </w:r>
          </w:p>
        </w:tc>
        <w:tc>
          <w:tcPr>
            <w:tcW w:w="6000" w:type="dxa"/>
            <w:shd w:val="clear" w:color="auto" w:fill="D9D9D9"/>
            <w:vAlign w:val="top"/>
          </w:tcPr>
          <w:p>
            <w:pPr>
              <w:jc w:val="center"/>
              <w:rPr>
                <w:rFonts w:ascii="微软雅黑" w:hAnsi="微软雅黑" w:eastAsia="微软雅黑"/>
                <w:b/>
              </w:rPr>
            </w:pPr>
            <w:r>
              <w:rPr>
                <w:rFonts w:hint="eastAsia" w:ascii="微软雅黑" w:hAnsi="微软雅黑" w:eastAsia="微软雅黑"/>
                <w:b/>
              </w:rPr>
              <w:t>用途说明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hint="eastAsia" w:ascii="微软雅黑" w:hAnsi="微软雅黑" w:eastAsia="微软雅黑"/>
                <w:lang w:eastAsia="zh-CN"/>
              </w:rPr>
            </w:pPr>
            <w:r>
              <w:rPr>
                <w:rFonts w:hint="eastAsia" w:ascii="微软雅黑" w:hAnsi="微软雅黑" w:eastAsia="微软雅黑"/>
                <w:lang w:val="en-US" w:eastAsia="zh-CN"/>
              </w:rPr>
              <w:t>SEGGER J-FLash</w:t>
            </w:r>
          </w:p>
        </w:tc>
        <w:tc>
          <w:tcPr>
            <w:tcW w:w="6000" w:type="dxa"/>
            <w:vAlign w:val="top"/>
          </w:tcPr>
          <w:p>
            <w:pPr>
              <w:jc w:val="left"/>
              <w:rPr>
                <w:rFonts w:hint="eastAsia" w:ascii="微软雅黑" w:hAnsi="微软雅黑" w:eastAsia="微软雅黑"/>
                <w:lang w:eastAsia="zh-CN"/>
              </w:rPr>
            </w:pPr>
            <w:r>
              <w:rPr>
                <w:rFonts w:hint="eastAsia" w:ascii="微软雅黑" w:hAnsi="微软雅黑" w:eastAsia="微软雅黑"/>
                <w:lang w:val="en-US" w:eastAsia="zh-CN"/>
              </w:rPr>
              <w:t>MCU固件烧录工具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hint="eastAsia" w:ascii="微软雅黑" w:hAnsi="微软雅黑" w:eastAsia="微软雅黑"/>
                <w:lang w:eastAsia="zh-CN"/>
              </w:rPr>
            </w:pPr>
            <w:r>
              <w:rPr>
                <w:rFonts w:hint="eastAsia" w:ascii="微软雅黑" w:hAnsi="微软雅黑" w:eastAsia="微软雅黑"/>
                <w:lang w:val="en-US" w:eastAsia="zh-CN"/>
              </w:rPr>
              <w:t>Postman</w:t>
            </w:r>
          </w:p>
        </w:tc>
        <w:tc>
          <w:tcPr>
            <w:tcW w:w="600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接口测试工具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Jemter</w:t>
            </w:r>
          </w:p>
        </w:tc>
        <w:tc>
          <w:tcPr>
            <w:tcW w:w="600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接口性能测试工具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Curl</w:t>
            </w:r>
          </w:p>
        </w:tc>
        <w:tc>
          <w:tcPr>
            <w:tcW w:w="600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文件传输工具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ascii="微软雅黑" w:hAnsi="微软雅黑" w:eastAsia="微软雅黑"/>
              </w:rPr>
            </w:pPr>
            <w:r>
              <w:rPr>
                <w:rFonts w:hint="eastAsia" w:ascii="微软雅黑" w:hAnsi="微软雅黑" w:eastAsia="微软雅黑"/>
              </w:rPr>
              <w:t>SVlan</w:t>
            </w:r>
            <w:r>
              <w:rPr>
                <w:rFonts w:ascii="微软雅黑" w:hAnsi="微软雅黑" w:eastAsia="微软雅黑"/>
              </w:rPr>
              <w:t>Frame</w:t>
            </w:r>
          </w:p>
        </w:tc>
        <w:tc>
          <w:tcPr>
            <w:tcW w:w="6000" w:type="dxa"/>
            <w:vAlign w:val="top"/>
          </w:tcPr>
          <w:p>
            <w:pPr>
              <w:jc w:val="left"/>
              <w:rPr>
                <w:rFonts w:ascii="微软雅黑" w:hAnsi="微软雅黑" w:eastAsia="微软雅黑"/>
              </w:rPr>
            </w:pPr>
            <w:r>
              <w:rPr>
                <w:rFonts w:hint="eastAsia" w:ascii="微软雅黑" w:hAnsi="微软雅黑" w:eastAsia="微软雅黑"/>
              </w:rPr>
              <w:t>模拟发包工具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SecureCRT</w:t>
            </w:r>
          </w:p>
        </w:tc>
        <w:tc>
          <w:tcPr>
            <w:tcW w:w="6000" w:type="dxa"/>
            <w:vAlign w:val="top"/>
          </w:tcPr>
          <w:p>
            <w:pPr>
              <w:jc w:val="left"/>
              <w:rPr>
                <w:rFonts w:hint="eastAsia" w:ascii="微软雅黑" w:hAnsi="微软雅黑" w:eastAsia="微软雅黑"/>
                <w:lang w:eastAsia="zh-CN"/>
              </w:rPr>
            </w:pPr>
            <w:r>
              <w:rPr>
                <w:rFonts w:hint="eastAsia" w:ascii="微软雅黑" w:hAnsi="微软雅黑" w:eastAsia="微软雅黑"/>
              </w:rPr>
              <w:t>终端仿真程序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SSCOM5</w:t>
            </w:r>
          </w:p>
        </w:tc>
        <w:tc>
          <w:tcPr>
            <w:tcW w:w="600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串口调试工具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ascii="微软雅黑" w:hAnsi="微软雅黑" w:eastAsia="微软雅黑"/>
              </w:rPr>
            </w:pPr>
            <w:r>
              <w:rPr>
                <w:rFonts w:hint="eastAsia" w:ascii="微软雅黑" w:hAnsi="微软雅黑" w:eastAsia="微软雅黑"/>
              </w:rPr>
              <w:t>Wireshark</w:t>
            </w:r>
          </w:p>
        </w:tc>
        <w:tc>
          <w:tcPr>
            <w:tcW w:w="6000" w:type="dxa"/>
            <w:vAlign w:val="top"/>
          </w:tcPr>
          <w:p>
            <w:pPr>
              <w:jc w:val="left"/>
              <w:rPr>
                <w:rFonts w:ascii="微软雅黑" w:hAnsi="微软雅黑" w:eastAsia="微软雅黑"/>
              </w:rPr>
            </w:pPr>
            <w:r>
              <w:rPr>
                <w:rFonts w:hint="eastAsia" w:ascii="微软雅黑" w:hAnsi="微软雅黑" w:eastAsia="微软雅黑"/>
              </w:rPr>
              <w:t>网络抓包分析</w:t>
            </w:r>
            <w:r>
              <w:rPr>
                <w:rFonts w:ascii="微软雅黑" w:hAnsi="微软雅黑" w:eastAsia="微软雅黑"/>
              </w:rPr>
              <w:t>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ascii="微软雅黑" w:hAnsi="微软雅黑" w:eastAsia="微软雅黑"/>
              </w:rPr>
            </w:pPr>
            <w:r>
              <w:rPr>
                <w:rFonts w:hint="eastAsia" w:ascii="微软雅黑" w:hAnsi="微软雅黑" w:eastAsia="微软雅黑"/>
              </w:rPr>
              <w:t>Ro</w:t>
            </w:r>
            <w:r>
              <w:rPr>
                <w:rFonts w:ascii="微软雅黑" w:hAnsi="微软雅黑" w:eastAsia="微软雅黑"/>
              </w:rPr>
              <w:t>u</w:t>
            </w:r>
            <w:r>
              <w:rPr>
                <w:rFonts w:hint="eastAsia" w:ascii="微软雅黑" w:hAnsi="微软雅黑" w:eastAsia="微软雅黑"/>
              </w:rPr>
              <w:t>terOS</w:t>
            </w:r>
          </w:p>
        </w:tc>
        <w:tc>
          <w:tcPr>
            <w:tcW w:w="6000" w:type="dxa"/>
            <w:vAlign w:val="top"/>
          </w:tcPr>
          <w:p>
            <w:pPr>
              <w:jc w:val="left"/>
              <w:rPr>
                <w:rFonts w:ascii="微软雅黑" w:hAnsi="微软雅黑" w:eastAsia="微软雅黑"/>
              </w:rPr>
            </w:pPr>
            <w:r>
              <w:rPr>
                <w:rFonts w:hint="eastAsia" w:ascii="微软雅黑" w:hAnsi="微软雅黑" w:eastAsia="微软雅黑"/>
              </w:rPr>
              <w:t>用于</w:t>
            </w:r>
            <w:r>
              <w:rPr>
                <w:rFonts w:ascii="微软雅黑" w:hAnsi="微软雅黑" w:eastAsia="微软雅黑"/>
              </w:rPr>
              <w:t>部署</w:t>
            </w:r>
            <w:r>
              <w:rPr>
                <w:rFonts w:hint="eastAsia" w:ascii="微软雅黑" w:hAnsi="微软雅黑" w:eastAsia="微软雅黑"/>
              </w:rPr>
              <w:t>各种服务器，包括</w:t>
            </w:r>
            <w:r>
              <w:rPr>
                <w:rFonts w:ascii="微软雅黑" w:hAnsi="微软雅黑" w:eastAsia="微软雅黑"/>
              </w:rPr>
              <w:t>DHCP、PPPOE、VPN</w:t>
            </w:r>
            <w:r>
              <w:rPr>
                <w:rFonts w:hint="eastAsia" w:ascii="微软雅黑" w:hAnsi="微软雅黑" w:eastAsia="微软雅黑"/>
              </w:rPr>
              <w:t>服务器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ascii="微软雅黑" w:hAnsi="微软雅黑" w:eastAsia="微软雅黑"/>
              </w:rPr>
            </w:pPr>
            <w:r>
              <w:rPr>
                <w:rFonts w:hint="eastAsia" w:ascii="微软雅黑" w:hAnsi="微软雅黑" w:eastAsia="微软雅黑"/>
              </w:rPr>
              <w:t>LoadRunner</w:t>
            </w:r>
          </w:p>
        </w:tc>
        <w:tc>
          <w:tcPr>
            <w:tcW w:w="6000" w:type="dxa"/>
            <w:vAlign w:val="top"/>
          </w:tcPr>
          <w:p>
            <w:pPr>
              <w:jc w:val="left"/>
              <w:rPr>
                <w:rFonts w:ascii="微软雅黑" w:hAnsi="微软雅黑" w:eastAsia="微软雅黑"/>
              </w:rPr>
            </w:pPr>
            <w:r>
              <w:rPr>
                <w:rFonts w:hint="eastAsia" w:ascii="微软雅黑" w:hAnsi="微软雅黑" w:eastAsia="微软雅黑"/>
              </w:rPr>
              <w:t>Web服务器性能测试或用于大数据生成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ascii="微软雅黑" w:hAnsi="微软雅黑" w:eastAsia="微软雅黑"/>
              </w:rPr>
            </w:pPr>
            <w:bookmarkStart w:id="14" w:name="_Toc286844659"/>
            <w:r>
              <w:rPr>
                <w:rFonts w:hint="eastAsia" w:ascii="微软雅黑" w:hAnsi="微软雅黑" w:eastAsia="微软雅黑"/>
              </w:rPr>
              <w:t>Appscan</w:t>
            </w:r>
          </w:p>
        </w:tc>
        <w:tc>
          <w:tcPr>
            <w:tcW w:w="6000" w:type="dxa"/>
            <w:vAlign w:val="top"/>
          </w:tcPr>
          <w:p>
            <w:pPr>
              <w:jc w:val="left"/>
              <w:rPr>
                <w:rFonts w:ascii="微软雅黑" w:hAnsi="微软雅黑" w:eastAsia="微软雅黑"/>
              </w:rPr>
            </w:pPr>
            <w:r>
              <w:rPr>
                <w:rFonts w:hint="eastAsia" w:ascii="微软雅黑" w:hAnsi="微软雅黑" w:eastAsia="微软雅黑"/>
              </w:rPr>
              <w:t>Web站点安全性测试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ascii="微软雅黑" w:hAnsi="微软雅黑" w:eastAsia="微软雅黑"/>
              </w:rPr>
            </w:pPr>
            <w:r>
              <w:rPr>
                <w:rFonts w:hint="eastAsia" w:ascii="微软雅黑" w:hAnsi="微软雅黑" w:eastAsia="微软雅黑"/>
              </w:rPr>
              <w:t>Nessus</w:t>
            </w:r>
          </w:p>
        </w:tc>
        <w:tc>
          <w:tcPr>
            <w:tcW w:w="6000" w:type="dxa"/>
            <w:vAlign w:val="top"/>
          </w:tcPr>
          <w:p>
            <w:pPr>
              <w:jc w:val="left"/>
              <w:rPr>
                <w:rFonts w:ascii="微软雅黑" w:hAnsi="微软雅黑" w:eastAsia="微软雅黑"/>
              </w:rPr>
            </w:pPr>
            <w:r>
              <w:rPr>
                <w:rFonts w:hint="eastAsia" w:ascii="微软雅黑" w:hAnsi="微软雅黑" w:eastAsia="微软雅黑"/>
              </w:rPr>
              <w:t>服务器</w:t>
            </w:r>
            <w:r>
              <w:rPr>
                <w:rFonts w:hint="eastAsia" w:ascii="微软雅黑" w:hAnsi="微软雅黑" w:eastAsia="微软雅黑"/>
                <w:lang w:eastAsia="zh-CN"/>
              </w:rPr>
              <w:t>安全性测试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6" w:type="dxa"/>
            <w:vAlign w:val="top"/>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Wing IDE</w:t>
            </w:r>
          </w:p>
        </w:tc>
        <w:tc>
          <w:tcPr>
            <w:tcW w:w="6000" w:type="dxa"/>
            <w:vAlign w:val="top"/>
          </w:tcPr>
          <w:p>
            <w:pPr>
              <w:jc w:val="left"/>
              <w:rPr>
                <w:rFonts w:hint="eastAsia" w:ascii="微软雅黑" w:hAnsi="微软雅黑" w:eastAsia="微软雅黑"/>
                <w:lang w:eastAsia="zh-CN"/>
              </w:rPr>
            </w:pPr>
            <w:r>
              <w:rPr>
                <w:rFonts w:hint="eastAsia" w:ascii="微软雅黑" w:hAnsi="微软雅黑" w:eastAsia="微软雅黑"/>
                <w:lang w:eastAsia="zh-CN"/>
              </w:rPr>
              <w:t>自动化测试工具</w:t>
            </w:r>
          </w:p>
        </w:tc>
      </w:tr>
    </w:tbl>
    <w:p>
      <w:pPr>
        <w:pStyle w:val="3"/>
        <w:spacing w:before="0" w:after="0" w:line="1200" w:lineRule="auto"/>
        <w:ind w:left="578" w:hanging="578"/>
        <w:rPr>
          <w:rFonts w:ascii="微软雅黑" w:hAnsi="微软雅黑" w:eastAsia="微软雅黑"/>
        </w:rPr>
      </w:pPr>
      <w:bookmarkStart w:id="15" w:name="_Toc27458"/>
      <w:r>
        <w:rPr>
          <w:rFonts w:hint="eastAsia" w:ascii="微软雅黑" w:hAnsi="微软雅黑" w:eastAsia="微软雅黑"/>
        </w:rPr>
        <w:t>人力资源</w:t>
      </w:r>
      <w:bookmarkEnd w:id="14"/>
      <w:bookmarkEnd w:id="15"/>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6"/>
        <w:gridCol w:w="2077"/>
        <w:gridCol w:w="41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6" w:type="dxa"/>
            <w:shd w:val="clear" w:color="auto" w:fill="D9D9D9"/>
            <w:vAlign w:val="top"/>
          </w:tcPr>
          <w:p>
            <w:pPr>
              <w:jc w:val="center"/>
              <w:rPr>
                <w:rFonts w:ascii="微软雅黑" w:hAnsi="微软雅黑" w:eastAsia="微软雅黑"/>
                <w:b/>
              </w:rPr>
            </w:pPr>
            <w:r>
              <w:rPr>
                <w:rFonts w:hint="eastAsia" w:ascii="微软雅黑" w:hAnsi="微软雅黑" w:eastAsia="微软雅黑"/>
                <w:b/>
              </w:rPr>
              <w:t>角色</w:t>
            </w:r>
          </w:p>
        </w:tc>
        <w:tc>
          <w:tcPr>
            <w:tcW w:w="2077"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姓名</w:t>
            </w:r>
          </w:p>
        </w:tc>
        <w:tc>
          <w:tcPr>
            <w:tcW w:w="4143" w:type="dxa"/>
            <w:shd w:val="clear" w:color="auto" w:fill="D9D9D9"/>
            <w:vAlign w:val="top"/>
          </w:tcPr>
          <w:p>
            <w:pPr>
              <w:jc w:val="center"/>
              <w:rPr>
                <w:rFonts w:ascii="微软雅黑" w:hAnsi="微软雅黑" w:eastAsia="微软雅黑"/>
                <w:b/>
              </w:rPr>
            </w:pPr>
            <w:r>
              <w:rPr>
                <w:rFonts w:hint="eastAsia" w:ascii="微软雅黑" w:hAnsi="微软雅黑" w:eastAsia="微软雅黑"/>
                <w:b/>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76" w:type="dxa"/>
            <w:vAlign w:val="top"/>
          </w:tcPr>
          <w:p>
            <w:pPr>
              <w:widowControl/>
              <w:jc w:val="center"/>
              <w:rPr>
                <w:rFonts w:ascii="宋体" w:hAnsi="宋体" w:cs="宋体"/>
              </w:rPr>
            </w:pPr>
            <w:r>
              <w:rPr>
                <w:rFonts w:hint="eastAsia" w:ascii="宋体" w:hAnsi="宋体" w:cs="宋体"/>
              </w:rPr>
              <w:t>测试</w:t>
            </w:r>
            <w:r>
              <w:rPr>
                <w:rFonts w:ascii="宋体" w:hAnsi="宋体" w:cs="宋体"/>
              </w:rPr>
              <w:t>工程师</w:t>
            </w:r>
          </w:p>
        </w:tc>
        <w:tc>
          <w:tcPr>
            <w:tcW w:w="2077" w:type="dxa"/>
            <w:vAlign w:val="top"/>
          </w:tcPr>
          <w:p>
            <w:pPr>
              <w:widowControl/>
              <w:jc w:val="center"/>
              <w:rPr>
                <w:rFonts w:ascii="宋体" w:hAnsi="宋体" w:cs="宋体"/>
              </w:rPr>
            </w:pPr>
            <w:r>
              <w:rPr>
                <w:rFonts w:hint="eastAsia" w:ascii="宋体" w:hAnsi="宋体" w:cs="宋体"/>
              </w:rPr>
              <w:t>廖建国</w:t>
            </w:r>
          </w:p>
        </w:tc>
        <w:tc>
          <w:tcPr>
            <w:tcW w:w="4143" w:type="dxa"/>
            <w:vAlign w:val="top"/>
          </w:tcPr>
          <w:p>
            <w:pPr>
              <w:widowControl/>
              <w:jc w:val="left"/>
              <w:rPr>
                <w:rFonts w:ascii="宋体" w:hAnsi="宋体" w:cs="宋体"/>
              </w:rPr>
            </w:pPr>
            <w:r>
              <w:rPr>
                <w:rFonts w:hint="eastAsia" w:ascii="宋体" w:hAnsi="宋体" w:cs="宋体"/>
              </w:rPr>
              <w:t>负责测试任务</w:t>
            </w:r>
            <w:r>
              <w:rPr>
                <w:rFonts w:ascii="宋体" w:hAnsi="宋体" w:cs="宋体"/>
              </w:rPr>
              <w:t>安排与进度</w:t>
            </w:r>
            <w:r>
              <w:rPr>
                <w:rFonts w:hint="eastAsia" w:ascii="宋体" w:hAnsi="宋体" w:cs="宋体"/>
              </w:rPr>
              <w:t>把控</w:t>
            </w:r>
            <w:r>
              <w:rPr>
                <w:rFonts w:ascii="宋体" w:hAnsi="宋体" w:cs="宋体"/>
              </w:rPr>
              <w:t>，协调测试资源与人力，输出测试日报和测试报告。并参与软件测试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076" w:type="dxa"/>
            <w:vAlign w:val="top"/>
          </w:tcPr>
          <w:p>
            <w:pPr>
              <w:widowControl/>
              <w:jc w:val="center"/>
              <w:rPr>
                <w:rFonts w:hint="eastAsia" w:ascii="宋体" w:hAnsi="宋体" w:eastAsia="宋体" w:cs="宋体"/>
                <w:lang w:eastAsia="zh-CN"/>
              </w:rPr>
            </w:pPr>
            <w:r>
              <w:rPr>
                <w:rFonts w:hint="eastAsia" w:ascii="宋体" w:hAnsi="宋体" w:cs="宋体"/>
                <w:lang w:eastAsia="zh-CN"/>
              </w:rPr>
              <w:t>测试工程师</w:t>
            </w:r>
          </w:p>
        </w:tc>
        <w:tc>
          <w:tcPr>
            <w:tcW w:w="2077" w:type="dxa"/>
            <w:vAlign w:val="top"/>
          </w:tcPr>
          <w:p>
            <w:pPr>
              <w:widowControl/>
              <w:jc w:val="center"/>
              <w:rPr>
                <w:rFonts w:hint="eastAsia" w:ascii="宋体" w:hAnsi="宋体" w:eastAsia="宋体" w:cs="宋体"/>
                <w:lang w:eastAsia="zh-CN"/>
              </w:rPr>
            </w:pPr>
            <w:r>
              <w:rPr>
                <w:rFonts w:hint="eastAsia" w:ascii="宋体" w:hAnsi="宋体" w:cs="宋体"/>
                <w:lang w:eastAsia="zh-CN"/>
              </w:rPr>
              <w:t>周友康</w:t>
            </w:r>
          </w:p>
        </w:tc>
        <w:tc>
          <w:tcPr>
            <w:tcW w:w="4143" w:type="dxa"/>
            <w:vAlign w:val="top"/>
          </w:tcPr>
          <w:p>
            <w:pPr>
              <w:widowControl/>
              <w:jc w:val="left"/>
              <w:rPr>
                <w:rFonts w:hint="eastAsia" w:ascii="宋体" w:hAnsi="宋体" w:cs="宋体"/>
              </w:rPr>
            </w:pPr>
            <w:r>
              <w:rPr>
                <w:rFonts w:hint="eastAsia" w:ascii="宋体" w:hAnsi="宋体" w:cs="宋体"/>
              </w:rPr>
              <w:t>参与</w:t>
            </w:r>
            <w:r>
              <w:rPr>
                <w:rFonts w:ascii="宋体" w:hAnsi="宋体" w:cs="宋体"/>
              </w:rPr>
              <w:t>软件测试</w:t>
            </w:r>
            <w:r>
              <w:rPr>
                <w:rFonts w:hint="eastAsia" w:ascii="宋体" w:hAnsi="宋体" w:cs="宋体"/>
              </w:rPr>
              <w:t>，</w:t>
            </w:r>
            <w:r>
              <w:rPr>
                <w:rFonts w:ascii="宋体" w:hAnsi="宋体" w:cs="宋体"/>
              </w:rPr>
              <w:t>提交</w:t>
            </w:r>
            <w:r>
              <w:rPr>
                <w:rFonts w:hint="eastAsia" w:ascii="宋体" w:hAnsi="宋体" w:cs="宋体"/>
              </w:rPr>
              <w:t>并</w:t>
            </w:r>
            <w:r>
              <w:rPr>
                <w:rFonts w:ascii="宋体" w:hAnsi="宋体" w:cs="宋体"/>
              </w:rPr>
              <w:t>跟踪测试BUG</w:t>
            </w:r>
          </w:p>
        </w:tc>
      </w:tr>
    </w:tbl>
    <w:p/>
    <w:p>
      <w:pPr>
        <w:pStyle w:val="2"/>
        <w:spacing w:before="0" w:after="0" w:line="1200" w:lineRule="auto"/>
        <w:ind w:left="431" w:hanging="431"/>
        <w:rPr>
          <w:rFonts w:ascii="微软雅黑" w:hAnsi="微软雅黑" w:eastAsia="微软雅黑"/>
        </w:rPr>
      </w:pPr>
      <w:bookmarkStart w:id="16" w:name="_Toc8575"/>
      <w:r>
        <w:rPr>
          <w:rFonts w:hint="eastAsia" w:ascii="微软雅黑" w:hAnsi="微软雅黑" w:eastAsia="微软雅黑"/>
        </w:rPr>
        <w:t>测试策略</w:t>
      </w:r>
      <w:bookmarkEnd w:id="16"/>
    </w:p>
    <w:p>
      <w:pPr>
        <w:pStyle w:val="3"/>
        <w:spacing w:before="0" w:after="0" w:line="1200" w:lineRule="auto"/>
        <w:ind w:left="578" w:hanging="578"/>
        <w:rPr>
          <w:rFonts w:ascii="微软雅黑" w:hAnsi="微软雅黑" w:eastAsia="微软雅黑"/>
        </w:rPr>
      </w:pPr>
      <w:bookmarkStart w:id="17" w:name="_Toc11644"/>
      <w:r>
        <w:rPr>
          <w:rFonts w:hint="eastAsia" w:ascii="微软雅黑" w:hAnsi="微软雅黑" w:eastAsia="微软雅黑"/>
        </w:rPr>
        <w:t>整体策略</w:t>
      </w:r>
      <w:bookmarkEnd w:id="17"/>
    </w:p>
    <w:p>
      <w:pPr>
        <w:ind w:firstLine="480" w:firstLineChars="200"/>
        <w:rPr>
          <w:rFonts w:hint="eastAsia" w:eastAsia="宋体"/>
          <w:sz w:val="24"/>
          <w:szCs w:val="24"/>
          <w:lang w:eastAsia="zh-CN"/>
        </w:rPr>
      </w:pPr>
      <w:r>
        <w:rPr>
          <w:rFonts w:hint="eastAsia"/>
          <w:sz w:val="24"/>
          <w:szCs w:val="24"/>
          <w:lang w:eastAsia="zh-CN"/>
        </w:rPr>
        <w:t>本项目采用迭代开发模式，所有功能分别在不同版本中分步实现。在第三个迭代版本中完成规格书中定义的所有剩余功能，再之后的版本则只做回归测试，不做新功能测试。本项目测试分为接口测试和阀控系统功能测试。接口的开发先于</w:t>
      </w:r>
      <w:r>
        <w:rPr>
          <w:rFonts w:hint="eastAsia"/>
          <w:sz w:val="24"/>
          <w:szCs w:val="24"/>
          <w:lang w:val="en-US" w:eastAsia="zh-CN"/>
        </w:rPr>
        <w:t>web前端/后台功能，所以会先测试接口，再整体测试远程阀控系统功能。</w:t>
      </w:r>
    </w:p>
    <w:p>
      <w:pPr>
        <w:ind w:firstLine="480" w:firstLineChars="200"/>
        <w:rPr>
          <w:sz w:val="24"/>
          <w:szCs w:val="24"/>
        </w:rPr>
      </w:pPr>
      <w:r>
        <w:rPr>
          <w:rFonts w:hint="eastAsia"/>
          <w:sz w:val="24"/>
          <w:szCs w:val="24"/>
        </w:rPr>
        <w:t>第一个版本为</w:t>
      </w:r>
      <w:r>
        <w:rPr>
          <w:rFonts w:hint="eastAsia"/>
          <w:sz w:val="24"/>
          <w:szCs w:val="24"/>
          <w:lang w:val="en-US" w:eastAsia="zh-CN"/>
        </w:rPr>
        <w:t>V100R001C01SPC</w:t>
      </w:r>
      <w:r>
        <w:rPr>
          <w:rFonts w:hint="eastAsia"/>
          <w:sz w:val="24"/>
          <w:szCs w:val="24"/>
        </w:rPr>
        <w:t>001版本，</w:t>
      </w:r>
      <w:r>
        <w:rPr>
          <w:rFonts w:hint="eastAsia"/>
          <w:sz w:val="24"/>
          <w:szCs w:val="24"/>
          <w:lang w:eastAsia="zh-CN"/>
        </w:rPr>
        <w:t>为接口测试。</w:t>
      </w:r>
      <w:r>
        <w:rPr>
          <w:rFonts w:hint="eastAsia"/>
          <w:sz w:val="24"/>
          <w:szCs w:val="24"/>
        </w:rPr>
        <w:t>实现</w:t>
      </w:r>
      <w:r>
        <w:rPr>
          <w:rFonts w:hint="eastAsia"/>
          <w:sz w:val="24"/>
          <w:szCs w:val="24"/>
          <w:lang w:eastAsia="zh-CN"/>
        </w:rPr>
        <w:t>的接口包括：热力公司管理接口、热站管理接口、小区管理接口、楼栋管理接口、住户管理接口、设备管理接口、未定义模块接口、查询统计接口。本次测试</w:t>
      </w:r>
      <w:r>
        <w:rPr>
          <w:sz w:val="24"/>
          <w:szCs w:val="24"/>
        </w:rPr>
        <w:t>重点关注功能是否满足需求规格</w:t>
      </w:r>
      <w:r>
        <w:rPr>
          <w:rFonts w:hint="eastAsia"/>
          <w:sz w:val="24"/>
          <w:szCs w:val="24"/>
        </w:rPr>
        <w:t>上第一期实现的要求</w:t>
      </w:r>
      <w:r>
        <w:rPr>
          <w:sz w:val="24"/>
          <w:szCs w:val="24"/>
        </w:rPr>
        <w:t>。测试的内容包括</w:t>
      </w:r>
      <w:r>
        <w:rPr>
          <w:rFonts w:hint="eastAsia"/>
          <w:sz w:val="24"/>
          <w:szCs w:val="24"/>
          <w:lang w:eastAsia="zh-CN"/>
        </w:rPr>
        <w:t>接口</w:t>
      </w:r>
      <w:r>
        <w:rPr>
          <w:sz w:val="24"/>
          <w:szCs w:val="24"/>
        </w:rPr>
        <w:t>功能测试、性能测试、压力测试、</w:t>
      </w:r>
      <w:r>
        <w:rPr>
          <w:rFonts w:hint="eastAsia"/>
          <w:sz w:val="24"/>
          <w:szCs w:val="24"/>
        </w:rPr>
        <w:t>安全测试。所有</w:t>
      </w:r>
      <w:r>
        <w:rPr>
          <w:sz w:val="24"/>
          <w:szCs w:val="24"/>
        </w:rPr>
        <w:t>测试内容按照已经</w:t>
      </w:r>
      <w:r>
        <w:rPr>
          <w:rFonts w:hint="eastAsia"/>
          <w:sz w:val="24"/>
          <w:szCs w:val="24"/>
        </w:rPr>
        <w:t>编写</w:t>
      </w:r>
      <w:r>
        <w:rPr>
          <w:sz w:val="24"/>
          <w:szCs w:val="24"/>
        </w:rPr>
        <w:t>的</w:t>
      </w:r>
      <w:r>
        <w:rPr>
          <w:rFonts w:hint="eastAsia"/>
          <w:sz w:val="24"/>
          <w:szCs w:val="24"/>
          <w:lang w:eastAsia="zh-CN"/>
        </w:rPr>
        <w:t>接口</w:t>
      </w:r>
      <w:r>
        <w:rPr>
          <w:sz w:val="24"/>
          <w:szCs w:val="24"/>
        </w:rPr>
        <w:t>测试用例执行，</w:t>
      </w:r>
      <w:r>
        <w:rPr>
          <w:rFonts w:hint="eastAsia"/>
          <w:sz w:val="24"/>
          <w:szCs w:val="24"/>
        </w:rPr>
        <w:t>阻塞</w:t>
      </w:r>
      <w:r>
        <w:rPr>
          <w:sz w:val="24"/>
          <w:szCs w:val="24"/>
        </w:rPr>
        <w:t>的用例需备注说明阻塞原因。</w:t>
      </w:r>
    </w:p>
    <w:p>
      <w:pPr>
        <w:ind w:firstLine="480" w:firstLineChars="200"/>
        <w:rPr>
          <w:sz w:val="24"/>
          <w:szCs w:val="24"/>
        </w:rPr>
      </w:pPr>
      <w:r>
        <w:rPr>
          <w:rFonts w:hint="eastAsia"/>
          <w:sz w:val="24"/>
          <w:szCs w:val="24"/>
        </w:rPr>
        <w:t>第二个版本为</w:t>
      </w:r>
      <w:r>
        <w:rPr>
          <w:rFonts w:hint="eastAsia"/>
          <w:sz w:val="24"/>
          <w:szCs w:val="24"/>
          <w:lang w:val="en-US" w:eastAsia="zh-CN"/>
        </w:rPr>
        <w:t>V100R001C01SPC</w:t>
      </w:r>
      <w:r>
        <w:rPr>
          <w:rFonts w:hint="eastAsia"/>
          <w:sz w:val="24"/>
          <w:szCs w:val="24"/>
        </w:rPr>
        <w:t>00</w:t>
      </w:r>
      <w:r>
        <w:rPr>
          <w:rFonts w:hint="eastAsia"/>
          <w:sz w:val="24"/>
          <w:szCs w:val="24"/>
          <w:lang w:val="en-US" w:eastAsia="zh-CN"/>
        </w:rPr>
        <w:t>2</w:t>
      </w:r>
      <w:r>
        <w:rPr>
          <w:rFonts w:hint="eastAsia"/>
          <w:sz w:val="24"/>
          <w:szCs w:val="24"/>
        </w:rPr>
        <w:t>版本，</w:t>
      </w:r>
      <w:r>
        <w:rPr>
          <w:rFonts w:hint="eastAsia"/>
          <w:sz w:val="24"/>
          <w:szCs w:val="24"/>
          <w:lang w:eastAsia="zh-CN"/>
        </w:rPr>
        <w:t>为接口测试和</w:t>
      </w:r>
      <w:r>
        <w:rPr>
          <w:rFonts w:hint="eastAsia"/>
          <w:sz w:val="24"/>
          <w:szCs w:val="24"/>
          <w:lang w:val="en-US" w:eastAsia="zh-CN"/>
        </w:rPr>
        <w:t>wen前端页面测试</w:t>
      </w:r>
      <w:r>
        <w:rPr>
          <w:rFonts w:hint="eastAsia"/>
          <w:sz w:val="24"/>
          <w:szCs w:val="24"/>
          <w:lang w:eastAsia="zh-CN"/>
        </w:rPr>
        <w:t>。</w:t>
      </w:r>
      <w:r>
        <w:rPr>
          <w:rFonts w:hint="eastAsia"/>
          <w:sz w:val="24"/>
          <w:szCs w:val="24"/>
        </w:rPr>
        <w:t>实现</w:t>
      </w:r>
      <w:r>
        <w:rPr>
          <w:rFonts w:hint="eastAsia"/>
          <w:sz w:val="24"/>
          <w:szCs w:val="24"/>
          <w:lang w:eastAsia="zh-CN"/>
        </w:rPr>
        <w:t>的接口包括：用户管理接口、远程操作设备接口、动态数据管理接口、地图导航接口、系统日志接口、系统设置接口。本次测试将采用</w:t>
      </w:r>
      <w:r>
        <w:rPr>
          <w:rFonts w:hint="eastAsia"/>
          <w:sz w:val="24"/>
          <w:szCs w:val="24"/>
        </w:rPr>
        <w:t>全面</w:t>
      </w:r>
      <w:r>
        <w:rPr>
          <w:sz w:val="24"/>
          <w:szCs w:val="24"/>
        </w:rPr>
        <w:t>测试，</w:t>
      </w:r>
      <w:r>
        <w:rPr>
          <w:rFonts w:hint="eastAsia"/>
          <w:sz w:val="24"/>
          <w:szCs w:val="24"/>
        </w:rPr>
        <w:t>测试</w:t>
      </w:r>
      <w:r>
        <w:rPr>
          <w:sz w:val="24"/>
          <w:szCs w:val="24"/>
        </w:rPr>
        <w:t>重点</w:t>
      </w:r>
      <w:r>
        <w:rPr>
          <w:rFonts w:hint="eastAsia"/>
          <w:sz w:val="24"/>
          <w:szCs w:val="24"/>
          <w:lang w:eastAsia="zh-CN"/>
        </w:rPr>
        <w:t>关注是否满足规格上第二期实现的接口和功能</w:t>
      </w:r>
      <w:r>
        <w:rPr>
          <w:rFonts w:hint="eastAsia"/>
          <w:sz w:val="24"/>
          <w:szCs w:val="24"/>
        </w:rPr>
        <w:t>要求</w:t>
      </w:r>
      <w:r>
        <w:rPr>
          <w:sz w:val="24"/>
          <w:szCs w:val="24"/>
        </w:rPr>
        <w:t>。测试的内容包括</w:t>
      </w:r>
      <w:r>
        <w:rPr>
          <w:rFonts w:hint="eastAsia"/>
          <w:sz w:val="24"/>
          <w:szCs w:val="24"/>
          <w:lang w:eastAsia="zh-CN"/>
        </w:rPr>
        <w:t>接口</w:t>
      </w:r>
      <w:r>
        <w:rPr>
          <w:sz w:val="24"/>
          <w:szCs w:val="24"/>
        </w:rPr>
        <w:t>功能测试、性能测试、压力测试、</w:t>
      </w:r>
      <w:r>
        <w:rPr>
          <w:rFonts w:hint="eastAsia"/>
          <w:sz w:val="24"/>
          <w:szCs w:val="24"/>
        </w:rPr>
        <w:t>安全测试</w:t>
      </w:r>
      <w:r>
        <w:rPr>
          <w:rFonts w:hint="eastAsia"/>
          <w:sz w:val="24"/>
          <w:szCs w:val="24"/>
          <w:lang w:eastAsia="zh-CN"/>
        </w:rPr>
        <w:t>；对于</w:t>
      </w:r>
      <w:r>
        <w:rPr>
          <w:rFonts w:hint="eastAsia"/>
          <w:sz w:val="24"/>
          <w:szCs w:val="24"/>
          <w:lang w:val="en-US" w:eastAsia="zh-CN"/>
        </w:rPr>
        <w:t>web端功能测试包括：页面功能测试、兼容性测试、后台性能测试、后台压力测试、系统安全性测试。</w:t>
      </w:r>
      <w:r>
        <w:rPr>
          <w:rFonts w:hint="eastAsia"/>
          <w:sz w:val="24"/>
          <w:szCs w:val="24"/>
        </w:rPr>
        <w:t>所有</w:t>
      </w:r>
      <w:r>
        <w:rPr>
          <w:sz w:val="24"/>
          <w:szCs w:val="24"/>
        </w:rPr>
        <w:t>测试内容按照已经</w:t>
      </w:r>
      <w:r>
        <w:rPr>
          <w:rFonts w:hint="eastAsia"/>
          <w:sz w:val="24"/>
          <w:szCs w:val="24"/>
        </w:rPr>
        <w:t>编写</w:t>
      </w:r>
      <w:r>
        <w:rPr>
          <w:sz w:val="24"/>
          <w:szCs w:val="24"/>
        </w:rPr>
        <w:t>的</w:t>
      </w:r>
      <w:r>
        <w:rPr>
          <w:rFonts w:hint="eastAsia"/>
          <w:sz w:val="24"/>
          <w:szCs w:val="24"/>
          <w:lang w:eastAsia="zh-CN"/>
        </w:rPr>
        <w:t>接口</w:t>
      </w:r>
      <w:r>
        <w:rPr>
          <w:sz w:val="24"/>
          <w:szCs w:val="24"/>
        </w:rPr>
        <w:t>测试用例执行，</w:t>
      </w:r>
      <w:r>
        <w:rPr>
          <w:rFonts w:hint="eastAsia"/>
          <w:sz w:val="24"/>
          <w:szCs w:val="24"/>
        </w:rPr>
        <w:t>阻塞</w:t>
      </w:r>
      <w:r>
        <w:rPr>
          <w:sz w:val="24"/>
          <w:szCs w:val="24"/>
        </w:rPr>
        <w:t>的用例需备注说明阻塞原因</w:t>
      </w:r>
      <w:r>
        <w:rPr>
          <w:rFonts w:hint="eastAsia"/>
          <w:sz w:val="24"/>
          <w:szCs w:val="24"/>
        </w:rPr>
        <w:t>。</w:t>
      </w:r>
      <w:r>
        <w:rPr>
          <w:sz w:val="24"/>
          <w:szCs w:val="24"/>
        </w:rPr>
        <w:t>同时需要验证</w:t>
      </w:r>
      <w:r>
        <w:rPr>
          <w:rFonts w:hint="eastAsia"/>
          <w:sz w:val="24"/>
          <w:szCs w:val="24"/>
        </w:rPr>
        <w:t>第一版中已经测试过的</w:t>
      </w:r>
      <w:r>
        <w:rPr>
          <w:sz w:val="24"/>
          <w:szCs w:val="24"/>
        </w:rPr>
        <w:t>基本功能</w:t>
      </w:r>
      <w:r>
        <w:rPr>
          <w:rFonts w:hint="eastAsia"/>
          <w:sz w:val="24"/>
          <w:szCs w:val="24"/>
          <w:lang w:eastAsia="zh-CN"/>
        </w:rPr>
        <w:t>和进行</w:t>
      </w:r>
      <w:r>
        <w:rPr>
          <w:rFonts w:hint="eastAsia"/>
          <w:sz w:val="24"/>
          <w:szCs w:val="24"/>
          <w:lang w:val="en-US" w:eastAsia="zh-CN"/>
        </w:rPr>
        <w:t>BUG回归</w:t>
      </w:r>
      <w:r>
        <w:rPr>
          <w:sz w:val="24"/>
          <w:szCs w:val="24"/>
        </w:rPr>
        <w:t>。</w:t>
      </w:r>
    </w:p>
    <w:p>
      <w:pPr>
        <w:ind w:firstLine="480" w:firstLineChars="200"/>
        <w:rPr>
          <w:sz w:val="24"/>
          <w:szCs w:val="24"/>
        </w:rPr>
      </w:pPr>
      <w:r>
        <w:rPr>
          <w:rFonts w:hint="eastAsia"/>
          <w:sz w:val="24"/>
          <w:szCs w:val="24"/>
        </w:rPr>
        <w:t>第</w:t>
      </w:r>
      <w:r>
        <w:rPr>
          <w:rFonts w:hint="eastAsia"/>
          <w:sz w:val="24"/>
          <w:szCs w:val="24"/>
          <w:lang w:eastAsia="zh-CN"/>
        </w:rPr>
        <w:t>三</w:t>
      </w:r>
      <w:r>
        <w:rPr>
          <w:rFonts w:hint="eastAsia"/>
          <w:sz w:val="24"/>
          <w:szCs w:val="24"/>
        </w:rPr>
        <w:t>个版本为</w:t>
      </w:r>
      <w:r>
        <w:rPr>
          <w:rFonts w:hint="eastAsia"/>
          <w:sz w:val="24"/>
          <w:szCs w:val="24"/>
          <w:lang w:val="en-US" w:eastAsia="zh-CN"/>
        </w:rPr>
        <w:t>V100R001C01SPC</w:t>
      </w:r>
      <w:r>
        <w:rPr>
          <w:rFonts w:hint="eastAsia"/>
          <w:sz w:val="24"/>
          <w:szCs w:val="24"/>
        </w:rPr>
        <w:t>00</w:t>
      </w:r>
      <w:r>
        <w:rPr>
          <w:rFonts w:hint="eastAsia"/>
          <w:sz w:val="24"/>
          <w:szCs w:val="24"/>
          <w:lang w:val="en-US" w:eastAsia="zh-CN"/>
        </w:rPr>
        <w:t>3</w:t>
      </w:r>
      <w:r>
        <w:rPr>
          <w:rFonts w:hint="eastAsia"/>
          <w:sz w:val="24"/>
          <w:szCs w:val="24"/>
        </w:rPr>
        <w:t>版本，</w:t>
      </w:r>
      <w:r>
        <w:rPr>
          <w:rFonts w:hint="eastAsia"/>
          <w:sz w:val="24"/>
          <w:szCs w:val="24"/>
          <w:lang w:eastAsia="zh-CN"/>
        </w:rPr>
        <w:t>为</w:t>
      </w:r>
      <w:r>
        <w:rPr>
          <w:rFonts w:hint="eastAsia"/>
          <w:sz w:val="24"/>
          <w:szCs w:val="24"/>
          <w:lang w:val="en-US" w:eastAsia="zh-CN"/>
        </w:rPr>
        <w:t>BUG回归测试。</w:t>
      </w:r>
      <w:r>
        <w:rPr>
          <w:sz w:val="24"/>
          <w:szCs w:val="24"/>
        </w:rPr>
        <w:t>同时需要验证</w:t>
      </w:r>
      <w:r>
        <w:rPr>
          <w:rFonts w:hint="eastAsia"/>
          <w:sz w:val="24"/>
          <w:szCs w:val="24"/>
          <w:lang w:eastAsia="zh-CN"/>
        </w:rPr>
        <w:t>前面</w:t>
      </w:r>
      <w:r>
        <w:rPr>
          <w:rFonts w:hint="eastAsia"/>
          <w:sz w:val="24"/>
          <w:szCs w:val="24"/>
          <w:lang w:val="en-US" w:eastAsia="zh-CN"/>
        </w:rPr>
        <w:t>2</w:t>
      </w:r>
      <w:r>
        <w:rPr>
          <w:rFonts w:hint="eastAsia"/>
          <w:sz w:val="24"/>
          <w:szCs w:val="24"/>
          <w:lang w:eastAsia="zh-CN"/>
        </w:rPr>
        <w:t>个</w:t>
      </w:r>
      <w:r>
        <w:rPr>
          <w:rFonts w:hint="eastAsia"/>
          <w:sz w:val="24"/>
          <w:szCs w:val="24"/>
        </w:rPr>
        <w:t>版中已经测试过的</w:t>
      </w:r>
      <w:r>
        <w:rPr>
          <w:sz w:val="24"/>
          <w:szCs w:val="24"/>
        </w:rPr>
        <w:t>基本功能</w:t>
      </w:r>
      <w:r>
        <w:rPr>
          <w:rFonts w:hint="eastAsia"/>
          <w:sz w:val="24"/>
          <w:szCs w:val="24"/>
          <w:lang w:eastAsia="zh-CN"/>
        </w:rPr>
        <w:t>。</w:t>
      </w:r>
    </w:p>
    <w:p>
      <w:pPr>
        <w:ind w:firstLine="480" w:firstLineChars="200"/>
        <w:rPr>
          <w:sz w:val="24"/>
          <w:szCs w:val="24"/>
        </w:rPr>
      </w:pPr>
      <w:r>
        <w:rPr>
          <w:rFonts w:hint="eastAsia"/>
          <w:sz w:val="24"/>
          <w:szCs w:val="24"/>
        </w:rPr>
        <w:t>第</w:t>
      </w:r>
      <w:r>
        <w:rPr>
          <w:rFonts w:hint="eastAsia"/>
          <w:sz w:val="24"/>
          <w:szCs w:val="24"/>
          <w:lang w:eastAsia="zh-CN"/>
        </w:rPr>
        <w:t>四</w:t>
      </w:r>
      <w:r>
        <w:rPr>
          <w:rFonts w:hint="eastAsia"/>
          <w:sz w:val="24"/>
          <w:szCs w:val="24"/>
        </w:rPr>
        <w:t>版</w:t>
      </w:r>
      <w:r>
        <w:rPr>
          <w:sz w:val="24"/>
          <w:szCs w:val="24"/>
        </w:rPr>
        <w:t>软件</w:t>
      </w:r>
      <w:r>
        <w:rPr>
          <w:rFonts w:hint="eastAsia"/>
          <w:sz w:val="24"/>
          <w:szCs w:val="24"/>
          <w:lang w:eastAsia="zh-CN"/>
        </w:rPr>
        <w:t>版本号为</w:t>
      </w:r>
      <w:r>
        <w:rPr>
          <w:rFonts w:hint="eastAsia"/>
          <w:sz w:val="24"/>
          <w:szCs w:val="24"/>
          <w:lang w:val="en-US" w:eastAsia="zh-CN"/>
        </w:rPr>
        <w:t>V100R001C01SPC</w:t>
      </w:r>
      <w:r>
        <w:rPr>
          <w:rFonts w:hint="eastAsia"/>
          <w:sz w:val="24"/>
          <w:szCs w:val="24"/>
        </w:rPr>
        <w:t>00</w:t>
      </w:r>
      <w:r>
        <w:rPr>
          <w:rFonts w:hint="eastAsia"/>
          <w:sz w:val="24"/>
          <w:szCs w:val="24"/>
          <w:lang w:val="en-US" w:eastAsia="zh-CN"/>
        </w:rPr>
        <w:t>4，</w:t>
      </w:r>
      <w:r>
        <w:rPr>
          <w:sz w:val="24"/>
          <w:szCs w:val="24"/>
        </w:rPr>
        <w:t>为</w:t>
      </w:r>
      <w:r>
        <w:rPr>
          <w:rFonts w:hint="eastAsia"/>
          <w:sz w:val="24"/>
          <w:szCs w:val="24"/>
          <w:lang w:val="en-US" w:eastAsia="zh-CN"/>
        </w:rPr>
        <w:t>BUG</w:t>
      </w:r>
      <w:r>
        <w:rPr>
          <w:rFonts w:hint="eastAsia"/>
          <w:sz w:val="24"/>
          <w:szCs w:val="24"/>
        </w:rPr>
        <w:t>回归</w:t>
      </w:r>
      <w:r>
        <w:rPr>
          <w:sz w:val="24"/>
          <w:szCs w:val="24"/>
        </w:rPr>
        <w:t>测试</w:t>
      </w:r>
      <w:r>
        <w:rPr>
          <w:rFonts w:hint="eastAsia"/>
          <w:sz w:val="24"/>
          <w:szCs w:val="24"/>
          <w:lang w:eastAsia="zh-CN"/>
        </w:rPr>
        <w:t>。</w:t>
      </w:r>
      <w:r>
        <w:rPr>
          <w:sz w:val="24"/>
          <w:szCs w:val="24"/>
        </w:rPr>
        <w:t>同时需要验证</w:t>
      </w:r>
      <w:r>
        <w:rPr>
          <w:rFonts w:hint="eastAsia"/>
          <w:sz w:val="24"/>
          <w:szCs w:val="24"/>
          <w:lang w:eastAsia="zh-CN"/>
        </w:rPr>
        <w:t>前面</w:t>
      </w:r>
      <w:r>
        <w:rPr>
          <w:rFonts w:hint="eastAsia"/>
          <w:sz w:val="24"/>
          <w:szCs w:val="24"/>
          <w:lang w:val="en-US" w:eastAsia="zh-CN"/>
        </w:rPr>
        <w:t>3</w:t>
      </w:r>
      <w:r>
        <w:rPr>
          <w:rFonts w:hint="eastAsia"/>
          <w:sz w:val="24"/>
          <w:szCs w:val="24"/>
          <w:lang w:eastAsia="zh-CN"/>
        </w:rPr>
        <w:t>个</w:t>
      </w:r>
      <w:r>
        <w:rPr>
          <w:rFonts w:hint="eastAsia"/>
          <w:sz w:val="24"/>
          <w:szCs w:val="24"/>
        </w:rPr>
        <w:t>版中已经测试过的</w:t>
      </w:r>
      <w:r>
        <w:rPr>
          <w:sz w:val="24"/>
          <w:szCs w:val="24"/>
        </w:rPr>
        <w:t>基本功能</w:t>
      </w:r>
      <w:r>
        <w:rPr>
          <w:rFonts w:hint="eastAsia"/>
          <w:sz w:val="24"/>
          <w:szCs w:val="24"/>
          <w:lang w:eastAsia="zh-CN"/>
        </w:rPr>
        <w:t>。</w:t>
      </w:r>
    </w:p>
    <w:p>
      <w:pPr>
        <w:ind w:firstLine="480" w:firstLineChars="200"/>
        <w:rPr>
          <w:sz w:val="24"/>
          <w:szCs w:val="24"/>
        </w:rPr>
      </w:pPr>
      <w:r>
        <w:rPr>
          <w:rFonts w:hint="eastAsia"/>
          <w:sz w:val="24"/>
          <w:szCs w:val="24"/>
        </w:rPr>
        <w:t>所以</w:t>
      </w:r>
      <w:r>
        <w:rPr>
          <w:sz w:val="24"/>
          <w:szCs w:val="24"/>
        </w:rPr>
        <w:t>本项目的</w:t>
      </w:r>
      <w:r>
        <w:rPr>
          <w:rFonts w:hint="eastAsia"/>
          <w:sz w:val="24"/>
          <w:szCs w:val="24"/>
        </w:rPr>
        <w:t>测试</w:t>
      </w:r>
      <w:r>
        <w:rPr>
          <w:sz w:val="24"/>
          <w:szCs w:val="24"/>
        </w:rPr>
        <w:t>策略为</w:t>
      </w:r>
      <w:r>
        <w:rPr>
          <w:rFonts w:hint="eastAsia"/>
          <w:sz w:val="24"/>
          <w:szCs w:val="24"/>
          <w:lang w:val="en-US" w:eastAsia="zh-CN"/>
        </w:rPr>
        <w:t>2</w:t>
      </w:r>
      <w:r>
        <w:rPr>
          <w:rFonts w:hint="eastAsia"/>
          <w:sz w:val="24"/>
          <w:szCs w:val="24"/>
        </w:rPr>
        <w:t>轮</w:t>
      </w:r>
      <w:r>
        <w:rPr>
          <w:rFonts w:hint="eastAsia"/>
          <w:sz w:val="24"/>
          <w:szCs w:val="24"/>
          <w:lang w:eastAsia="zh-CN"/>
        </w:rPr>
        <w:t>迭代</w:t>
      </w:r>
      <w:r>
        <w:rPr>
          <w:sz w:val="24"/>
          <w:szCs w:val="24"/>
        </w:rPr>
        <w:t>+</w:t>
      </w:r>
      <w:r>
        <w:rPr>
          <w:rFonts w:hint="eastAsia"/>
          <w:sz w:val="24"/>
          <w:szCs w:val="24"/>
          <w:lang w:val="en-US" w:eastAsia="zh-CN"/>
        </w:rPr>
        <w:t>2</w:t>
      </w:r>
      <w:r>
        <w:rPr>
          <w:rFonts w:hint="eastAsia"/>
          <w:sz w:val="24"/>
          <w:szCs w:val="24"/>
        </w:rPr>
        <w:t>轮</w:t>
      </w:r>
      <w:r>
        <w:rPr>
          <w:rFonts w:hint="eastAsia"/>
          <w:sz w:val="24"/>
          <w:szCs w:val="24"/>
          <w:lang w:eastAsia="zh-CN"/>
        </w:rPr>
        <w:t>回归</w:t>
      </w:r>
      <w:r>
        <w:rPr>
          <w:rFonts w:hint="eastAsia"/>
          <w:sz w:val="24"/>
          <w:szCs w:val="24"/>
        </w:rPr>
        <w:t>，测</w:t>
      </w:r>
      <w:r>
        <w:rPr>
          <w:sz w:val="24"/>
          <w:szCs w:val="24"/>
        </w:rPr>
        <w:t>完后需</w:t>
      </w:r>
      <w:r>
        <w:rPr>
          <w:rFonts w:hint="eastAsia"/>
          <w:sz w:val="24"/>
          <w:szCs w:val="24"/>
        </w:rPr>
        <w:t>根据</w:t>
      </w:r>
      <w:r>
        <w:rPr>
          <w:sz w:val="24"/>
          <w:szCs w:val="24"/>
        </w:rPr>
        <w:t>软件实际质量表现确定是否继续进行后续的其他测试。</w:t>
      </w:r>
    </w:p>
    <w:p>
      <w:pPr>
        <w:pStyle w:val="3"/>
        <w:spacing w:before="0" w:after="0" w:line="1200" w:lineRule="auto"/>
        <w:ind w:left="578" w:hanging="578"/>
        <w:rPr>
          <w:rFonts w:ascii="微软雅黑" w:hAnsi="微软雅黑" w:eastAsia="微软雅黑"/>
        </w:rPr>
      </w:pPr>
      <w:bookmarkStart w:id="18" w:name="_Toc29850"/>
      <w:r>
        <w:rPr>
          <w:rFonts w:hint="eastAsia" w:ascii="微软雅黑" w:hAnsi="微软雅黑" w:eastAsia="微软雅黑"/>
        </w:rPr>
        <w:t>测试类型</w:t>
      </w:r>
      <w:bookmarkEnd w:id="18"/>
    </w:p>
    <w:p>
      <w:pPr>
        <w:pStyle w:val="4"/>
      </w:pPr>
      <w:bookmarkStart w:id="19" w:name="_Toc14452"/>
      <w:r>
        <w:rPr>
          <w:rFonts w:hint="eastAsia"/>
        </w:rPr>
        <w:t>功能测试</w:t>
      </w:r>
      <w:bookmarkEnd w:id="19"/>
    </w:p>
    <w:tbl>
      <w:tblPr>
        <w:tblStyle w:val="24"/>
        <w:tblpPr w:leftFromText="180" w:rightFromText="180" w:vertAnchor="text" w:horzAnchor="page" w:tblpX="1797" w:tblpY="895"/>
        <w:tblOverlap w:val="never"/>
        <w:tblW w:w="8789"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70"/>
        <w:gridCol w:w="9"/>
        <w:gridCol w:w="601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315" w:hRule="atLeast"/>
        </w:trPr>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测试范围</w:t>
            </w:r>
          </w:p>
        </w:tc>
        <w:tc>
          <w:tcPr>
            <w:tcW w:w="6019" w:type="dxa"/>
            <w:gridSpan w:val="2"/>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iCs/>
                <w:sz w:val="21"/>
                <w:szCs w:val="21"/>
              </w:rPr>
              <w:t>根据需求验证</w:t>
            </w:r>
            <w:r>
              <w:rPr>
                <w:rFonts w:hint="eastAsia" w:ascii="宋体" w:hAnsi="宋体"/>
                <w:iCs/>
                <w:sz w:val="21"/>
                <w:szCs w:val="21"/>
                <w:lang w:eastAsia="zh-CN"/>
              </w:rPr>
              <w:t>所有</w:t>
            </w:r>
            <w:r>
              <w:rPr>
                <w:rFonts w:hint="eastAsia" w:ascii="宋体" w:hAnsi="宋体"/>
                <w:iCs/>
                <w:sz w:val="21"/>
                <w:szCs w:val="21"/>
                <w:lang w:val="en-US" w:eastAsia="zh-CN"/>
              </w:rPr>
              <w:t>API接口</w:t>
            </w:r>
            <w:r>
              <w:rPr>
                <w:rFonts w:hint="eastAsia" w:ascii="宋体" w:hAnsi="宋体"/>
                <w:iCs/>
                <w:sz w:val="21"/>
                <w:szCs w:val="21"/>
              </w:rPr>
              <w:t>功能是否实现，</w:t>
            </w:r>
            <w:r>
              <w:rPr>
                <w:rFonts w:hint="eastAsia" w:ascii="宋体" w:hAnsi="宋体"/>
                <w:iCs/>
                <w:sz w:val="21"/>
                <w:szCs w:val="21"/>
                <w:lang w:eastAsia="zh-CN"/>
              </w:rPr>
              <w:t>整个远程阀控系统的</w:t>
            </w:r>
            <w:r>
              <w:rPr>
                <w:rFonts w:hint="eastAsia" w:ascii="宋体" w:hAnsi="宋体"/>
                <w:iCs/>
                <w:sz w:val="21"/>
                <w:szCs w:val="21"/>
              </w:rPr>
              <w:t>各种业务逻辑是否正常，是否有异常处理机制</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测试目标</w:t>
            </w:r>
          </w:p>
        </w:tc>
        <w:tc>
          <w:tcPr>
            <w:tcW w:w="6019" w:type="dxa"/>
            <w:gridSpan w:val="2"/>
            <w:tcMar>
              <w:top w:w="0" w:type="dxa"/>
              <w:left w:w="108" w:type="dxa"/>
              <w:bottom w:w="0" w:type="dxa"/>
              <w:right w:w="108" w:type="dxa"/>
            </w:tcMar>
            <w:vAlign w:val="top"/>
          </w:tcPr>
          <w:p>
            <w:pPr>
              <w:rPr>
                <w:sz w:val="21"/>
                <w:szCs w:val="21"/>
              </w:rPr>
            </w:pPr>
            <w:r>
              <w:rPr>
                <w:rFonts w:hint="eastAsia" w:ascii="宋体" w:hAnsi="宋体"/>
                <w:iCs/>
                <w:sz w:val="21"/>
                <w:szCs w:val="21"/>
              </w:rPr>
              <w:t>核实所有功能均已正常实现，即</w:t>
            </w:r>
            <w:r>
              <w:rPr>
                <w:rFonts w:hint="eastAsia" w:ascii="宋体" w:hAnsi="宋体"/>
                <w:iCs/>
                <w:sz w:val="21"/>
                <w:szCs w:val="21"/>
                <w:lang w:eastAsia="zh-CN"/>
              </w:rPr>
              <w:t>阀控系统的所有功能</w:t>
            </w:r>
            <w:r>
              <w:rPr>
                <w:rFonts w:hint="eastAsia" w:ascii="宋体" w:hAnsi="宋体"/>
                <w:iCs/>
                <w:sz w:val="21"/>
                <w:szCs w:val="21"/>
                <w:lang w:val="en-US" w:eastAsia="zh-CN"/>
              </w:rPr>
              <w:t>已按照需求规则书全部完成</w:t>
            </w:r>
            <w:r>
              <w:rPr>
                <w:rFonts w:hint="eastAsia"/>
                <w:sz w:val="21"/>
                <w:szCs w:val="21"/>
              </w:rPr>
              <w:t>。</w:t>
            </w:r>
          </w:p>
          <w:p>
            <w:pPr>
              <w:rPr>
                <w:sz w:val="21"/>
                <w:szCs w:val="21"/>
              </w:rPr>
            </w:pPr>
            <w:r>
              <w:rPr>
                <w:rFonts w:hint="eastAsia" w:ascii="宋体" w:hAnsi="宋体"/>
                <w:sz w:val="21"/>
                <w:szCs w:val="21"/>
              </w:rPr>
              <w:t>1、数据精确：</w:t>
            </w:r>
            <w:r>
              <w:rPr>
                <w:rFonts w:hint="eastAsia" w:ascii="宋体" w:hAnsi="宋体"/>
                <w:sz w:val="21"/>
                <w:szCs w:val="21"/>
                <w:lang w:eastAsia="zh-CN"/>
              </w:rPr>
              <w:t>主要是阀控管理系统</w:t>
            </w:r>
            <w:r>
              <w:rPr>
                <w:rFonts w:hint="eastAsia" w:ascii="宋体" w:hAnsi="宋体"/>
                <w:sz w:val="21"/>
                <w:szCs w:val="21"/>
                <w:lang w:val="en-US" w:eastAsia="zh-CN"/>
              </w:rPr>
              <w:t>web页面中</w:t>
            </w:r>
            <w:r>
              <w:rPr>
                <w:rFonts w:hint="eastAsia" w:ascii="宋体" w:hAnsi="宋体"/>
                <w:sz w:val="21"/>
                <w:szCs w:val="21"/>
              </w:rPr>
              <w:t>各个模块的增删改查功能正常，各种数据的录入处理合理，有完善的错误码机制。</w:t>
            </w:r>
          </w:p>
          <w:p>
            <w:pPr>
              <w:ind w:left="315" w:hanging="315" w:hangingChars="150"/>
              <w:rPr>
                <w:rFonts w:ascii="宋体" w:hAnsi="宋体"/>
                <w:sz w:val="21"/>
                <w:szCs w:val="21"/>
              </w:rPr>
            </w:pPr>
            <w:r>
              <w:rPr>
                <w:rFonts w:hint="eastAsia" w:ascii="宋体" w:hAnsi="宋体"/>
                <w:sz w:val="21"/>
                <w:szCs w:val="21"/>
              </w:rPr>
              <w:t>2、业务流程检验：各个业务流程符合常规逻辑，模块间有耦合的业务处理正常。</w:t>
            </w:r>
          </w:p>
          <w:p>
            <w:pPr>
              <w:ind w:left="315" w:hanging="315" w:hangingChars="150"/>
              <w:rPr>
                <w:rFonts w:hint="eastAsia" w:ascii="宋体" w:hAnsi="宋体"/>
                <w:sz w:val="21"/>
                <w:szCs w:val="21"/>
              </w:rPr>
            </w:pPr>
            <w:r>
              <w:rPr>
                <w:rFonts w:hint="eastAsia" w:ascii="宋体" w:hAnsi="宋体"/>
                <w:sz w:val="21"/>
                <w:szCs w:val="21"/>
              </w:rPr>
              <w:t>3、</w:t>
            </w:r>
            <w:r>
              <w:rPr>
                <w:rFonts w:hint="eastAsia" w:ascii="宋体" w:hAnsi="宋体"/>
                <w:sz w:val="21"/>
                <w:szCs w:val="21"/>
                <w:lang w:val="en-US" w:eastAsia="zh-CN"/>
              </w:rPr>
              <w:t>权限控制</w:t>
            </w:r>
            <w:r>
              <w:rPr>
                <w:rFonts w:hint="eastAsia" w:ascii="宋体" w:hAnsi="宋体"/>
                <w:sz w:val="21"/>
                <w:szCs w:val="21"/>
              </w:rPr>
              <w:t>测试：</w:t>
            </w:r>
            <w:r>
              <w:rPr>
                <w:rFonts w:hint="eastAsia" w:ascii="宋体" w:hAnsi="宋体"/>
                <w:sz w:val="21"/>
                <w:szCs w:val="21"/>
                <w:lang w:eastAsia="zh-CN"/>
              </w:rPr>
              <w:t>各个角色的权限控制达到要求，包括菜单权限和数据权限处理正常，禁止越权访问。</w:t>
            </w:r>
          </w:p>
          <w:p>
            <w:pPr>
              <w:ind w:left="315" w:hanging="315" w:hangingChars="150"/>
              <w:rPr>
                <w:rFonts w:hint="eastAsia" w:ascii="宋体" w:hAnsi="宋体"/>
                <w:sz w:val="21"/>
                <w:szCs w:val="21"/>
                <w:lang w:val="en-US" w:eastAsia="zh-CN"/>
              </w:rPr>
            </w:pPr>
            <w:r>
              <w:rPr>
                <w:rFonts w:hint="eastAsia" w:ascii="宋体" w:hAnsi="宋体"/>
                <w:sz w:val="21"/>
                <w:szCs w:val="21"/>
                <w:lang w:val="en-US" w:eastAsia="zh-CN"/>
              </w:rPr>
              <w:t>4、异常业务流程。充分考虑到系统运行过程中的各种异常，并采用错误猜测法进行异常业务流程的用例设计。</w:t>
            </w:r>
          </w:p>
          <w:p>
            <w:pPr>
              <w:ind w:left="315" w:hanging="315" w:hangingChars="150"/>
              <w:rPr>
                <w:rFonts w:hint="eastAsia" w:ascii="宋体" w:hAnsi="宋体"/>
                <w:sz w:val="21"/>
                <w:szCs w:val="21"/>
                <w:lang w:val="en-US" w:eastAsia="zh-CN"/>
              </w:rPr>
            </w:pPr>
            <w:r>
              <w:rPr>
                <w:rFonts w:hint="eastAsia" w:ascii="宋体" w:hAnsi="宋体"/>
                <w:sz w:val="21"/>
                <w:szCs w:val="21"/>
                <w:lang w:val="en-US" w:eastAsia="zh-CN"/>
              </w:rPr>
              <w:t>5、阀控核心功能重点测试：本系统的核心为阀门的控制，所以此功能模块的操作和业务逻辑都符合预期需求。</w:t>
            </w:r>
          </w:p>
          <w:p>
            <w:pPr>
              <w:numPr>
                <w:ilvl w:val="0"/>
                <w:numId w:val="6"/>
              </w:numPr>
              <w:ind w:left="420" w:leftChars="0" w:hanging="420" w:firstLineChars="0"/>
              <w:rPr>
                <w:rFonts w:hint="eastAsia" w:ascii="宋体" w:hAnsi="宋体"/>
                <w:sz w:val="21"/>
                <w:szCs w:val="21"/>
                <w:lang w:val="en-US" w:eastAsia="zh-CN"/>
              </w:rPr>
            </w:pPr>
            <w:r>
              <w:rPr>
                <w:rFonts w:hint="eastAsia" w:ascii="宋体" w:hAnsi="宋体"/>
                <w:sz w:val="21"/>
                <w:szCs w:val="21"/>
                <w:lang w:val="en-US" w:eastAsia="zh-CN"/>
              </w:rPr>
              <w:t>编写功能部分的测试用例时参考附件《远程阀控系统功能点》</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技术</w:t>
            </w:r>
          </w:p>
        </w:tc>
        <w:tc>
          <w:tcPr>
            <w:tcW w:w="6019" w:type="dxa"/>
            <w:gridSpan w:val="2"/>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sz w:val="21"/>
                <w:szCs w:val="21"/>
              </w:rPr>
              <w:t>采用黑盒测试，使用边界值测试、等价类划分、数据驱动、流程分析、错误猜猜等测试方法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工具与方法</w:t>
            </w:r>
          </w:p>
        </w:tc>
        <w:tc>
          <w:tcPr>
            <w:tcW w:w="6019" w:type="dxa"/>
            <w:gridSpan w:val="2"/>
            <w:tcMar>
              <w:top w:w="0" w:type="dxa"/>
              <w:left w:w="108" w:type="dxa"/>
              <w:bottom w:w="0" w:type="dxa"/>
              <w:right w:w="108" w:type="dxa"/>
            </w:tcMar>
            <w:vAlign w:val="top"/>
          </w:tcPr>
          <w:p>
            <w:pPr>
              <w:rPr>
                <w:rFonts w:ascii="宋体" w:hAnsi="宋体"/>
                <w:color w:val="000002"/>
                <w:sz w:val="21"/>
                <w:szCs w:val="21"/>
              </w:rPr>
            </w:pPr>
            <w:r>
              <w:rPr>
                <w:rFonts w:hint="eastAsia" w:ascii="宋体" w:hAnsi="宋体"/>
                <w:color w:val="000002"/>
                <w:sz w:val="21"/>
                <w:szCs w:val="21"/>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开始</w:t>
            </w:r>
            <w:r>
              <w:rPr>
                <w:rFonts w:ascii="宋体" w:hAnsi="宋体"/>
                <w:sz w:val="21"/>
                <w:szCs w:val="21"/>
              </w:rPr>
              <w:t>标准</w:t>
            </w:r>
          </w:p>
        </w:tc>
        <w:tc>
          <w:tcPr>
            <w:tcW w:w="6019" w:type="dxa"/>
            <w:gridSpan w:val="2"/>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测试用例设计完毕并通过评审且项目组移交系统测试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完成标准</w:t>
            </w:r>
          </w:p>
        </w:tc>
        <w:tc>
          <w:tcPr>
            <w:tcW w:w="6010" w:type="dxa"/>
            <w:tcMar>
              <w:top w:w="0" w:type="dxa"/>
              <w:left w:w="108" w:type="dxa"/>
              <w:bottom w:w="0" w:type="dxa"/>
              <w:right w:w="108" w:type="dxa"/>
            </w:tcMar>
            <w:vAlign w:val="top"/>
          </w:tcPr>
          <w:p>
            <w:pPr>
              <w:ind w:left="315" w:hanging="315" w:hangingChars="150"/>
              <w:rPr>
                <w:rFonts w:ascii="宋体" w:hAnsi="宋体"/>
                <w:sz w:val="21"/>
                <w:szCs w:val="21"/>
              </w:rPr>
            </w:pPr>
            <w:r>
              <w:rPr>
                <w:rFonts w:hint="eastAsia" w:ascii="宋体" w:hAnsi="宋体"/>
                <w:sz w:val="21"/>
                <w:szCs w:val="21"/>
              </w:rPr>
              <w:t>1、需求规格书上所有功能都已实现</w:t>
            </w:r>
          </w:p>
          <w:p>
            <w:pPr>
              <w:ind w:left="315" w:hanging="315" w:hangingChars="150"/>
              <w:rPr>
                <w:rFonts w:ascii="宋体" w:hAnsi="宋体"/>
                <w:sz w:val="21"/>
                <w:szCs w:val="21"/>
              </w:rPr>
            </w:pPr>
            <w:r>
              <w:rPr>
                <w:rFonts w:hint="eastAsia" w:ascii="宋体" w:hAnsi="宋体"/>
                <w:sz w:val="21"/>
                <w:szCs w:val="21"/>
              </w:rPr>
              <w:t>2、测试用例全部执行完毕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90" w:hRule="atLeast"/>
        </w:trPr>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需考虑的特殊事项</w:t>
            </w:r>
          </w:p>
        </w:tc>
        <w:tc>
          <w:tcPr>
            <w:tcW w:w="6010"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sz w:val="21"/>
                <w:szCs w:val="21"/>
              </w:rPr>
              <w:t>如果有阻塞的功能模块需在后面测试中补测</w:t>
            </w:r>
          </w:p>
        </w:tc>
      </w:tr>
    </w:tbl>
    <w:p>
      <w:pPr>
        <w:pStyle w:val="4"/>
      </w:pPr>
      <w:bookmarkStart w:id="20" w:name="_Toc20984"/>
      <w:r>
        <w:rPr>
          <w:rFonts w:hint="eastAsia"/>
        </w:rPr>
        <w:t>性能测试</w:t>
      </w:r>
      <w:bookmarkEnd w:id="20"/>
    </w:p>
    <w:tbl>
      <w:tblPr>
        <w:tblStyle w:val="24"/>
        <w:tblW w:w="8263"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70"/>
        <w:gridCol w:w="9"/>
        <w:gridCol w:w="5484"/>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315" w:hRule="atLeast"/>
        </w:trPr>
        <w:tc>
          <w:tcPr>
            <w:tcW w:w="2779" w:type="dxa"/>
            <w:gridSpan w:val="2"/>
            <w:tcMar>
              <w:top w:w="0" w:type="dxa"/>
              <w:left w:w="108" w:type="dxa"/>
              <w:bottom w:w="0" w:type="dxa"/>
              <w:right w:w="108" w:type="dxa"/>
            </w:tcMar>
            <w:vAlign w:val="top"/>
          </w:tcPr>
          <w:p>
            <w:pPr>
              <w:widowControl/>
              <w:spacing w:after="120"/>
              <w:ind w:firstLine="630" w:firstLineChars="300"/>
              <w:jc w:val="left"/>
              <w:rPr>
                <w:rFonts w:ascii="宋体" w:hAnsi="宋体"/>
                <w:sz w:val="21"/>
                <w:szCs w:val="21"/>
              </w:rPr>
            </w:pPr>
            <w:r>
              <w:rPr>
                <w:rFonts w:hint="eastAsia" w:ascii="宋体" w:hAnsi="宋体"/>
                <w:sz w:val="21"/>
                <w:szCs w:val="21"/>
              </w:rPr>
              <w:t>测试范围</w:t>
            </w:r>
          </w:p>
        </w:tc>
        <w:tc>
          <w:tcPr>
            <w:tcW w:w="5484"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sz w:val="21"/>
                <w:szCs w:val="21"/>
              </w:rPr>
              <w:t>大流量的数据</w:t>
            </w:r>
            <w:r>
              <w:rPr>
                <w:rFonts w:hint="eastAsia" w:ascii="宋体" w:hAnsi="宋体"/>
                <w:sz w:val="21"/>
                <w:szCs w:val="21"/>
                <w:lang w:eastAsia="zh-CN"/>
              </w:rPr>
              <w:t>交互</w:t>
            </w:r>
            <w:r>
              <w:rPr>
                <w:rFonts w:hint="eastAsia" w:ascii="宋体" w:hAnsi="宋体"/>
                <w:sz w:val="21"/>
                <w:szCs w:val="21"/>
              </w:rPr>
              <w:t>与多用户操作时性能方面的测试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测试目标</w:t>
            </w:r>
          </w:p>
        </w:tc>
        <w:tc>
          <w:tcPr>
            <w:tcW w:w="5484"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核实系统在大流量的数据与多用户操作时软件性能的稳定性，不造成系统崩溃或相关的异常现象。</w:t>
            </w:r>
            <w:r>
              <w:rPr>
                <w:rFonts w:hint="eastAsia" w:ascii="宋体" w:hAnsi="宋体"/>
                <w:iCs/>
                <w:sz w:val="21"/>
                <w:szCs w:val="21"/>
                <w:lang w:eastAsia="zh-CN"/>
              </w:rPr>
              <w:t>对</w:t>
            </w:r>
            <w:r>
              <w:rPr>
                <w:rFonts w:hint="eastAsia" w:ascii="宋体" w:hAnsi="宋体"/>
                <w:iCs/>
                <w:sz w:val="21"/>
                <w:szCs w:val="21"/>
                <w:lang w:val="en-US" w:eastAsia="zh-CN"/>
              </w:rPr>
              <w:t>阀控系统</w:t>
            </w:r>
            <w:r>
              <w:rPr>
                <w:rFonts w:hint="eastAsia" w:ascii="宋体" w:hAnsi="宋体"/>
                <w:iCs/>
                <w:sz w:val="21"/>
                <w:szCs w:val="21"/>
                <w:lang w:eastAsia="zh-CN"/>
              </w:rPr>
              <w:t>的性能</w:t>
            </w:r>
            <w:r>
              <w:rPr>
                <w:rFonts w:hint="eastAsia" w:ascii="宋体" w:hAnsi="宋体"/>
                <w:iCs/>
                <w:sz w:val="21"/>
                <w:szCs w:val="21"/>
              </w:rPr>
              <w:t>测试分为：</w:t>
            </w:r>
          </w:p>
          <w:p>
            <w:pPr>
              <w:widowControl/>
              <w:numPr>
                <w:ilvl w:val="0"/>
                <w:numId w:val="7"/>
              </w:numPr>
              <w:spacing w:after="120"/>
              <w:jc w:val="left"/>
              <w:rPr>
                <w:rFonts w:hint="eastAsia" w:ascii="宋体" w:hAnsi="宋体"/>
                <w:iCs/>
                <w:sz w:val="21"/>
                <w:szCs w:val="21"/>
                <w:lang w:val="en-US" w:eastAsia="zh-CN"/>
              </w:rPr>
            </w:pPr>
            <w:r>
              <w:rPr>
                <w:rFonts w:hint="eastAsia" w:ascii="宋体" w:hAnsi="宋体"/>
                <w:iCs/>
                <w:sz w:val="21"/>
                <w:szCs w:val="21"/>
              </w:rPr>
              <w:t>后台管理系统页面操作的并发</w:t>
            </w:r>
          </w:p>
          <w:p>
            <w:pPr>
              <w:widowControl/>
              <w:numPr>
                <w:ilvl w:val="0"/>
                <w:numId w:val="7"/>
              </w:numPr>
              <w:spacing w:after="120"/>
              <w:jc w:val="left"/>
              <w:rPr>
                <w:rFonts w:hint="eastAsia" w:ascii="宋体" w:hAnsi="宋体"/>
                <w:iCs/>
                <w:sz w:val="21"/>
                <w:szCs w:val="21"/>
                <w:lang w:val="en-US" w:eastAsia="zh-CN"/>
              </w:rPr>
            </w:pPr>
            <w:r>
              <w:rPr>
                <w:rFonts w:hint="eastAsia" w:ascii="宋体" w:hAnsi="宋体"/>
                <w:iCs/>
                <w:sz w:val="21"/>
                <w:szCs w:val="21"/>
                <w:lang w:val="en-US" w:eastAsia="zh-CN"/>
              </w:rPr>
              <w:t>模拟大量设备上线并发送数据（至少支持1000个采集器）。通过Loadrunner模拟测试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技术</w:t>
            </w:r>
          </w:p>
        </w:tc>
        <w:tc>
          <w:tcPr>
            <w:tcW w:w="5484"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自动化测试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工具与方法</w:t>
            </w:r>
          </w:p>
        </w:tc>
        <w:tc>
          <w:tcPr>
            <w:tcW w:w="5484"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LoadRunner 11</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203" w:hRule="atLeast"/>
        </w:trPr>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开始</w:t>
            </w:r>
            <w:r>
              <w:rPr>
                <w:rFonts w:ascii="宋体" w:hAnsi="宋体"/>
                <w:sz w:val="21"/>
                <w:szCs w:val="21"/>
              </w:rPr>
              <w:t>标准</w:t>
            </w:r>
          </w:p>
        </w:tc>
        <w:tc>
          <w:tcPr>
            <w:tcW w:w="5493" w:type="dxa"/>
            <w:gridSpan w:val="2"/>
            <w:tcMar>
              <w:top w:w="0" w:type="dxa"/>
              <w:left w:w="108" w:type="dxa"/>
              <w:bottom w:w="0" w:type="dxa"/>
              <w:right w:w="108" w:type="dxa"/>
            </w:tcMar>
            <w:vAlign w:val="top"/>
          </w:tcPr>
          <w:p>
            <w:pPr>
              <w:widowControl/>
              <w:numPr>
                <w:ilvl w:val="0"/>
                <w:numId w:val="8"/>
              </w:numPr>
              <w:spacing w:after="120"/>
              <w:jc w:val="left"/>
              <w:rPr>
                <w:rFonts w:ascii="宋体" w:hAnsi="宋体"/>
                <w:iCs/>
                <w:sz w:val="21"/>
                <w:szCs w:val="21"/>
              </w:rPr>
            </w:pPr>
            <w:r>
              <w:rPr>
                <w:rFonts w:hint="eastAsia" w:ascii="宋体" w:hAnsi="宋体"/>
                <w:iCs/>
                <w:sz w:val="21"/>
                <w:szCs w:val="21"/>
              </w:rPr>
              <w:t>完成自动化环境安装调试且项目组移交系统测试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完成标准</w:t>
            </w:r>
          </w:p>
        </w:tc>
        <w:tc>
          <w:tcPr>
            <w:tcW w:w="5484"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本系统为非开放性的平台，所以最终使用的用户不会很多。对</w:t>
            </w:r>
            <w:r>
              <w:rPr>
                <w:rFonts w:hint="eastAsia" w:ascii="宋体" w:hAnsi="宋体"/>
                <w:iCs/>
                <w:sz w:val="21"/>
                <w:szCs w:val="21"/>
                <w:lang w:eastAsia="zh-CN"/>
              </w:rPr>
              <w:t>系统多用户操作</w:t>
            </w:r>
            <w:r>
              <w:rPr>
                <w:rFonts w:hint="eastAsia" w:ascii="宋体" w:hAnsi="宋体"/>
                <w:iCs/>
                <w:sz w:val="21"/>
                <w:szCs w:val="21"/>
              </w:rPr>
              <w:t>性能的要求不是很高。假如最终能有</w:t>
            </w:r>
            <w:r>
              <w:rPr>
                <w:rFonts w:hint="eastAsia" w:ascii="宋体" w:hAnsi="宋体"/>
                <w:iCs/>
                <w:sz w:val="21"/>
                <w:szCs w:val="21"/>
                <w:lang w:val="en-US" w:eastAsia="zh-CN"/>
              </w:rPr>
              <w:t>5</w:t>
            </w:r>
            <w:r>
              <w:rPr>
                <w:rFonts w:hint="eastAsia" w:ascii="宋体" w:hAnsi="宋体"/>
                <w:iCs/>
                <w:sz w:val="21"/>
                <w:szCs w:val="21"/>
              </w:rPr>
              <w:t>0个</w:t>
            </w:r>
            <w:r>
              <w:rPr>
                <w:rFonts w:hint="eastAsia" w:ascii="宋体" w:hAnsi="宋体"/>
                <w:iCs/>
                <w:sz w:val="21"/>
                <w:szCs w:val="21"/>
                <w:lang w:eastAsia="zh-CN"/>
              </w:rPr>
              <w:t>账户同一时间登录</w:t>
            </w:r>
            <w:r>
              <w:rPr>
                <w:rFonts w:hint="eastAsia" w:ascii="宋体" w:hAnsi="宋体"/>
                <w:iCs/>
                <w:sz w:val="21"/>
                <w:szCs w:val="21"/>
                <w:lang w:val="en-US" w:eastAsia="zh-CN"/>
              </w:rPr>
              <w:t>AC</w:t>
            </w:r>
            <w:r>
              <w:rPr>
                <w:rFonts w:hint="eastAsia" w:ascii="宋体" w:hAnsi="宋体"/>
                <w:iCs/>
                <w:sz w:val="21"/>
                <w:szCs w:val="21"/>
                <w:lang w:eastAsia="zh-CN"/>
              </w:rPr>
              <w:t>云端平台</w:t>
            </w:r>
            <w:r>
              <w:rPr>
                <w:rFonts w:hint="eastAsia" w:ascii="宋体" w:hAnsi="宋体"/>
                <w:iCs/>
                <w:sz w:val="21"/>
                <w:szCs w:val="21"/>
              </w:rPr>
              <w:t>页面操作满足条件为：</w:t>
            </w:r>
          </w:p>
          <w:p>
            <w:pPr>
              <w:widowControl/>
              <w:spacing w:after="120"/>
              <w:jc w:val="left"/>
              <w:rPr>
                <w:rFonts w:ascii="宋体" w:hAnsi="宋体"/>
                <w:iCs/>
                <w:sz w:val="21"/>
                <w:szCs w:val="21"/>
              </w:rPr>
            </w:pPr>
            <w:r>
              <w:rPr>
                <w:rFonts w:hint="eastAsia" w:ascii="宋体" w:hAnsi="宋体"/>
                <w:iCs/>
                <w:sz w:val="21"/>
                <w:szCs w:val="21"/>
              </w:rPr>
              <w:t>1</w:t>
            </w:r>
            <w:r>
              <w:rPr>
                <w:rFonts w:hint="eastAsia" w:ascii="宋体" w:hAnsi="宋体"/>
                <w:iCs/>
                <w:sz w:val="21"/>
                <w:szCs w:val="21"/>
                <w:lang w:eastAsia="zh-CN"/>
              </w:rPr>
              <w:t>、</w:t>
            </w:r>
            <w:r>
              <w:rPr>
                <w:rFonts w:hint="eastAsia" w:ascii="宋体" w:hAnsi="宋体"/>
                <w:iCs/>
                <w:sz w:val="21"/>
                <w:szCs w:val="21"/>
                <w:lang w:val="en-US" w:eastAsia="zh-CN"/>
              </w:rPr>
              <w:t>50</w:t>
            </w:r>
            <w:r>
              <w:rPr>
                <w:rFonts w:hint="eastAsia" w:ascii="宋体" w:hAnsi="宋体"/>
                <w:iCs/>
                <w:sz w:val="21"/>
                <w:szCs w:val="21"/>
              </w:rPr>
              <w:t>个账号能同时登录本系统，登录时间&lt;1秒</w:t>
            </w:r>
          </w:p>
          <w:p>
            <w:pPr>
              <w:widowControl/>
              <w:spacing w:after="120"/>
              <w:jc w:val="left"/>
              <w:rPr>
                <w:rFonts w:hint="eastAsia" w:ascii="宋体" w:hAnsi="宋体"/>
                <w:iCs/>
                <w:sz w:val="21"/>
                <w:szCs w:val="21"/>
              </w:rPr>
            </w:pPr>
            <w:r>
              <w:rPr>
                <w:rFonts w:hint="eastAsia" w:ascii="宋体" w:hAnsi="宋体"/>
                <w:iCs/>
                <w:sz w:val="21"/>
                <w:szCs w:val="21"/>
              </w:rPr>
              <w:t>2</w:t>
            </w:r>
            <w:r>
              <w:rPr>
                <w:rFonts w:hint="eastAsia" w:ascii="宋体" w:hAnsi="宋体"/>
                <w:iCs/>
                <w:sz w:val="21"/>
                <w:szCs w:val="21"/>
                <w:lang w:eastAsia="zh-CN"/>
              </w:rPr>
              <w:t>、</w:t>
            </w:r>
            <w:r>
              <w:rPr>
                <w:rFonts w:hint="eastAsia" w:ascii="宋体" w:hAnsi="宋体"/>
                <w:iCs/>
                <w:sz w:val="21"/>
                <w:szCs w:val="21"/>
                <w:lang w:val="en-US" w:eastAsia="zh-CN"/>
              </w:rPr>
              <w:t>50</w:t>
            </w:r>
            <w:r>
              <w:rPr>
                <w:rFonts w:hint="eastAsia" w:ascii="宋体" w:hAnsi="宋体"/>
                <w:iCs/>
                <w:sz w:val="21"/>
                <w:szCs w:val="21"/>
              </w:rPr>
              <w:t>个账号同时进行数据操作，例如</w:t>
            </w:r>
            <w:r>
              <w:rPr>
                <w:rFonts w:hint="eastAsia" w:ascii="宋体" w:hAnsi="宋体"/>
                <w:iCs/>
                <w:sz w:val="21"/>
                <w:szCs w:val="21"/>
                <w:lang w:val="en-US" w:eastAsia="zh-CN"/>
              </w:rPr>
              <w:t>10</w:t>
            </w:r>
            <w:r>
              <w:rPr>
                <w:rFonts w:hint="eastAsia" w:ascii="宋体" w:hAnsi="宋体"/>
                <w:iCs/>
                <w:sz w:val="21"/>
                <w:szCs w:val="21"/>
              </w:rPr>
              <w:t>个用户在新增</w:t>
            </w:r>
            <w:r>
              <w:rPr>
                <w:rFonts w:hint="eastAsia" w:ascii="宋体" w:hAnsi="宋体"/>
                <w:iCs/>
                <w:sz w:val="21"/>
                <w:szCs w:val="21"/>
                <w:lang w:eastAsia="zh-CN"/>
              </w:rPr>
              <w:t>采集器</w:t>
            </w:r>
            <w:r>
              <w:rPr>
                <w:rFonts w:hint="eastAsia" w:ascii="宋体" w:hAnsi="宋体"/>
                <w:iCs/>
                <w:sz w:val="21"/>
                <w:szCs w:val="21"/>
              </w:rPr>
              <w:t>、</w:t>
            </w:r>
            <w:r>
              <w:rPr>
                <w:rFonts w:hint="eastAsia" w:ascii="宋体" w:hAnsi="宋体"/>
                <w:iCs/>
                <w:sz w:val="21"/>
                <w:szCs w:val="21"/>
                <w:lang w:val="en-US" w:eastAsia="zh-CN"/>
              </w:rPr>
              <w:t>10</w:t>
            </w:r>
            <w:r>
              <w:rPr>
                <w:rFonts w:hint="eastAsia" w:ascii="宋体" w:hAnsi="宋体"/>
                <w:iCs/>
                <w:sz w:val="21"/>
                <w:szCs w:val="21"/>
              </w:rPr>
              <w:t>个用户在</w:t>
            </w:r>
            <w:r>
              <w:rPr>
                <w:rFonts w:hint="eastAsia" w:ascii="宋体" w:hAnsi="宋体"/>
                <w:iCs/>
                <w:sz w:val="21"/>
                <w:szCs w:val="21"/>
                <w:lang w:eastAsia="zh-CN"/>
              </w:rPr>
              <w:t>查询户表</w:t>
            </w:r>
            <w:r>
              <w:rPr>
                <w:rFonts w:hint="eastAsia" w:ascii="宋体" w:hAnsi="宋体"/>
                <w:iCs/>
                <w:sz w:val="21"/>
                <w:szCs w:val="21"/>
              </w:rPr>
              <w:t>、</w:t>
            </w:r>
            <w:r>
              <w:rPr>
                <w:rFonts w:hint="eastAsia" w:ascii="宋体" w:hAnsi="宋体"/>
                <w:iCs/>
                <w:sz w:val="21"/>
                <w:szCs w:val="21"/>
                <w:lang w:val="en-US" w:eastAsia="zh-CN"/>
              </w:rPr>
              <w:t>10</w:t>
            </w:r>
            <w:r>
              <w:rPr>
                <w:rFonts w:hint="eastAsia" w:ascii="宋体" w:hAnsi="宋体"/>
                <w:iCs/>
                <w:sz w:val="21"/>
                <w:szCs w:val="21"/>
              </w:rPr>
              <w:t>个用户在</w:t>
            </w:r>
            <w:r>
              <w:rPr>
                <w:rFonts w:hint="eastAsia" w:ascii="宋体" w:hAnsi="宋体"/>
                <w:iCs/>
                <w:sz w:val="21"/>
                <w:szCs w:val="21"/>
                <w:lang w:eastAsia="zh-CN"/>
              </w:rPr>
              <w:t>修改调节阀</w:t>
            </w:r>
            <w:r>
              <w:rPr>
                <w:rFonts w:hint="eastAsia" w:ascii="宋体" w:hAnsi="宋体"/>
                <w:iCs/>
                <w:sz w:val="21"/>
                <w:szCs w:val="21"/>
              </w:rPr>
              <w:t>、</w:t>
            </w:r>
            <w:r>
              <w:rPr>
                <w:rFonts w:hint="eastAsia" w:ascii="宋体" w:hAnsi="宋体"/>
                <w:iCs/>
                <w:sz w:val="21"/>
                <w:szCs w:val="21"/>
                <w:lang w:val="en-US" w:eastAsia="zh-CN"/>
              </w:rPr>
              <w:t>10</w:t>
            </w:r>
            <w:r>
              <w:rPr>
                <w:rFonts w:hint="eastAsia" w:ascii="宋体" w:hAnsi="宋体"/>
                <w:iCs/>
                <w:sz w:val="21"/>
                <w:szCs w:val="21"/>
              </w:rPr>
              <w:t>个用户在</w:t>
            </w:r>
            <w:r>
              <w:rPr>
                <w:rFonts w:hint="eastAsia" w:ascii="宋体" w:hAnsi="宋体"/>
                <w:iCs/>
                <w:sz w:val="21"/>
                <w:szCs w:val="21"/>
                <w:lang w:eastAsia="zh-CN"/>
              </w:rPr>
              <w:t>登录系统</w:t>
            </w:r>
            <w:r>
              <w:rPr>
                <w:rFonts w:hint="eastAsia" w:ascii="宋体" w:hAnsi="宋体"/>
                <w:iCs/>
                <w:sz w:val="21"/>
                <w:szCs w:val="21"/>
              </w:rPr>
              <w:t>、</w:t>
            </w:r>
            <w:r>
              <w:rPr>
                <w:rFonts w:hint="eastAsia" w:ascii="宋体" w:hAnsi="宋体"/>
                <w:iCs/>
                <w:sz w:val="21"/>
                <w:szCs w:val="21"/>
                <w:lang w:val="en-US" w:eastAsia="zh-CN"/>
              </w:rPr>
              <w:t>10</w:t>
            </w:r>
            <w:r>
              <w:rPr>
                <w:rFonts w:hint="eastAsia" w:ascii="宋体" w:hAnsi="宋体"/>
                <w:iCs/>
                <w:sz w:val="21"/>
                <w:szCs w:val="21"/>
              </w:rPr>
              <w:t>个用户在查看统计信息。保证以上操作的响应时间&lt;2秒</w:t>
            </w:r>
          </w:p>
          <w:p>
            <w:pPr>
              <w:widowControl/>
              <w:spacing w:after="120"/>
              <w:jc w:val="left"/>
              <w:rPr>
                <w:rFonts w:hint="eastAsia" w:ascii="宋体" w:hAnsi="宋体"/>
                <w:iCs/>
                <w:sz w:val="21"/>
                <w:szCs w:val="21"/>
                <w:lang w:eastAsia="zh-CN"/>
              </w:rPr>
            </w:pPr>
            <w:r>
              <w:rPr>
                <w:rFonts w:hint="eastAsia" w:ascii="宋体" w:hAnsi="宋体"/>
                <w:iCs/>
                <w:sz w:val="21"/>
                <w:szCs w:val="21"/>
                <w:lang w:eastAsia="zh-CN"/>
              </w:rPr>
              <w:t>大量设备数据上报测试满足：</w:t>
            </w:r>
          </w:p>
          <w:p>
            <w:pPr>
              <w:widowControl/>
              <w:spacing w:after="120"/>
              <w:jc w:val="left"/>
              <w:rPr>
                <w:rFonts w:hint="eastAsia" w:ascii="宋体" w:hAnsi="宋体"/>
                <w:iCs/>
                <w:sz w:val="21"/>
                <w:szCs w:val="21"/>
                <w:lang w:val="en-US" w:eastAsia="zh-CN"/>
              </w:rPr>
            </w:pPr>
            <w:r>
              <w:rPr>
                <w:rFonts w:hint="eastAsia" w:ascii="宋体" w:hAnsi="宋体"/>
                <w:iCs/>
                <w:sz w:val="21"/>
                <w:szCs w:val="21"/>
                <w:lang w:val="en-US" w:eastAsia="zh-CN"/>
              </w:rPr>
              <w:t>1、1000个采集器同时上线并发送数据到服务器，服务器响应时间&lt;3秒</w:t>
            </w:r>
          </w:p>
          <w:p>
            <w:pPr>
              <w:widowControl/>
              <w:spacing w:after="120"/>
              <w:jc w:val="left"/>
              <w:rPr>
                <w:rFonts w:hint="eastAsia" w:ascii="宋体" w:hAnsi="宋体"/>
                <w:iCs/>
                <w:sz w:val="21"/>
                <w:szCs w:val="21"/>
                <w:lang w:val="en-US" w:eastAsia="zh-CN"/>
              </w:rPr>
            </w:pPr>
            <w:r>
              <w:rPr>
                <w:rFonts w:hint="eastAsia" w:ascii="宋体" w:hAnsi="宋体"/>
                <w:iCs/>
                <w:sz w:val="21"/>
                <w:szCs w:val="21"/>
                <w:lang w:val="en-US" w:eastAsia="zh-CN"/>
              </w:rPr>
              <w:t>2、1000个采集器同时发送心跳数据，服务器响应时间&lt;3秒</w:t>
            </w:r>
          </w:p>
          <w:p>
            <w:pPr>
              <w:widowControl/>
              <w:spacing w:after="120"/>
              <w:jc w:val="left"/>
              <w:rPr>
                <w:rFonts w:hint="eastAsia" w:ascii="宋体" w:hAnsi="宋体"/>
                <w:iCs/>
                <w:sz w:val="21"/>
                <w:szCs w:val="21"/>
                <w:lang w:val="en-US" w:eastAsia="zh-CN"/>
              </w:rPr>
            </w:pPr>
            <w:r>
              <w:rPr>
                <w:rFonts w:hint="eastAsia" w:ascii="宋体" w:hAnsi="宋体"/>
                <w:iCs/>
                <w:sz w:val="21"/>
                <w:szCs w:val="21"/>
                <w:lang w:val="en-US" w:eastAsia="zh-CN"/>
              </w:rPr>
              <w:t>3、10万个LORA版阀门同时上线发送数据到服务器，服务器响应时间&lt;3秒</w:t>
            </w:r>
          </w:p>
          <w:p>
            <w:pPr>
              <w:widowControl/>
              <w:spacing w:after="120"/>
              <w:jc w:val="left"/>
              <w:rPr>
                <w:rFonts w:hint="eastAsia" w:ascii="宋体" w:hAnsi="宋体"/>
                <w:iCs/>
                <w:sz w:val="21"/>
                <w:szCs w:val="21"/>
                <w:lang w:val="en-US" w:eastAsia="zh-CN"/>
              </w:rPr>
            </w:pPr>
            <w:r>
              <w:rPr>
                <w:rFonts w:hint="eastAsia" w:ascii="宋体" w:hAnsi="宋体"/>
                <w:iCs/>
                <w:sz w:val="21"/>
                <w:szCs w:val="21"/>
                <w:lang w:val="en-US" w:eastAsia="zh-CN"/>
              </w:rPr>
              <w:t>4、设备批量操作，对10万个设备同时下发操作指令，服务器的响应时间&lt;3秒</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测试重点与优先级</w:t>
            </w:r>
          </w:p>
        </w:tc>
        <w:tc>
          <w:tcPr>
            <w:tcW w:w="5493" w:type="dxa"/>
            <w:gridSpan w:val="2"/>
            <w:tcMar>
              <w:top w:w="0" w:type="dxa"/>
              <w:left w:w="108" w:type="dxa"/>
              <w:bottom w:w="0" w:type="dxa"/>
              <w:right w:w="108" w:type="dxa"/>
            </w:tcMar>
            <w:vAlign w:val="top"/>
          </w:tcPr>
          <w:p>
            <w:pPr>
              <w:widowControl/>
              <w:spacing w:after="120"/>
              <w:jc w:val="left"/>
              <w:rPr>
                <w:rFonts w:ascii="宋体" w:hAnsi="宋体"/>
                <w:iCs/>
                <w:color w:val="0000FF"/>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需考虑的特殊事项</w:t>
            </w:r>
          </w:p>
        </w:tc>
        <w:tc>
          <w:tcPr>
            <w:tcW w:w="5484" w:type="dxa"/>
            <w:tcMar>
              <w:top w:w="0" w:type="dxa"/>
              <w:left w:w="108" w:type="dxa"/>
              <w:bottom w:w="0" w:type="dxa"/>
              <w:right w:w="108" w:type="dxa"/>
            </w:tcMar>
            <w:vAlign w:val="top"/>
          </w:tcPr>
          <w:p>
            <w:pPr>
              <w:widowControl/>
              <w:numPr>
                <w:ilvl w:val="0"/>
                <w:numId w:val="9"/>
              </w:numPr>
              <w:spacing w:after="120"/>
              <w:jc w:val="left"/>
              <w:rPr>
                <w:rFonts w:hint="eastAsia" w:ascii="宋体" w:hAnsi="宋体"/>
                <w:sz w:val="21"/>
                <w:szCs w:val="21"/>
              </w:rPr>
            </w:pPr>
            <w:r>
              <w:rPr>
                <w:rFonts w:hint="eastAsia" w:ascii="宋体" w:hAnsi="宋体"/>
                <w:sz w:val="21"/>
                <w:szCs w:val="21"/>
                <w:lang w:eastAsia="zh-CN"/>
              </w:rPr>
              <w:t>登录系统</w:t>
            </w:r>
            <w:r>
              <w:rPr>
                <w:rFonts w:hint="eastAsia" w:ascii="宋体" w:hAnsi="宋体"/>
                <w:sz w:val="21"/>
                <w:szCs w:val="21"/>
              </w:rPr>
              <w:t>需跳过验证码</w:t>
            </w:r>
          </w:p>
          <w:p>
            <w:pPr>
              <w:widowControl/>
              <w:numPr>
                <w:ilvl w:val="0"/>
                <w:numId w:val="9"/>
              </w:numPr>
              <w:spacing w:after="120"/>
              <w:jc w:val="left"/>
              <w:rPr>
                <w:rFonts w:hint="eastAsia" w:ascii="宋体" w:hAnsi="宋体"/>
                <w:sz w:val="21"/>
                <w:szCs w:val="21"/>
              </w:rPr>
            </w:pPr>
            <w:r>
              <w:rPr>
                <w:rFonts w:hint="eastAsia" w:ascii="宋体" w:hAnsi="宋体"/>
                <w:sz w:val="21"/>
                <w:szCs w:val="21"/>
                <w:lang w:eastAsia="zh-CN"/>
              </w:rPr>
              <w:t>需要开发人员协助开发测试桩</w:t>
            </w:r>
          </w:p>
        </w:tc>
      </w:tr>
    </w:tbl>
    <w:p>
      <w:pPr>
        <w:pStyle w:val="4"/>
      </w:pPr>
      <w:bookmarkStart w:id="21" w:name="_Toc1060"/>
      <w:r>
        <w:rPr>
          <w:rFonts w:hint="eastAsia"/>
        </w:rPr>
        <w:t>UI测试</w:t>
      </w:r>
      <w:bookmarkEnd w:id="21"/>
    </w:p>
    <w:tbl>
      <w:tblPr>
        <w:tblStyle w:val="24"/>
        <w:tblW w:w="8293"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70"/>
        <w:gridCol w:w="9"/>
        <w:gridCol w:w="5514"/>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315" w:hRule="atLeast"/>
        </w:trPr>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测试范围</w:t>
            </w:r>
          </w:p>
        </w:tc>
        <w:tc>
          <w:tcPr>
            <w:tcW w:w="5514" w:type="dxa"/>
            <w:tcMar>
              <w:top w:w="0" w:type="dxa"/>
              <w:left w:w="108" w:type="dxa"/>
              <w:bottom w:w="0" w:type="dxa"/>
              <w:right w:w="108" w:type="dxa"/>
            </w:tcMar>
            <w:vAlign w:val="top"/>
          </w:tcPr>
          <w:p>
            <w:pPr>
              <w:rPr>
                <w:rFonts w:ascii="宋体" w:hAnsi="宋体"/>
                <w:iCs/>
                <w:sz w:val="21"/>
                <w:szCs w:val="21"/>
              </w:rPr>
            </w:pPr>
            <w:r>
              <w:rPr>
                <w:rFonts w:hint="eastAsia" w:ascii="宋体" w:hAnsi="宋体"/>
                <w:iCs/>
                <w:sz w:val="21"/>
                <w:szCs w:val="21"/>
              </w:rPr>
              <w:t>1．导航、链接、Cookie、</w:t>
            </w:r>
            <w:r>
              <w:rPr>
                <w:rFonts w:hint="eastAsia" w:ascii="宋体" w:hAnsi="宋体"/>
                <w:sz w:val="21"/>
                <w:szCs w:val="21"/>
              </w:rPr>
              <w:t>页面结构包括菜单、</w:t>
            </w:r>
            <w:r>
              <w:rPr>
                <w:rFonts w:hint="eastAsia" w:ascii="宋体" w:hAnsi="宋体"/>
                <w:iCs/>
                <w:sz w:val="21"/>
                <w:szCs w:val="21"/>
              </w:rPr>
              <w:t>背景、颜色、字体、按钮名称、TITLE、提示信息的一致性等。</w:t>
            </w:r>
          </w:p>
          <w:p>
            <w:pPr>
              <w:widowControl/>
              <w:spacing w:after="120"/>
              <w:jc w:val="left"/>
              <w:rPr>
                <w:rFonts w:ascii="宋体" w:hAnsi="宋体"/>
                <w:iCs/>
                <w:sz w:val="21"/>
                <w:szCs w:val="21"/>
              </w:rPr>
            </w:pPr>
            <w:r>
              <w:rPr>
                <w:rFonts w:hint="eastAsia" w:ascii="宋体" w:hAnsi="宋体"/>
                <w:iCs/>
                <w:sz w:val="21"/>
                <w:szCs w:val="21"/>
              </w:rPr>
              <w:t>2．友好性、可操作性（易用性）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测试目标</w:t>
            </w:r>
          </w:p>
        </w:tc>
        <w:tc>
          <w:tcPr>
            <w:tcW w:w="5514"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iCs/>
                <w:sz w:val="21"/>
                <w:szCs w:val="21"/>
              </w:rPr>
              <w:t>核实各个窗口风格（包括颜色、字体、提示信息、图标、TITLE等等）都与基准版本保持一致，或符合可接受标准，</w:t>
            </w:r>
            <w:r>
              <w:rPr>
                <w:rFonts w:hint="eastAsia" w:ascii="宋体" w:hAnsi="宋体"/>
                <w:sz w:val="21"/>
                <w:szCs w:val="21"/>
                <w:lang w:val="zh-CN"/>
              </w:rPr>
              <w:t>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技术</w:t>
            </w:r>
          </w:p>
        </w:tc>
        <w:tc>
          <w:tcPr>
            <w:tcW w:w="5514"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iCs/>
                <w:sz w:val="21"/>
                <w:szCs w:val="21"/>
              </w:rPr>
              <w:t>WEB测试通用方法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工具与方法</w:t>
            </w:r>
          </w:p>
        </w:tc>
        <w:tc>
          <w:tcPr>
            <w:tcW w:w="5514"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开始</w:t>
            </w:r>
            <w:r>
              <w:rPr>
                <w:rFonts w:ascii="宋体" w:hAnsi="宋体"/>
                <w:sz w:val="21"/>
                <w:szCs w:val="21"/>
              </w:rPr>
              <w:t>标准</w:t>
            </w:r>
          </w:p>
        </w:tc>
        <w:tc>
          <w:tcPr>
            <w:tcW w:w="5523" w:type="dxa"/>
            <w:gridSpan w:val="2"/>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完成标准</w:t>
            </w:r>
          </w:p>
        </w:tc>
        <w:tc>
          <w:tcPr>
            <w:tcW w:w="5514" w:type="dxa"/>
            <w:tcMar>
              <w:top w:w="0" w:type="dxa"/>
              <w:left w:w="108" w:type="dxa"/>
              <w:bottom w:w="0" w:type="dxa"/>
              <w:right w:w="108" w:type="dxa"/>
            </w:tcMar>
            <w:vAlign w:val="top"/>
          </w:tcPr>
          <w:p>
            <w:pPr>
              <w:widowControl/>
              <w:numPr>
                <w:ilvl w:val="0"/>
                <w:numId w:val="10"/>
              </w:numPr>
              <w:spacing w:after="120"/>
              <w:jc w:val="left"/>
              <w:rPr>
                <w:rFonts w:ascii="宋体" w:hAnsi="宋体"/>
                <w:sz w:val="21"/>
                <w:szCs w:val="21"/>
                <w:lang w:val="zh-CN"/>
              </w:rPr>
            </w:pPr>
            <w:r>
              <w:rPr>
                <w:rFonts w:hint="eastAsia" w:ascii="宋体" w:hAnsi="宋体"/>
                <w:iCs/>
                <w:sz w:val="21"/>
                <w:szCs w:val="21"/>
              </w:rPr>
              <w:t>UI布局统一，</w:t>
            </w:r>
            <w:r>
              <w:rPr>
                <w:rFonts w:hint="eastAsia" w:ascii="宋体" w:hAnsi="宋体"/>
                <w:sz w:val="21"/>
                <w:szCs w:val="21"/>
                <w:lang w:val="zh-CN"/>
              </w:rPr>
              <w:t>能够保证用户界面的友好性、易操作性，而且符合用户操作习惯</w:t>
            </w:r>
          </w:p>
          <w:p>
            <w:pPr>
              <w:widowControl/>
              <w:numPr>
                <w:ilvl w:val="0"/>
                <w:numId w:val="10"/>
              </w:numPr>
              <w:spacing w:after="120"/>
              <w:jc w:val="left"/>
              <w:rPr>
                <w:rFonts w:ascii="宋体" w:hAnsi="宋体"/>
                <w:sz w:val="21"/>
                <w:szCs w:val="21"/>
                <w:lang w:val="zh-CN"/>
              </w:rPr>
            </w:pPr>
            <w:r>
              <w:rPr>
                <w:rFonts w:hint="eastAsia" w:ascii="宋体" w:hAnsi="宋体"/>
                <w:sz w:val="21"/>
                <w:szCs w:val="21"/>
                <w:lang w:val="zh-CN"/>
              </w:rPr>
              <w:t>页面提示信息，错误码信息，弹出窗体，下拉菜单等要保持内容风格一致</w:t>
            </w:r>
          </w:p>
          <w:p>
            <w:pPr>
              <w:widowControl/>
              <w:numPr>
                <w:ilvl w:val="0"/>
                <w:numId w:val="10"/>
              </w:numPr>
              <w:spacing w:after="120"/>
              <w:jc w:val="left"/>
              <w:rPr>
                <w:rFonts w:ascii="宋体" w:hAnsi="宋体"/>
                <w:sz w:val="21"/>
                <w:szCs w:val="21"/>
                <w:lang w:val="zh-CN"/>
              </w:rPr>
            </w:pPr>
            <w:r>
              <w:rPr>
                <w:rFonts w:hint="eastAsia" w:ascii="宋体" w:hAnsi="宋体"/>
                <w:sz w:val="21"/>
                <w:szCs w:val="21"/>
                <w:lang w:val="zh-CN"/>
              </w:rPr>
              <w:t>无文字拼写错误，无歧义文字出现，无错误标点符号，无字体大小、颜色等不一致出现。文字图片组合正常，页面美观</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测试重点与优先级</w:t>
            </w:r>
          </w:p>
        </w:tc>
        <w:tc>
          <w:tcPr>
            <w:tcW w:w="5523" w:type="dxa"/>
            <w:gridSpan w:val="2"/>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sz w:val="21"/>
                <w:szCs w:val="21"/>
                <w:lang w:val="zh-CN"/>
              </w:rPr>
              <w:t>有动态</w:t>
            </w:r>
            <w:r>
              <w:rPr>
                <w:rFonts w:hint="eastAsia" w:ascii="宋体" w:hAnsi="宋体"/>
                <w:sz w:val="21"/>
                <w:szCs w:val="21"/>
              </w:rPr>
              <w:t>UI、图表、统计值的需特别关注</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需考虑的特殊事项</w:t>
            </w:r>
          </w:p>
        </w:tc>
        <w:tc>
          <w:tcPr>
            <w:tcW w:w="5514" w:type="dxa"/>
            <w:tcMar>
              <w:top w:w="0" w:type="dxa"/>
              <w:left w:w="108" w:type="dxa"/>
              <w:bottom w:w="0" w:type="dxa"/>
              <w:right w:w="108" w:type="dxa"/>
            </w:tcMar>
            <w:vAlign w:val="top"/>
          </w:tcPr>
          <w:p>
            <w:pPr>
              <w:widowControl/>
              <w:spacing w:after="120"/>
              <w:jc w:val="left"/>
              <w:rPr>
                <w:rFonts w:ascii="宋体" w:hAnsi="宋体"/>
                <w:iCs/>
                <w:color w:val="0000FF"/>
                <w:sz w:val="21"/>
                <w:szCs w:val="21"/>
              </w:rPr>
            </w:pPr>
          </w:p>
        </w:tc>
      </w:tr>
    </w:tbl>
    <w:p>
      <w:pPr>
        <w:pStyle w:val="4"/>
      </w:pPr>
      <w:bookmarkStart w:id="22" w:name="_Toc10152"/>
      <w:r>
        <w:rPr>
          <w:rFonts w:hint="eastAsia"/>
        </w:rPr>
        <w:t>安全性测试</w:t>
      </w:r>
      <w:bookmarkEnd w:id="22"/>
    </w:p>
    <w:tbl>
      <w:tblPr>
        <w:tblStyle w:val="24"/>
        <w:tblW w:w="8308"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70"/>
        <w:gridCol w:w="9"/>
        <w:gridCol w:w="5529"/>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315" w:hRule="atLeast"/>
        </w:trPr>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测试范围</w:t>
            </w:r>
          </w:p>
        </w:tc>
        <w:tc>
          <w:tcPr>
            <w:tcW w:w="5529" w:type="dxa"/>
            <w:tcMar>
              <w:top w:w="0" w:type="dxa"/>
              <w:left w:w="108" w:type="dxa"/>
              <w:bottom w:w="0" w:type="dxa"/>
              <w:right w:w="108" w:type="dxa"/>
            </w:tcMar>
            <w:vAlign w:val="top"/>
          </w:tcPr>
          <w:p>
            <w:pPr>
              <w:numPr>
                <w:ilvl w:val="0"/>
                <w:numId w:val="11"/>
              </w:numPr>
              <w:rPr>
                <w:rFonts w:ascii="宋体" w:hAnsi="宋体"/>
                <w:sz w:val="21"/>
                <w:szCs w:val="21"/>
              </w:rPr>
            </w:pPr>
            <w:r>
              <w:rPr>
                <w:rFonts w:hint="eastAsia" w:ascii="宋体" w:hAnsi="宋体"/>
                <w:sz w:val="21"/>
                <w:szCs w:val="21"/>
              </w:rPr>
              <w:t>权限控制</w:t>
            </w:r>
          </w:p>
          <w:p>
            <w:pPr>
              <w:numPr>
                <w:ilvl w:val="0"/>
                <w:numId w:val="11"/>
              </w:numPr>
              <w:rPr>
                <w:rFonts w:ascii="宋体" w:hAnsi="宋体"/>
                <w:sz w:val="21"/>
                <w:szCs w:val="21"/>
              </w:rPr>
            </w:pPr>
            <w:r>
              <w:rPr>
                <w:rFonts w:hint="eastAsia" w:ascii="宋体" w:hAnsi="宋体"/>
                <w:sz w:val="21"/>
                <w:szCs w:val="21"/>
              </w:rPr>
              <w:t>非法攻击</w:t>
            </w:r>
          </w:p>
          <w:p>
            <w:pPr>
              <w:numPr>
                <w:ilvl w:val="0"/>
                <w:numId w:val="11"/>
              </w:numPr>
              <w:rPr>
                <w:rFonts w:ascii="宋体" w:hAnsi="宋体"/>
                <w:sz w:val="21"/>
                <w:szCs w:val="21"/>
              </w:rPr>
            </w:pPr>
            <w:r>
              <w:rPr>
                <w:rFonts w:hint="eastAsia" w:ascii="宋体" w:hAnsi="宋体"/>
                <w:sz w:val="21"/>
                <w:szCs w:val="21"/>
              </w:rPr>
              <w:t>端口扫描</w:t>
            </w:r>
          </w:p>
          <w:p>
            <w:pPr>
              <w:numPr>
                <w:ilvl w:val="0"/>
                <w:numId w:val="11"/>
              </w:numPr>
              <w:rPr>
                <w:rFonts w:ascii="宋体" w:hAnsi="宋体"/>
                <w:sz w:val="21"/>
                <w:szCs w:val="21"/>
              </w:rPr>
            </w:pPr>
            <w:r>
              <w:rPr>
                <w:rFonts w:hint="eastAsia" w:ascii="宋体" w:hAnsi="宋体"/>
                <w:sz w:val="21"/>
                <w:szCs w:val="21"/>
                <w:lang w:eastAsia="zh-CN"/>
              </w:rPr>
              <w:t>接口安全性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测试目标</w:t>
            </w:r>
          </w:p>
        </w:tc>
        <w:tc>
          <w:tcPr>
            <w:tcW w:w="5529" w:type="dxa"/>
            <w:tcMar>
              <w:top w:w="0" w:type="dxa"/>
              <w:left w:w="108" w:type="dxa"/>
              <w:bottom w:w="0" w:type="dxa"/>
              <w:right w:w="108" w:type="dxa"/>
            </w:tcMar>
            <w:vAlign w:val="top"/>
          </w:tcPr>
          <w:p>
            <w:pPr>
              <w:numPr>
                <w:ilvl w:val="0"/>
                <w:numId w:val="12"/>
              </w:numPr>
              <w:rPr>
                <w:rFonts w:ascii="宋体" w:hAnsi="宋体"/>
                <w:iCs/>
                <w:sz w:val="21"/>
                <w:szCs w:val="21"/>
              </w:rPr>
            </w:pPr>
            <w:r>
              <w:rPr>
                <w:rFonts w:hint="eastAsia" w:ascii="宋体" w:hAnsi="宋体"/>
                <w:sz w:val="21"/>
                <w:szCs w:val="21"/>
              </w:rPr>
              <w:t>权限控制：</w:t>
            </w:r>
            <w:r>
              <w:rPr>
                <w:rFonts w:hint="eastAsia" w:ascii="宋体" w:hAnsi="宋体"/>
                <w:iCs/>
                <w:sz w:val="21"/>
                <w:szCs w:val="21"/>
              </w:rPr>
              <w:t>核实用户只能操作其所拥有权限能操作的功能。通过创建用户的</w:t>
            </w:r>
            <w:r>
              <w:rPr>
                <w:rFonts w:hint="eastAsia" w:ascii="宋体" w:hAnsi="宋体"/>
                <w:iCs/>
                <w:sz w:val="21"/>
                <w:szCs w:val="21"/>
                <w:lang w:val="en-US" w:eastAsia="zh-CN"/>
              </w:rPr>
              <w:t>license和功能权限勾选与否来实现</w:t>
            </w:r>
          </w:p>
          <w:p>
            <w:pPr>
              <w:numPr>
                <w:ilvl w:val="0"/>
                <w:numId w:val="12"/>
              </w:numPr>
              <w:rPr>
                <w:rFonts w:ascii="宋体" w:hAnsi="宋体"/>
                <w:sz w:val="21"/>
                <w:szCs w:val="21"/>
              </w:rPr>
            </w:pPr>
            <w:r>
              <w:rPr>
                <w:rFonts w:hint="eastAsia" w:ascii="宋体" w:hAnsi="宋体"/>
                <w:sz w:val="21"/>
                <w:szCs w:val="21"/>
              </w:rPr>
              <w:t>非法攻击：核实系统中是否存在易被攻击的常见web漏洞，例如非法输入、SQL注入、XSS攻击、程序拒绝服务攻击、CSRF</w:t>
            </w:r>
            <w:r>
              <w:rPr>
                <w:rFonts w:hint="eastAsia" w:ascii="宋体" w:hAnsi="宋体"/>
                <w:sz w:val="21"/>
                <w:szCs w:val="21"/>
                <w:lang w:eastAsia="zh-CN"/>
              </w:rPr>
              <w:t>、敏感信息泄露</w:t>
            </w:r>
          </w:p>
          <w:p>
            <w:pPr>
              <w:numPr>
                <w:ilvl w:val="0"/>
                <w:numId w:val="12"/>
              </w:numPr>
              <w:rPr>
                <w:rFonts w:ascii="宋体" w:hAnsi="宋体"/>
                <w:sz w:val="21"/>
                <w:szCs w:val="21"/>
              </w:rPr>
            </w:pPr>
            <w:r>
              <w:rPr>
                <w:rFonts w:hint="eastAsia" w:ascii="宋体" w:hAnsi="宋体"/>
                <w:sz w:val="21"/>
                <w:szCs w:val="21"/>
              </w:rPr>
              <w:t>端口扫描：确保服务器只开启必要的端口，其他端口一律关闭，防止被利用攻击</w:t>
            </w:r>
          </w:p>
          <w:p>
            <w:pPr>
              <w:numPr>
                <w:ilvl w:val="0"/>
                <w:numId w:val="12"/>
              </w:numPr>
              <w:rPr>
                <w:rFonts w:ascii="宋体" w:hAnsi="宋体"/>
                <w:sz w:val="21"/>
                <w:szCs w:val="21"/>
              </w:rPr>
            </w:pPr>
            <w:r>
              <w:rPr>
                <w:rFonts w:hint="eastAsia" w:ascii="宋体" w:hAnsi="宋体"/>
                <w:sz w:val="21"/>
                <w:szCs w:val="21"/>
                <w:lang w:eastAsia="zh-CN"/>
              </w:rPr>
              <w:t>服务安全性测试。扫描整个</w:t>
            </w:r>
            <w:r>
              <w:rPr>
                <w:rFonts w:hint="eastAsia" w:ascii="宋体" w:hAnsi="宋体"/>
                <w:sz w:val="21"/>
                <w:szCs w:val="21"/>
                <w:lang w:val="en-US" w:eastAsia="zh-CN"/>
              </w:rPr>
              <w:t>web部署环境的安全性，以及服务器系统的安全性。</w:t>
            </w:r>
          </w:p>
          <w:p>
            <w:pPr>
              <w:numPr>
                <w:ilvl w:val="0"/>
                <w:numId w:val="12"/>
              </w:numPr>
              <w:rPr>
                <w:rFonts w:ascii="宋体" w:hAnsi="宋体"/>
                <w:sz w:val="21"/>
                <w:szCs w:val="21"/>
              </w:rPr>
            </w:pPr>
            <w:r>
              <w:rPr>
                <w:rFonts w:hint="eastAsia" w:ascii="宋体" w:hAnsi="宋体"/>
                <w:sz w:val="21"/>
                <w:szCs w:val="21"/>
                <w:lang w:val="en-US" w:eastAsia="zh-CN"/>
              </w:rPr>
              <w:t>接口安全性：接口调用是否有认证和鉴权机制。</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技术</w:t>
            </w:r>
          </w:p>
        </w:tc>
        <w:tc>
          <w:tcPr>
            <w:tcW w:w="5529"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自动化测试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工具与方法</w:t>
            </w:r>
          </w:p>
        </w:tc>
        <w:tc>
          <w:tcPr>
            <w:tcW w:w="5529"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手工测试+APPScan+Nessus</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开始</w:t>
            </w:r>
            <w:r>
              <w:rPr>
                <w:rFonts w:ascii="宋体" w:hAnsi="宋体"/>
                <w:sz w:val="21"/>
                <w:szCs w:val="21"/>
              </w:rPr>
              <w:t>标准</w:t>
            </w:r>
          </w:p>
        </w:tc>
        <w:tc>
          <w:tcPr>
            <w:tcW w:w="5538" w:type="dxa"/>
            <w:gridSpan w:val="2"/>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完成标准</w:t>
            </w:r>
          </w:p>
        </w:tc>
        <w:tc>
          <w:tcPr>
            <w:tcW w:w="5529"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权限控制得当，执行各种非法操作无安全漏洞且系统使用正常，非必要端口都已关闭</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测试重点与优先级</w:t>
            </w:r>
          </w:p>
        </w:tc>
        <w:tc>
          <w:tcPr>
            <w:tcW w:w="5538" w:type="dxa"/>
            <w:gridSpan w:val="2"/>
            <w:tcMar>
              <w:top w:w="0" w:type="dxa"/>
              <w:left w:w="108" w:type="dxa"/>
              <w:bottom w:w="0" w:type="dxa"/>
              <w:right w:w="108" w:type="dxa"/>
            </w:tcMar>
            <w:vAlign w:val="top"/>
          </w:tcPr>
          <w:p>
            <w:pPr>
              <w:widowControl/>
              <w:spacing w:after="120"/>
              <w:jc w:val="left"/>
              <w:rPr>
                <w:rFonts w:ascii="宋体" w:hAnsi="宋体"/>
                <w:iCs/>
                <w:color w:val="0000FF"/>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需考虑的特殊事项</w:t>
            </w:r>
          </w:p>
        </w:tc>
        <w:tc>
          <w:tcPr>
            <w:tcW w:w="5529" w:type="dxa"/>
            <w:tcMar>
              <w:top w:w="0" w:type="dxa"/>
              <w:left w:w="108" w:type="dxa"/>
              <w:bottom w:w="0" w:type="dxa"/>
              <w:right w:w="108" w:type="dxa"/>
            </w:tcMar>
            <w:vAlign w:val="top"/>
          </w:tcPr>
          <w:p>
            <w:pPr>
              <w:widowControl/>
              <w:spacing w:after="120"/>
              <w:jc w:val="left"/>
              <w:rPr>
                <w:rFonts w:ascii="宋体" w:hAnsi="宋体"/>
                <w:iCs/>
                <w:color w:val="0000FF"/>
                <w:sz w:val="21"/>
                <w:szCs w:val="21"/>
              </w:rPr>
            </w:pPr>
          </w:p>
        </w:tc>
      </w:tr>
    </w:tbl>
    <w:p>
      <w:pPr>
        <w:pStyle w:val="4"/>
      </w:pPr>
      <w:bookmarkStart w:id="23" w:name="_Toc11379"/>
      <w:r>
        <w:rPr>
          <w:rFonts w:hint="eastAsia"/>
        </w:rPr>
        <w:t>兼容性测试</w:t>
      </w:r>
      <w:bookmarkEnd w:id="23"/>
    </w:p>
    <w:p/>
    <w:tbl>
      <w:tblPr>
        <w:tblStyle w:val="24"/>
        <w:tblW w:w="8789"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70"/>
        <w:gridCol w:w="9"/>
        <w:gridCol w:w="601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315" w:hRule="atLeast"/>
        </w:trPr>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测试范围</w:t>
            </w:r>
          </w:p>
        </w:tc>
        <w:tc>
          <w:tcPr>
            <w:tcW w:w="6010" w:type="dxa"/>
            <w:tcMar>
              <w:top w:w="0" w:type="dxa"/>
              <w:left w:w="108" w:type="dxa"/>
              <w:bottom w:w="0" w:type="dxa"/>
              <w:right w:w="108" w:type="dxa"/>
            </w:tcMar>
            <w:vAlign w:val="top"/>
          </w:tcPr>
          <w:p>
            <w:pPr>
              <w:tabs>
                <w:tab w:val="left" w:pos="432"/>
              </w:tabs>
              <w:rPr>
                <w:rFonts w:ascii="宋体" w:hAnsi="宋体"/>
                <w:sz w:val="21"/>
                <w:szCs w:val="21"/>
              </w:rPr>
            </w:pPr>
            <w:r>
              <w:rPr>
                <w:rFonts w:hint="eastAsia" w:ascii="宋体" w:hAnsi="宋体"/>
                <w:iCs/>
                <w:sz w:val="21"/>
                <w:szCs w:val="21"/>
              </w:rPr>
              <w:t>使用不同的浏览器进行测试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测试目标</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核实系统在不同的浏览器上操作是否正常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技术</w:t>
            </w:r>
          </w:p>
        </w:tc>
        <w:tc>
          <w:tcPr>
            <w:tcW w:w="6010"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iCs/>
                <w:sz w:val="21"/>
                <w:szCs w:val="21"/>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工具与方法</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开始</w:t>
            </w:r>
            <w:r>
              <w:rPr>
                <w:rFonts w:ascii="宋体" w:hAnsi="宋体"/>
                <w:sz w:val="21"/>
                <w:szCs w:val="21"/>
              </w:rPr>
              <w:t>标准</w:t>
            </w:r>
          </w:p>
        </w:tc>
        <w:tc>
          <w:tcPr>
            <w:tcW w:w="6019" w:type="dxa"/>
            <w:gridSpan w:val="2"/>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完成标准</w:t>
            </w:r>
          </w:p>
        </w:tc>
        <w:tc>
          <w:tcPr>
            <w:tcW w:w="6010"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sz w:val="21"/>
                <w:szCs w:val="21"/>
              </w:rPr>
              <w:t>在各种不同类项浏览器、操作系统或者其组合下均能正常实现其功能。至少测试以下浏览器：IE8-IE11，chrome，firefox，safari，360浏览器</w:t>
            </w:r>
            <w:r>
              <w:rPr>
                <w:rFonts w:hint="eastAsia" w:ascii="宋体" w:hAnsi="宋体"/>
                <w:sz w:val="21"/>
                <w:szCs w:val="21"/>
                <w:lang w:eastAsia="zh-CN"/>
              </w:rPr>
              <w:t>、</w:t>
            </w:r>
            <w:r>
              <w:rPr>
                <w:rFonts w:hint="eastAsia" w:ascii="宋体" w:hAnsi="宋体"/>
                <w:sz w:val="21"/>
                <w:szCs w:val="21"/>
                <w:lang w:val="en-US" w:eastAsia="zh-CN"/>
              </w:rPr>
              <w:t>qq浏览器</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测试重点与优先级</w:t>
            </w:r>
          </w:p>
        </w:tc>
        <w:tc>
          <w:tcPr>
            <w:tcW w:w="6019" w:type="dxa"/>
            <w:gridSpan w:val="2"/>
            <w:tcMar>
              <w:top w:w="0" w:type="dxa"/>
              <w:left w:w="108" w:type="dxa"/>
              <w:bottom w:w="0" w:type="dxa"/>
              <w:right w:w="108" w:type="dxa"/>
            </w:tcMar>
            <w:vAlign w:val="top"/>
          </w:tcPr>
          <w:p>
            <w:pPr>
              <w:widowControl/>
              <w:spacing w:after="120"/>
              <w:jc w:val="left"/>
              <w:rPr>
                <w:rFonts w:ascii="宋体" w:hAnsi="宋体"/>
                <w:iCs/>
                <w:color w:val="0000FF"/>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需考虑的特殊事项</w:t>
            </w:r>
          </w:p>
        </w:tc>
        <w:tc>
          <w:tcPr>
            <w:tcW w:w="6010"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sz w:val="21"/>
                <w:szCs w:val="21"/>
              </w:rPr>
              <w:t>如果出现不常用浏览器出现兼容性问题可以不做修改</w:t>
            </w:r>
          </w:p>
        </w:tc>
      </w:tr>
    </w:tbl>
    <w:p>
      <w:pPr>
        <w:pStyle w:val="4"/>
      </w:pPr>
      <w:bookmarkStart w:id="24" w:name="_Toc14271"/>
      <w:r>
        <w:rPr>
          <w:rFonts w:hint="eastAsia"/>
        </w:rPr>
        <w:t>压力测试</w:t>
      </w:r>
      <w:bookmarkEnd w:id="24"/>
    </w:p>
    <w:tbl>
      <w:tblPr>
        <w:tblStyle w:val="24"/>
        <w:tblW w:w="8789"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70"/>
        <w:gridCol w:w="9"/>
        <w:gridCol w:w="601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315" w:hRule="atLeast"/>
        </w:trPr>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测试范围</w:t>
            </w:r>
          </w:p>
        </w:tc>
        <w:tc>
          <w:tcPr>
            <w:tcW w:w="6010" w:type="dxa"/>
            <w:tcMar>
              <w:top w:w="0" w:type="dxa"/>
              <w:left w:w="108" w:type="dxa"/>
              <w:bottom w:w="0" w:type="dxa"/>
              <w:right w:w="108" w:type="dxa"/>
            </w:tcMar>
            <w:vAlign w:val="top"/>
          </w:tcPr>
          <w:p>
            <w:pPr>
              <w:numPr>
                <w:ilvl w:val="0"/>
                <w:numId w:val="13"/>
              </w:numPr>
              <w:tabs>
                <w:tab w:val="left" w:pos="432"/>
              </w:tabs>
              <w:rPr>
                <w:rFonts w:ascii="宋体" w:hAnsi="宋体"/>
                <w:iCs/>
                <w:sz w:val="21"/>
                <w:szCs w:val="21"/>
              </w:rPr>
            </w:pPr>
            <w:r>
              <w:rPr>
                <w:rFonts w:hint="eastAsia" w:ascii="宋体" w:hAnsi="宋体"/>
                <w:iCs/>
                <w:sz w:val="21"/>
                <w:szCs w:val="21"/>
                <w:lang w:eastAsia="zh-CN"/>
              </w:rPr>
              <w:t>系统长时间运行测试</w:t>
            </w:r>
          </w:p>
          <w:p>
            <w:pPr>
              <w:numPr>
                <w:ilvl w:val="0"/>
                <w:numId w:val="13"/>
              </w:numPr>
              <w:tabs>
                <w:tab w:val="left" w:pos="432"/>
              </w:tabs>
              <w:rPr>
                <w:rFonts w:ascii="宋体" w:hAnsi="宋体"/>
                <w:iCs/>
                <w:sz w:val="21"/>
                <w:szCs w:val="21"/>
              </w:rPr>
            </w:pPr>
            <w:r>
              <w:rPr>
                <w:rFonts w:hint="eastAsia" w:ascii="宋体" w:hAnsi="宋体"/>
                <w:iCs/>
                <w:sz w:val="21"/>
                <w:szCs w:val="21"/>
                <w:lang w:val="en-US" w:eastAsia="zh-CN"/>
              </w:rPr>
              <w:t>系统长时间频繁接受采集器，LORA版设备的上报数据，以及并频繁对设备进行远程控制是否正常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测试目标</w:t>
            </w:r>
          </w:p>
        </w:tc>
        <w:tc>
          <w:tcPr>
            <w:tcW w:w="6010" w:type="dxa"/>
            <w:tcMar>
              <w:top w:w="0" w:type="dxa"/>
              <w:left w:w="108" w:type="dxa"/>
              <w:bottom w:w="0" w:type="dxa"/>
              <w:right w:w="108" w:type="dxa"/>
            </w:tcMar>
            <w:vAlign w:val="top"/>
          </w:tcPr>
          <w:p>
            <w:pPr>
              <w:widowControl/>
              <w:numPr>
                <w:ilvl w:val="0"/>
                <w:numId w:val="14"/>
              </w:numPr>
              <w:spacing w:after="120"/>
              <w:jc w:val="left"/>
              <w:rPr>
                <w:rFonts w:hint="eastAsia" w:ascii="宋体" w:hAnsi="宋体"/>
                <w:iCs/>
                <w:sz w:val="21"/>
                <w:szCs w:val="21"/>
                <w:lang w:val="en-US" w:eastAsia="zh-CN"/>
              </w:rPr>
            </w:pPr>
            <w:r>
              <w:rPr>
                <w:rFonts w:hint="eastAsia" w:ascii="宋体" w:hAnsi="宋体"/>
                <w:iCs/>
                <w:sz w:val="21"/>
                <w:szCs w:val="21"/>
                <w:lang w:val="en-US" w:eastAsia="zh-CN"/>
              </w:rPr>
              <w:t>修改采集器的心跳时间为10分钟，修改LORA阀门设备的心跳时间为10分钟</w:t>
            </w:r>
          </w:p>
          <w:p>
            <w:pPr>
              <w:widowControl/>
              <w:numPr>
                <w:ilvl w:val="0"/>
                <w:numId w:val="14"/>
              </w:numPr>
              <w:spacing w:after="120"/>
              <w:jc w:val="left"/>
              <w:rPr>
                <w:rFonts w:ascii="宋体" w:hAnsi="宋体"/>
                <w:iCs/>
                <w:sz w:val="21"/>
                <w:szCs w:val="21"/>
              </w:rPr>
            </w:pPr>
            <w:r>
              <w:rPr>
                <w:rFonts w:hint="eastAsia" w:ascii="宋体" w:hAnsi="宋体"/>
                <w:iCs/>
                <w:sz w:val="21"/>
                <w:szCs w:val="21"/>
                <w:lang w:val="en-US" w:eastAsia="zh-CN"/>
              </w:rPr>
              <w:t>频繁调用接口对所有测试采集器和lora阀门进行开关，每10分钟进行开/关一次。</w:t>
            </w:r>
          </w:p>
          <w:p>
            <w:pPr>
              <w:widowControl/>
              <w:numPr>
                <w:ilvl w:val="0"/>
                <w:numId w:val="14"/>
              </w:numPr>
              <w:spacing w:after="120"/>
              <w:jc w:val="left"/>
              <w:rPr>
                <w:rFonts w:ascii="宋体" w:hAnsi="宋体"/>
                <w:iCs/>
                <w:sz w:val="21"/>
                <w:szCs w:val="21"/>
              </w:rPr>
            </w:pPr>
            <w:r>
              <w:rPr>
                <w:rFonts w:hint="eastAsia" w:ascii="宋体" w:hAnsi="宋体"/>
                <w:iCs/>
                <w:sz w:val="21"/>
                <w:szCs w:val="21"/>
                <w:lang w:eastAsia="zh-CN"/>
              </w:rPr>
              <w:t>尽可能多的上线采集器和</w:t>
            </w:r>
            <w:r>
              <w:rPr>
                <w:rFonts w:hint="eastAsia" w:ascii="宋体" w:hAnsi="宋体"/>
                <w:iCs/>
                <w:sz w:val="21"/>
                <w:szCs w:val="21"/>
                <w:lang w:val="en-US" w:eastAsia="zh-CN"/>
              </w:rPr>
              <w:t>lora阀门同时进行测试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技术</w:t>
            </w:r>
          </w:p>
        </w:tc>
        <w:tc>
          <w:tcPr>
            <w:tcW w:w="6010"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iCs/>
                <w:sz w:val="21"/>
                <w:szCs w:val="21"/>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工具与方法</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手工测试+自动化测试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开始</w:t>
            </w:r>
            <w:r>
              <w:rPr>
                <w:rFonts w:ascii="宋体" w:hAnsi="宋体"/>
                <w:sz w:val="21"/>
                <w:szCs w:val="21"/>
              </w:rPr>
              <w:t>标准</w:t>
            </w:r>
          </w:p>
        </w:tc>
        <w:tc>
          <w:tcPr>
            <w:tcW w:w="6019" w:type="dxa"/>
            <w:gridSpan w:val="2"/>
            <w:tcMar>
              <w:top w:w="0" w:type="dxa"/>
              <w:left w:w="108" w:type="dxa"/>
              <w:bottom w:w="0" w:type="dxa"/>
              <w:right w:w="108" w:type="dxa"/>
            </w:tcMar>
            <w:vAlign w:val="top"/>
          </w:tcPr>
          <w:p>
            <w:pPr>
              <w:widowControl/>
              <w:numPr>
                <w:ilvl w:val="0"/>
                <w:numId w:val="15"/>
              </w:numPr>
              <w:spacing w:after="120"/>
              <w:jc w:val="left"/>
              <w:rPr>
                <w:rFonts w:ascii="宋体" w:hAnsi="宋体"/>
                <w:iCs/>
                <w:sz w:val="21"/>
                <w:szCs w:val="21"/>
              </w:rPr>
            </w:pPr>
            <w:r>
              <w:rPr>
                <w:rFonts w:hint="eastAsia" w:ascii="宋体" w:hAnsi="宋体"/>
                <w:iCs/>
                <w:sz w:val="21"/>
                <w:szCs w:val="21"/>
              </w:rPr>
              <w:t>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完成标准</w:t>
            </w:r>
          </w:p>
        </w:tc>
        <w:tc>
          <w:tcPr>
            <w:tcW w:w="6010" w:type="dxa"/>
            <w:tcMar>
              <w:top w:w="0" w:type="dxa"/>
              <w:left w:w="108" w:type="dxa"/>
              <w:bottom w:w="0" w:type="dxa"/>
              <w:right w:w="108" w:type="dxa"/>
            </w:tcMar>
            <w:vAlign w:val="top"/>
          </w:tcPr>
          <w:p>
            <w:pPr>
              <w:widowControl/>
              <w:spacing w:after="120"/>
              <w:jc w:val="left"/>
              <w:rPr>
                <w:rFonts w:ascii="宋体" w:hAnsi="宋体"/>
                <w:iCs/>
                <w:color w:val="0000FF"/>
                <w:sz w:val="21"/>
                <w:szCs w:val="21"/>
              </w:rPr>
            </w:pPr>
            <w:r>
              <w:rPr>
                <w:rFonts w:hint="eastAsia" w:ascii="宋体" w:hAnsi="宋体"/>
                <w:iCs/>
                <w:sz w:val="21"/>
                <w:szCs w:val="21"/>
                <w:lang w:eastAsia="zh-CN"/>
              </w:rPr>
              <w:t>系统</w:t>
            </w:r>
            <w:r>
              <w:rPr>
                <w:rFonts w:hint="eastAsia" w:ascii="宋体" w:hAnsi="宋体"/>
                <w:iCs/>
                <w:sz w:val="21"/>
                <w:szCs w:val="21"/>
              </w:rPr>
              <w:t>能长时间稳定运行，</w:t>
            </w:r>
            <w:r>
              <w:rPr>
                <w:rFonts w:hint="eastAsia" w:ascii="宋体" w:hAnsi="宋体"/>
                <w:iCs/>
                <w:sz w:val="21"/>
                <w:szCs w:val="21"/>
                <w:lang w:eastAsia="zh-CN"/>
              </w:rPr>
              <w:t>能接受频繁</w:t>
            </w:r>
            <w:r>
              <w:rPr>
                <w:rFonts w:hint="eastAsia" w:ascii="宋体" w:hAnsi="宋体"/>
                <w:iCs/>
                <w:sz w:val="21"/>
                <w:szCs w:val="21"/>
              </w:rPr>
              <w:t>的</w:t>
            </w:r>
            <w:r>
              <w:rPr>
                <w:rFonts w:hint="eastAsia" w:ascii="宋体" w:hAnsi="宋体"/>
                <w:iCs/>
                <w:sz w:val="21"/>
                <w:szCs w:val="21"/>
                <w:lang w:eastAsia="zh-CN"/>
              </w:rPr>
              <w:t>数据</w:t>
            </w:r>
            <w:r>
              <w:rPr>
                <w:rFonts w:hint="eastAsia" w:ascii="宋体" w:hAnsi="宋体"/>
                <w:iCs/>
                <w:sz w:val="21"/>
                <w:szCs w:val="21"/>
              </w:rPr>
              <w:t>交互。要求每次业务流程都正常</w:t>
            </w:r>
            <w:r>
              <w:rPr>
                <w:rFonts w:hint="eastAsia" w:ascii="宋体" w:hAnsi="宋体"/>
                <w:iCs/>
                <w:sz w:val="21"/>
                <w:szCs w:val="21"/>
                <w:lang w:eastAsia="zh-CN"/>
              </w:rPr>
              <w:t>。测试时间至少</w:t>
            </w:r>
            <w:r>
              <w:rPr>
                <w:rFonts w:hint="eastAsia" w:ascii="宋体" w:hAnsi="宋体"/>
                <w:iCs/>
                <w:sz w:val="21"/>
                <w:szCs w:val="21"/>
                <w:lang w:val="en-US" w:eastAsia="zh-CN"/>
              </w:rPr>
              <w:t>7*24小时</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测试重点与优先级</w:t>
            </w:r>
          </w:p>
        </w:tc>
        <w:tc>
          <w:tcPr>
            <w:tcW w:w="6019" w:type="dxa"/>
            <w:gridSpan w:val="2"/>
            <w:tcMar>
              <w:top w:w="0" w:type="dxa"/>
              <w:left w:w="108" w:type="dxa"/>
              <w:bottom w:w="0" w:type="dxa"/>
              <w:right w:w="108" w:type="dxa"/>
            </w:tcMar>
            <w:vAlign w:val="top"/>
          </w:tcPr>
          <w:p>
            <w:pPr>
              <w:widowControl/>
              <w:spacing w:after="120"/>
              <w:jc w:val="left"/>
              <w:rPr>
                <w:rFonts w:ascii="宋体" w:hAnsi="宋体"/>
                <w:iCs/>
                <w:color w:val="0000FF"/>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需考虑的特殊事项</w:t>
            </w:r>
          </w:p>
        </w:tc>
        <w:tc>
          <w:tcPr>
            <w:tcW w:w="6010" w:type="dxa"/>
            <w:tcMar>
              <w:top w:w="0" w:type="dxa"/>
              <w:left w:w="108" w:type="dxa"/>
              <w:bottom w:w="0" w:type="dxa"/>
              <w:right w:w="108" w:type="dxa"/>
            </w:tcMar>
            <w:vAlign w:val="top"/>
          </w:tcPr>
          <w:p>
            <w:pPr>
              <w:widowControl/>
              <w:spacing w:after="120"/>
              <w:jc w:val="left"/>
              <w:rPr>
                <w:rFonts w:ascii="宋体" w:hAnsi="宋体"/>
                <w:iCs/>
                <w:color w:val="0000FF"/>
                <w:sz w:val="21"/>
                <w:szCs w:val="21"/>
              </w:rPr>
            </w:pPr>
          </w:p>
        </w:tc>
      </w:tr>
    </w:tbl>
    <w:p>
      <w:pPr>
        <w:pStyle w:val="4"/>
      </w:pPr>
      <w:bookmarkStart w:id="25" w:name="_Toc20931"/>
      <w:r>
        <w:rPr>
          <w:rFonts w:hint="eastAsia"/>
        </w:rPr>
        <w:t>回归测试</w:t>
      </w:r>
      <w:bookmarkEnd w:id="25"/>
    </w:p>
    <w:p/>
    <w:tbl>
      <w:tblPr>
        <w:tblStyle w:val="24"/>
        <w:tblW w:w="8789"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70"/>
        <w:gridCol w:w="9"/>
        <w:gridCol w:w="601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315" w:hRule="atLeast"/>
        </w:trPr>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测试范围</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BUG回归，新增功能验证</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测试目标</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核实在新的测试版本中是否已经修改了所提交的BUG，是否会引入新的问题；对新增的功能模块进行全面测试，并重点测试与之有关联的模块；抽取部分优先级高的已测用例进行测试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技术</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工具与方法</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584" w:hRule="atLeast"/>
        </w:trPr>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开始</w:t>
            </w:r>
            <w:r>
              <w:rPr>
                <w:rFonts w:ascii="宋体" w:hAnsi="宋体"/>
                <w:sz w:val="21"/>
                <w:szCs w:val="21"/>
              </w:rPr>
              <w:t>标准</w:t>
            </w:r>
          </w:p>
        </w:tc>
        <w:tc>
          <w:tcPr>
            <w:tcW w:w="6019" w:type="dxa"/>
            <w:gridSpan w:val="2"/>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上一轮提交的BUG都已经修改完毕，新的功能模块已开发完成并转测试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完成标准</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sz w:val="21"/>
                <w:szCs w:val="21"/>
              </w:rPr>
              <w:t>回归BUG全部通过，新增功能测试通过</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测试重点与优先级</w:t>
            </w:r>
          </w:p>
        </w:tc>
        <w:tc>
          <w:tcPr>
            <w:tcW w:w="6019" w:type="dxa"/>
            <w:gridSpan w:val="2"/>
            <w:tcMar>
              <w:top w:w="0" w:type="dxa"/>
              <w:left w:w="108" w:type="dxa"/>
              <w:bottom w:w="0" w:type="dxa"/>
              <w:right w:w="108" w:type="dxa"/>
            </w:tcMar>
            <w:vAlign w:val="top"/>
          </w:tcPr>
          <w:p>
            <w:pPr>
              <w:widowControl/>
              <w:spacing w:after="120"/>
              <w:jc w:val="left"/>
              <w:rPr>
                <w:rFonts w:ascii="宋体" w:hAnsi="宋体"/>
                <w:iCs/>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需考虑的特殊事项</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p>
        </w:tc>
      </w:tr>
    </w:tbl>
    <w:p>
      <w:pPr>
        <w:pStyle w:val="4"/>
      </w:pPr>
      <w:bookmarkStart w:id="26" w:name="_Toc30000"/>
      <w:r>
        <w:rPr>
          <w:rFonts w:hint="eastAsia"/>
          <w:lang w:eastAsia="zh-CN"/>
        </w:rPr>
        <w:t>β</w:t>
      </w:r>
      <w:r>
        <w:rPr>
          <w:rFonts w:hint="eastAsia"/>
        </w:rPr>
        <w:t>测试</w:t>
      </w:r>
      <w:bookmarkEnd w:id="26"/>
    </w:p>
    <w:p/>
    <w:tbl>
      <w:tblPr>
        <w:tblStyle w:val="24"/>
        <w:tblW w:w="8789"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70"/>
        <w:gridCol w:w="9"/>
        <w:gridCol w:w="601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315" w:hRule="atLeast"/>
        </w:trPr>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测试范围</w:t>
            </w:r>
          </w:p>
        </w:tc>
        <w:tc>
          <w:tcPr>
            <w:tcW w:w="6010" w:type="dxa"/>
            <w:tcMar>
              <w:top w:w="0" w:type="dxa"/>
              <w:left w:w="108" w:type="dxa"/>
              <w:bottom w:w="0" w:type="dxa"/>
              <w:right w:w="108" w:type="dxa"/>
            </w:tcMar>
            <w:vAlign w:val="top"/>
          </w:tcPr>
          <w:p>
            <w:pPr>
              <w:widowControl/>
              <w:spacing w:after="120"/>
              <w:jc w:val="left"/>
              <w:rPr>
                <w:rFonts w:hint="eastAsia" w:ascii="宋体" w:hAnsi="宋体" w:eastAsia="宋体"/>
                <w:iCs/>
                <w:sz w:val="21"/>
                <w:szCs w:val="21"/>
                <w:lang w:eastAsia="zh-CN"/>
              </w:rPr>
            </w:pPr>
            <w:r>
              <w:rPr>
                <w:rFonts w:hint="eastAsia" w:ascii="宋体" w:hAnsi="宋体"/>
                <w:iCs/>
                <w:sz w:val="21"/>
                <w:szCs w:val="21"/>
                <w:lang w:eastAsia="zh-CN"/>
              </w:rPr>
              <w:t>系统整理功能上线，并在真实环境中进行测试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测试目标</w:t>
            </w:r>
          </w:p>
        </w:tc>
        <w:tc>
          <w:tcPr>
            <w:tcW w:w="6010" w:type="dxa"/>
            <w:tcMar>
              <w:top w:w="0" w:type="dxa"/>
              <w:left w:w="108" w:type="dxa"/>
              <w:bottom w:w="0" w:type="dxa"/>
              <w:right w:w="108" w:type="dxa"/>
            </w:tcMar>
            <w:vAlign w:val="top"/>
          </w:tcPr>
          <w:p>
            <w:pPr>
              <w:widowControl/>
              <w:spacing w:after="120"/>
              <w:jc w:val="left"/>
              <w:rPr>
                <w:rFonts w:hint="eastAsia" w:ascii="宋体" w:hAnsi="宋体" w:eastAsia="宋体"/>
                <w:iCs/>
                <w:sz w:val="21"/>
                <w:szCs w:val="21"/>
                <w:lang w:eastAsia="zh-CN"/>
              </w:rPr>
            </w:pPr>
            <w:r>
              <w:rPr>
                <w:rFonts w:hint="eastAsia" w:ascii="宋体" w:hAnsi="宋体"/>
                <w:iCs/>
                <w:sz w:val="21"/>
                <w:szCs w:val="21"/>
                <w:lang w:eastAsia="zh-CN"/>
              </w:rPr>
              <w:t>将线上真实运行的采集器接入到本系统，要求各项数据采集正常，数据展示正常，远程控制正常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技术</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lang w:eastAsia="zh-CN"/>
              </w:rPr>
              <w:t>β</w:t>
            </w:r>
            <w:r>
              <w:rPr>
                <w:rFonts w:hint="eastAsia" w:ascii="宋体" w:hAnsi="宋体"/>
                <w:iCs/>
                <w:sz w:val="21"/>
                <w:szCs w:val="21"/>
              </w:rPr>
              <w:t>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工具与方法</w:t>
            </w:r>
          </w:p>
        </w:tc>
        <w:tc>
          <w:tcPr>
            <w:tcW w:w="6010" w:type="dxa"/>
            <w:tcMar>
              <w:top w:w="0" w:type="dxa"/>
              <w:left w:w="108" w:type="dxa"/>
              <w:bottom w:w="0" w:type="dxa"/>
              <w:right w:w="108" w:type="dxa"/>
            </w:tcMar>
            <w:vAlign w:val="top"/>
          </w:tcPr>
          <w:p>
            <w:pPr>
              <w:widowControl/>
              <w:spacing w:after="120"/>
              <w:jc w:val="left"/>
              <w:rPr>
                <w:rFonts w:ascii="宋体" w:hAnsi="宋体"/>
                <w:iCs/>
                <w:sz w:val="21"/>
                <w:szCs w:val="21"/>
              </w:rPr>
            </w:pPr>
            <w:r>
              <w:rPr>
                <w:rFonts w:hint="eastAsia" w:ascii="宋体" w:hAnsi="宋体"/>
                <w:iCs/>
                <w:sz w:val="21"/>
                <w:szCs w:val="21"/>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rPr>
          <w:trHeight w:val="584" w:hRule="atLeast"/>
        </w:trPr>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开始</w:t>
            </w:r>
            <w:r>
              <w:rPr>
                <w:rFonts w:ascii="宋体" w:hAnsi="宋体"/>
                <w:sz w:val="21"/>
                <w:szCs w:val="21"/>
              </w:rPr>
              <w:t>标准</w:t>
            </w:r>
          </w:p>
        </w:tc>
        <w:tc>
          <w:tcPr>
            <w:tcW w:w="6019" w:type="dxa"/>
            <w:gridSpan w:val="2"/>
            <w:tcMar>
              <w:top w:w="0" w:type="dxa"/>
              <w:left w:w="108" w:type="dxa"/>
              <w:bottom w:w="0" w:type="dxa"/>
              <w:right w:w="108" w:type="dxa"/>
            </w:tcMar>
            <w:vAlign w:val="top"/>
          </w:tcPr>
          <w:p>
            <w:pPr>
              <w:widowControl/>
              <w:spacing w:after="120"/>
              <w:jc w:val="left"/>
              <w:rPr>
                <w:rFonts w:hint="eastAsia" w:ascii="宋体" w:hAnsi="宋体" w:eastAsia="宋体"/>
                <w:iCs/>
                <w:sz w:val="21"/>
                <w:szCs w:val="21"/>
                <w:lang w:eastAsia="zh-CN"/>
              </w:rPr>
            </w:pPr>
            <w:r>
              <w:rPr>
                <w:rFonts w:hint="eastAsia" w:ascii="宋体" w:hAnsi="宋体"/>
                <w:iCs/>
                <w:sz w:val="21"/>
                <w:szCs w:val="21"/>
                <w:lang w:eastAsia="zh-CN"/>
              </w:rPr>
              <w:t>系统已经完成</w:t>
            </w:r>
            <w:r>
              <w:rPr>
                <w:rFonts w:hint="eastAsia" w:ascii="宋体" w:hAnsi="宋体"/>
                <w:iCs/>
                <w:sz w:val="21"/>
                <w:szCs w:val="21"/>
                <w:lang w:val="en-US" w:eastAsia="zh-CN"/>
              </w:rPr>
              <w:t>2+2测试，基本功能已经稳定，系统无严重缺陷。</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完成标准</w:t>
            </w:r>
          </w:p>
        </w:tc>
        <w:tc>
          <w:tcPr>
            <w:tcW w:w="6010" w:type="dxa"/>
            <w:tcMar>
              <w:top w:w="0" w:type="dxa"/>
              <w:left w:w="108" w:type="dxa"/>
              <w:bottom w:w="0" w:type="dxa"/>
              <w:right w:w="108" w:type="dxa"/>
            </w:tcMar>
            <w:vAlign w:val="top"/>
          </w:tcPr>
          <w:p>
            <w:pPr>
              <w:widowControl/>
              <w:spacing w:after="120"/>
              <w:jc w:val="left"/>
              <w:rPr>
                <w:rFonts w:hint="eastAsia" w:ascii="宋体" w:hAnsi="宋体" w:eastAsia="宋体"/>
                <w:iCs/>
                <w:sz w:val="21"/>
                <w:szCs w:val="21"/>
                <w:lang w:eastAsia="zh-CN"/>
              </w:rPr>
            </w:pPr>
            <w:r>
              <w:rPr>
                <w:rFonts w:hint="eastAsia" w:ascii="宋体" w:hAnsi="宋体"/>
                <w:sz w:val="21"/>
                <w:szCs w:val="21"/>
                <w:lang w:eastAsia="zh-CN"/>
              </w:rPr>
              <w:t>试运行时无系统级故障，如无宕机，数据收发异常，控制失效等问题，整个测试期间页面操作正常。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0" w:type="dxa"/>
            <w:tcMar>
              <w:top w:w="0" w:type="dxa"/>
              <w:left w:w="108" w:type="dxa"/>
              <w:bottom w:w="0" w:type="dxa"/>
              <w:right w:w="108" w:type="dxa"/>
            </w:tcMar>
            <w:vAlign w:val="top"/>
          </w:tcPr>
          <w:p>
            <w:pPr>
              <w:widowControl/>
              <w:spacing w:after="120"/>
              <w:ind w:left="720"/>
              <w:jc w:val="left"/>
              <w:rPr>
                <w:rFonts w:ascii="宋体" w:hAnsi="宋体"/>
                <w:sz w:val="21"/>
                <w:szCs w:val="21"/>
              </w:rPr>
            </w:pPr>
            <w:r>
              <w:rPr>
                <w:rFonts w:hint="eastAsia" w:ascii="宋体" w:hAnsi="宋体"/>
                <w:sz w:val="21"/>
                <w:szCs w:val="21"/>
              </w:rPr>
              <w:t>测试重点与优先级</w:t>
            </w:r>
          </w:p>
        </w:tc>
        <w:tc>
          <w:tcPr>
            <w:tcW w:w="6019" w:type="dxa"/>
            <w:gridSpan w:val="2"/>
            <w:tcMar>
              <w:top w:w="0" w:type="dxa"/>
              <w:left w:w="108" w:type="dxa"/>
              <w:bottom w:w="0" w:type="dxa"/>
              <w:right w:w="108" w:type="dxa"/>
            </w:tcMar>
            <w:vAlign w:val="top"/>
          </w:tcPr>
          <w:p>
            <w:pPr>
              <w:widowControl/>
              <w:spacing w:after="120"/>
              <w:jc w:val="left"/>
              <w:rPr>
                <w:rFonts w:ascii="宋体" w:hAnsi="宋体"/>
                <w:iCs/>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Ex>
        <w:tc>
          <w:tcPr>
            <w:tcW w:w="2779" w:type="dxa"/>
            <w:gridSpan w:val="2"/>
            <w:tcMar>
              <w:top w:w="0" w:type="dxa"/>
              <w:left w:w="108" w:type="dxa"/>
              <w:bottom w:w="0" w:type="dxa"/>
              <w:right w:w="108" w:type="dxa"/>
            </w:tcMar>
            <w:vAlign w:val="top"/>
          </w:tcPr>
          <w:p>
            <w:pPr>
              <w:widowControl/>
              <w:spacing w:after="120"/>
              <w:ind w:left="720"/>
              <w:jc w:val="left"/>
              <w:rPr>
                <w:rFonts w:ascii="宋体" w:hAnsi="宋体"/>
                <w:sz w:val="21"/>
                <w:szCs w:val="21"/>
              </w:rPr>
            </w:pPr>
            <w:r>
              <w:rPr>
                <w:rFonts w:ascii="宋体" w:hAnsi="宋体"/>
                <w:sz w:val="21"/>
                <w:szCs w:val="21"/>
              </w:rPr>
              <w:t>需考虑的特殊事项</w:t>
            </w:r>
          </w:p>
        </w:tc>
        <w:tc>
          <w:tcPr>
            <w:tcW w:w="6010" w:type="dxa"/>
            <w:tcMar>
              <w:top w:w="0" w:type="dxa"/>
              <w:left w:w="108" w:type="dxa"/>
              <w:bottom w:w="0" w:type="dxa"/>
              <w:right w:w="108" w:type="dxa"/>
            </w:tcMar>
            <w:vAlign w:val="top"/>
          </w:tcPr>
          <w:p>
            <w:pPr>
              <w:widowControl/>
              <w:spacing w:after="120"/>
              <w:jc w:val="left"/>
              <w:rPr>
                <w:rFonts w:hint="eastAsia" w:ascii="宋体" w:hAnsi="宋体" w:eastAsia="宋体"/>
                <w:iCs/>
                <w:sz w:val="21"/>
                <w:szCs w:val="21"/>
                <w:lang w:eastAsia="zh-CN"/>
              </w:rPr>
            </w:pPr>
            <w:r>
              <w:rPr>
                <w:rFonts w:hint="eastAsia" w:ascii="宋体" w:hAnsi="宋体"/>
                <w:iCs/>
                <w:sz w:val="21"/>
                <w:szCs w:val="21"/>
                <w:lang w:eastAsia="zh-CN"/>
              </w:rPr>
              <w:t>测试期间设备数量不足时，可以加快设备的数据上报频率和控制指令</w:t>
            </w:r>
          </w:p>
        </w:tc>
      </w:tr>
    </w:tbl>
    <w:p>
      <w:pPr>
        <w:rPr>
          <w:rFonts w:ascii="微软雅黑" w:hAnsi="微软雅黑" w:eastAsia="微软雅黑"/>
        </w:rPr>
      </w:pPr>
    </w:p>
    <w:p>
      <w:pPr>
        <w:pStyle w:val="3"/>
        <w:spacing w:before="0" w:after="0" w:line="1200" w:lineRule="auto"/>
        <w:ind w:left="578" w:hanging="578"/>
        <w:rPr>
          <w:rFonts w:ascii="微软雅黑" w:hAnsi="微软雅黑" w:eastAsia="微软雅黑"/>
        </w:rPr>
      </w:pPr>
      <w:bookmarkStart w:id="27" w:name="_Toc1772"/>
      <w:r>
        <w:rPr>
          <w:rFonts w:hint="eastAsia" w:ascii="微软雅黑" w:hAnsi="微软雅黑" w:eastAsia="微软雅黑"/>
        </w:rPr>
        <w:t>测试用例</w:t>
      </w:r>
      <w:bookmarkEnd w:id="27"/>
    </w:p>
    <w:p>
      <w:pPr>
        <w:pStyle w:val="4"/>
      </w:pPr>
      <w:bookmarkStart w:id="28" w:name="_Toc11358"/>
      <w:r>
        <w:rPr>
          <w:rFonts w:hint="eastAsia"/>
        </w:rPr>
        <w:t>编写规范</w:t>
      </w:r>
      <w:bookmarkEnd w:id="28"/>
    </w:p>
    <w:p>
      <w:pPr>
        <w:numPr>
          <w:ilvl w:val="0"/>
          <w:numId w:val="16"/>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一个测试用例只</w:t>
      </w:r>
      <w:r>
        <w:rPr>
          <w:rFonts w:hint="eastAsia" w:ascii="Arial" w:hAnsi="Arial" w:cs="Arial"/>
          <w:color w:val="333333"/>
          <w:sz w:val="24"/>
          <w:szCs w:val="24"/>
          <w:shd w:val="clear" w:color="auto" w:fill="FFFFFF"/>
        </w:rPr>
        <w:t>测试</w:t>
      </w:r>
      <w:r>
        <w:rPr>
          <w:rFonts w:ascii="Arial" w:hAnsi="Arial" w:cs="Arial"/>
          <w:color w:val="333333"/>
          <w:sz w:val="24"/>
          <w:szCs w:val="24"/>
          <w:shd w:val="clear" w:color="auto" w:fill="FFFFFF"/>
        </w:rPr>
        <w:t>一个点</w:t>
      </w:r>
      <w:r>
        <w:rPr>
          <w:rFonts w:hint="eastAsia" w:ascii="Arial" w:hAnsi="Arial" w:cs="Arial"/>
          <w:color w:val="333333"/>
          <w:sz w:val="24"/>
          <w:szCs w:val="24"/>
          <w:shd w:val="clear" w:color="auto" w:fill="FFFFFF"/>
        </w:rPr>
        <w:t>，避免一个用例中测试内容过多。</w:t>
      </w:r>
    </w:p>
    <w:p>
      <w:pPr>
        <w:numPr>
          <w:ilvl w:val="0"/>
          <w:numId w:val="16"/>
        </w:numPr>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测试用例标题要能简明概要的说明用例的测试要点，有利于读者对用例的理解。标题不能用重复。如果测试的内容相似，标题无法区分，则可以在标题后面加数字进行区分。</w:t>
      </w:r>
    </w:p>
    <w:p>
      <w:pPr>
        <w:numPr>
          <w:ilvl w:val="0"/>
          <w:numId w:val="16"/>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测试用例的数据要明确</w:t>
      </w:r>
      <w:r>
        <w:rPr>
          <w:rFonts w:hint="eastAsia" w:ascii="Arial" w:hAnsi="Arial" w:cs="Arial"/>
          <w:color w:val="333333"/>
          <w:sz w:val="24"/>
          <w:szCs w:val="24"/>
          <w:shd w:val="clear" w:color="auto" w:fill="FFFFFF"/>
        </w:rPr>
        <w:t>。对于测试中的输入项，要有明确的输入内容来做测试，提高可操作性。不能只用文字描述，导致测试内容模糊不清。</w:t>
      </w:r>
    </w:p>
    <w:p>
      <w:pPr>
        <w:numPr>
          <w:ilvl w:val="0"/>
          <w:numId w:val="16"/>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测试用例需要保障唯一性，即功能用例之间不存在重叠，流程用例不存在包含关系。没有重复、冗余的测试用例，满足相应的行业标准</w:t>
      </w:r>
      <w:r>
        <w:rPr>
          <w:rFonts w:hint="eastAsia" w:ascii="Arial" w:hAnsi="Arial" w:cs="Arial"/>
          <w:color w:val="333333"/>
          <w:sz w:val="24"/>
          <w:szCs w:val="24"/>
          <w:shd w:val="clear" w:color="auto" w:fill="FFFFFF"/>
        </w:rPr>
        <w:t>。</w:t>
      </w:r>
    </w:p>
    <w:p>
      <w:pPr>
        <w:numPr>
          <w:ilvl w:val="0"/>
          <w:numId w:val="16"/>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描述要清晰</w:t>
      </w:r>
      <w:r>
        <w:rPr>
          <w:rFonts w:hint="eastAsia" w:ascii="Arial" w:hAnsi="Arial" w:cs="Arial"/>
          <w:color w:val="333333"/>
          <w:sz w:val="24"/>
          <w:szCs w:val="24"/>
          <w:shd w:val="clear" w:color="auto" w:fill="FFFFFF"/>
        </w:rPr>
        <w:t>明确，简明扼要，</w:t>
      </w:r>
      <w:r>
        <w:rPr>
          <w:rFonts w:ascii="Arial" w:hAnsi="Arial" w:cs="Arial"/>
          <w:color w:val="333333"/>
          <w:sz w:val="24"/>
          <w:szCs w:val="24"/>
          <w:shd w:val="clear" w:color="auto" w:fill="FFFFFF"/>
        </w:rPr>
        <w:t>没有含糊的概念</w:t>
      </w:r>
      <w:r>
        <w:rPr>
          <w:rFonts w:hint="eastAsia" w:ascii="Arial" w:hAnsi="Arial" w:cs="Arial"/>
          <w:color w:val="333333"/>
          <w:sz w:val="24"/>
          <w:szCs w:val="24"/>
          <w:shd w:val="clear" w:color="auto" w:fill="FFFFFF"/>
        </w:rPr>
        <w:t>和易产生歧义的文字</w:t>
      </w:r>
      <w:r>
        <w:rPr>
          <w:rFonts w:ascii="Arial" w:hAnsi="Arial" w:cs="Arial"/>
          <w:color w:val="333333"/>
          <w:sz w:val="24"/>
          <w:szCs w:val="24"/>
          <w:shd w:val="clear" w:color="auto" w:fill="FFFFFF"/>
        </w:rPr>
        <w:t>。应尽量避免不确定的用词，如：如果、若、否则、大概、可能等。</w:t>
      </w:r>
    </w:p>
    <w:p>
      <w:pPr>
        <w:numPr>
          <w:ilvl w:val="0"/>
          <w:numId w:val="16"/>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测试用例中需要有充分的异常测试数据，考虑大数据量测试时的数据准备</w:t>
      </w:r>
      <w:r>
        <w:rPr>
          <w:rFonts w:hint="eastAsia" w:ascii="Arial" w:hAnsi="Arial" w:cs="Arial"/>
          <w:color w:val="333333"/>
          <w:sz w:val="24"/>
          <w:szCs w:val="24"/>
          <w:shd w:val="clear" w:color="auto" w:fill="FFFFFF"/>
        </w:rPr>
        <w:t>。例如对于数据量的边界值，需要使用工具产生边界数据量来验证。</w:t>
      </w:r>
    </w:p>
    <w:p>
      <w:pPr>
        <w:numPr>
          <w:ilvl w:val="0"/>
          <w:numId w:val="16"/>
        </w:numPr>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正常的输入测试和异常的输入测试需分开进行</w:t>
      </w:r>
    </w:p>
    <w:p>
      <w:pPr>
        <w:numPr>
          <w:ilvl w:val="0"/>
          <w:numId w:val="16"/>
        </w:numPr>
        <w:rPr>
          <w:rFonts w:ascii="Arial" w:hAnsi="Arial" w:cs="Arial"/>
          <w:color w:val="333333"/>
          <w:shd w:val="clear" w:color="auto" w:fill="FFFFFF"/>
        </w:rPr>
      </w:pPr>
      <w:r>
        <w:rPr>
          <w:rFonts w:hint="eastAsia" w:ascii="Arial" w:hAnsi="Arial" w:cs="Arial"/>
          <w:color w:val="333333"/>
          <w:sz w:val="24"/>
          <w:szCs w:val="24"/>
          <w:shd w:val="clear" w:color="auto" w:fill="FFFFFF"/>
        </w:rPr>
        <w:t>测试用例必须包含所有的功能需求点，对于功能模块之间有耦合的，对其他模块的影响也要体现在预期结果中</w:t>
      </w:r>
    </w:p>
    <w:p>
      <w:pPr>
        <w:pStyle w:val="4"/>
      </w:pPr>
      <w:bookmarkStart w:id="29" w:name="_Toc12"/>
      <w:r>
        <w:rPr>
          <w:rFonts w:hint="eastAsia"/>
        </w:rPr>
        <w:t>用例设计方法</w:t>
      </w:r>
      <w:bookmarkEnd w:id="29"/>
    </w:p>
    <w:p>
      <w:pPr>
        <w:rPr>
          <w:sz w:val="24"/>
          <w:szCs w:val="24"/>
        </w:rPr>
      </w:pPr>
      <w:r>
        <w:rPr>
          <w:rFonts w:hint="eastAsia"/>
          <w:sz w:val="24"/>
          <w:szCs w:val="24"/>
        </w:rPr>
        <w:t>常用的用例设计方法包括等价类、边界值、流程分析法、因果图、错误猜测法等。</w:t>
      </w:r>
    </w:p>
    <w:p>
      <w:pPr>
        <w:numPr>
          <w:ilvl w:val="0"/>
          <w:numId w:val="17"/>
        </w:numPr>
        <w:rPr>
          <w:sz w:val="24"/>
          <w:szCs w:val="24"/>
        </w:rPr>
      </w:pPr>
      <w:r>
        <w:rPr>
          <w:rFonts w:hint="eastAsia"/>
          <w:sz w:val="24"/>
          <w:szCs w:val="24"/>
        </w:rPr>
        <w:t>等价类：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w:t>
      </w:r>
    </w:p>
    <w:p>
      <w:pPr>
        <w:numPr>
          <w:ilvl w:val="0"/>
          <w:numId w:val="18"/>
        </w:numPr>
        <w:rPr>
          <w:sz w:val="24"/>
          <w:szCs w:val="24"/>
        </w:rPr>
      </w:pPr>
      <w:r>
        <w:rPr>
          <w:rFonts w:hint="eastAsia"/>
          <w:sz w:val="24"/>
          <w:szCs w:val="24"/>
        </w:rPr>
        <w:t>边界值：边界值分析法就是对输入或输出的边界值进行测试的一种黑盒测试方法。通常边界值分析法是作为对等价类划分法的补充，这种情况下，其测试用例来自等价类的边界。</w:t>
      </w:r>
    </w:p>
    <w:p>
      <w:pPr>
        <w:numPr>
          <w:ilvl w:val="0"/>
          <w:numId w:val="18"/>
        </w:numPr>
        <w:rPr>
          <w:sz w:val="24"/>
          <w:szCs w:val="24"/>
        </w:rPr>
      </w:pPr>
      <w:r>
        <w:rPr>
          <w:rFonts w:hint="eastAsia"/>
          <w:sz w:val="24"/>
          <w:szCs w:val="24"/>
        </w:rPr>
        <w:t>错误猜测法：基于经验和直觉推测程序中所有可能存在的各种错误, 从而有针对性的设计测试用例的方法。列举出程序中所有可能有的错误和容易发生错误的特殊情况,根据他们选择测试用例。</w:t>
      </w:r>
    </w:p>
    <w:p>
      <w:pPr>
        <w:numPr>
          <w:ilvl w:val="0"/>
          <w:numId w:val="18"/>
        </w:numPr>
        <w:rPr>
          <w:sz w:val="24"/>
          <w:szCs w:val="24"/>
        </w:rPr>
      </w:pPr>
      <w:r>
        <w:rPr>
          <w:rFonts w:hint="eastAsia"/>
          <w:sz w:val="24"/>
          <w:szCs w:val="24"/>
        </w:rPr>
        <w:t>流程分析法：基于某一功能点的所有可能的流程进行分析，并对每一个分支流程都设计测试用例。</w:t>
      </w:r>
    </w:p>
    <w:p>
      <w:pPr>
        <w:numPr>
          <w:ilvl w:val="0"/>
          <w:numId w:val="18"/>
        </w:numPr>
      </w:pPr>
      <w:r>
        <w:rPr>
          <w:rFonts w:hint="eastAsia"/>
          <w:sz w:val="24"/>
          <w:szCs w:val="24"/>
        </w:rPr>
        <w:t>应果图法：因果图法是一种利用图解法分析输入的各种组合情况，从而设计测试用例的方法，它适合于检查程序输入条件的各种组合情况。等价类划分法和边界值分析方法都是着重考虑输入条件，但没有考虑输入条件的各种组合、输入条件之间的相互制约关系。这样虽然各种输入条件可能出错的情况已经测试到了，但多个输入条件组合起来可能出错的情况却被忽视了。</w:t>
      </w:r>
    </w:p>
    <w:p>
      <w:pPr>
        <w:pStyle w:val="4"/>
      </w:pPr>
      <w:bookmarkStart w:id="30" w:name="_Toc32039"/>
      <w:r>
        <w:rPr>
          <w:rFonts w:hint="eastAsia"/>
        </w:rPr>
        <w:t>用例命名规范</w:t>
      </w:r>
      <w:bookmarkEnd w:id="30"/>
    </w:p>
    <w:p>
      <w:pPr>
        <w:rPr>
          <w:sz w:val="24"/>
          <w:szCs w:val="24"/>
        </w:rPr>
      </w:pPr>
      <w:r>
        <w:rPr>
          <w:rFonts w:hint="eastAsia"/>
          <w:sz w:val="24"/>
          <w:szCs w:val="24"/>
        </w:rPr>
        <w:t>以实际测试功能模块和测试内容要点进行命名</w:t>
      </w:r>
    </w:p>
    <w:p>
      <w:pPr>
        <w:pStyle w:val="4"/>
      </w:pPr>
      <w:bookmarkStart w:id="31" w:name="_Toc4307"/>
      <w:r>
        <w:rPr>
          <w:rFonts w:hint="eastAsia"/>
        </w:rPr>
        <w:t>用例编号规范</w:t>
      </w:r>
      <w:bookmarkEnd w:id="31"/>
    </w:p>
    <w:p>
      <w:pPr>
        <w:rPr>
          <w:sz w:val="24"/>
          <w:szCs w:val="24"/>
        </w:rPr>
      </w:pPr>
      <w:r>
        <w:rPr>
          <w:rFonts w:hint="eastAsia"/>
          <w:sz w:val="24"/>
          <w:szCs w:val="24"/>
        </w:rPr>
        <w:t>用例编号格式为：项目名_测试类型_功能模块_编号</w:t>
      </w:r>
    </w:p>
    <w:p>
      <w:pPr>
        <w:rPr>
          <w:sz w:val="24"/>
          <w:szCs w:val="24"/>
        </w:rPr>
      </w:pPr>
      <w:r>
        <w:rPr>
          <w:rFonts w:hint="eastAsia"/>
          <w:sz w:val="24"/>
          <w:szCs w:val="24"/>
        </w:rPr>
        <w:t>测试类型分为：功能测试(F)、性能测试(P)、安全性测试(S)、压力测试(O)、兼容性测试(C)</w:t>
      </w:r>
    </w:p>
    <w:p>
      <w:pPr>
        <w:rPr>
          <w:sz w:val="24"/>
          <w:szCs w:val="24"/>
        </w:rPr>
      </w:pPr>
      <w:r>
        <w:rPr>
          <w:rFonts w:hint="eastAsia"/>
          <w:sz w:val="24"/>
          <w:szCs w:val="24"/>
        </w:rPr>
        <w:t>编号从001开始</w:t>
      </w:r>
    </w:p>
    <w:p>
      <w:pPr>
        <w:rPr>
          <w:sz w:val="24"/>
          <w:szCs w:val="24"/>
        </w:rPr>
      </w:pPr>
      <w:r>
        <w:rPr>
          <w:rFonts w:hint="eastAsia"/>
          <w:sz w:val="24"/>
          <w:szCs w:val="24"/>
        </w:rPr>
        <w:t>功能模块取被测功能模块的英文标识，例如User(用户管理)、</w:t>
      </w:r>
      <w:r>
        <w:rPr>
          <w:rFonts w:hint="eastAsia"/>
          <w:sz w:val="24"/>
          <w:szCs w:val="24"/>
          <w:lang w:val="en-US" w:eastAsia="zh-CN"/>
        </w:rPr>
        <w:t>Device</w:t>
      </w:r>
      <w:r>
        <w:rPr>
          <w:rFonts w:hint="eastAsia"/>
          <w:sz w:val="24"/>
          <w:szCs w:val="24"/>
        </w:rPr>
        <w:t>(</w:t>
      </w:r>
      <w:r>
        <w:rPr>
          <w:rFonts w:hint="eastAsia"/>
          <w:sz w:val="24"/>
          <w:szCs w:val="24"/>
          <w:lang w:eastAsia="zh-CN"/>
        </w:rPr>
        <w:t>设备</w:t>
      </w:r>
      <w:r>
        <w:rPr>
          <w:rFonts w:hint="eastAsia"/>
          <w:sz w:val="24"/>
          <w:szCs w:val="24"/>
        </w:rPr>
        <w:t>管理)、O</w:t>
      </w:r>
      <w:r>
        <w:rPr>
          <w:rFonts w:hint="eastAsia"/>
          <w:sz w:val="24"/>
          <w:szCs w:val="24"/>
          <w:lang w:val="en-US" w:eastAsia="zh-CN"/>
        </w:rPr>
        <w:t>n</w:t>
      </w:r>
      <w:r>
        <w:rPr>
          <w:rFonts w:hint="eastAsia"/>
          <w:sz w:val="24"/>
          <w:szCs w:val="24"/>
        </w:rPr>
        <w:t>O</w:t>
      </w:r>
      <w:r>
        <w:rPr>
          <w:rFonts w:hint="eastAsia"/>
          <w:sz w:val="24"/>
          <w:szCs w:val="24"/>
          <w:lang w:val="en-US" w:eastAsia="zh-CN"/>
        </w:rPr>
        <w:t>ffC</w:t>
      </w:r>
      <w:r>
        <w:rPr>
          <w:rFonts w:hint="eastAsia"/>
          <w:sz w:val="24"/>
          <w:szCs w:val="24"/>
        </w:rPr>
        <w:t>ontrol（</w:t>
      </w:r>
      <w:r>
        <w:rPr>
          <w:rFonts w:hint="eastAsia"/>
          <w:sz w:val="24"/>
          <w:szCs w:val="24"/>
          <w:lang w:val="en-US" w:eastAsia="zh-CN"/>
        </w:rPr>
        <w:t>阀门控制</w:t>
      </w:r>
      <w:r>
        <w:rPr>
          <w:rFonts w:hint="eastAsia"/>
          <w:sz w:val="24"/>
          <w:szCs w:val="24"/>
        </w:rPr>
        <w:t>）、Statistics（</w:t>
      </w:r>
      <w:r>
        <w:rPr>
          <w:rFonts w:hint="eastAsia"/>
          <w:sz w:val="24"/>
          <w:szCs w:val="24"/>
          <w:lang w:eastAsia="zh-CN"/>
        </w:rPr>
        <w:t>数据分析</w:t>
      </w:r>
      <w:r>
        <w:rPr>
          <w:rFonts w:hint="eastAsia"/>
          <w:sz w:val="24"/>
          <w:szCs w:val="24"/>
        </w:rPr>
        <w:t>）</w:t>
      </w:r>
      <w:r>
        <w:rPr>
          <w:rFonts w:hint="eastAsia"/>
          <w:sz w:val="24"/>
          <w:szCs w:val="24"/>
          <w:lang w:eastAsia="zh-CN"/>
        </w:rPr>
        <w:t>、</w:t>
      </w:r>
      <w:r>
        <w:rPr>
          <w:rFonts w:hint="eastAsia"/>
          <w:sz w:val="24"/>
          <w:szCs w:val="24"/>
          <w:lang w:val="en-US" w:eastAsia="zh-CN"/>
        </w:rPr>
        <w:t>System(系统维护)</w:t>
      </w:r>
      <w:r>
        <w:rPr>
          <w:rFonts w:hint="eastAsia"/>
          <w:sz w:val="24"/>
          <w:szCs w:val="24"/>
        </w:rPr>
        <w:t>等。</w:t>
      </w:r>
    </w:p>
    <w:p>
      <w:pPr>
        <w:rPr>
          <w:sz w:val="24"/>
          <w:szCs w:val="24"/>
        </w:rPr>
      </w:pPr>
      <w:r>
        <w:rPr>
          <w:rFonts w:hint="eastAsia"/>
          <w:sz w:val="24"/>
          <w:szCs w:val="24"/>
        </w:rPr>
        <w:t>用例编号实例一：V100R00</w:t>
      </w:r>
      <w:r>
        <w:rPr>
          <w:rFonts w:hint="eastAsia"/>
          <w:sz w:val="24"/>
          <w:szCs w:val="24"/>
          <w:lang w:val="en-US" w:eastAsia="zh-CN"/>
        </w:rPr>
        <w:t>6</w:t>
      </w:r>
      <w:r>
        <w:rPr>
          <w:rFonts w:hint="eastAsia"/>
          <w:sz w:val="24"/>
          <w:szCs w:val="24"/>
        </w:rPr>
        <w:t>_F_User_001</w:t>
      </w:r>
    </w:p>
    <w:p>
      <w:pPr>
        <w:rPr>
          <w:sz w:val="24"/>
          <w:szCs w:val="24"/>
        </w:rPr>
      </w:pPr>
      <w:r>
        <w:rPr>
          <w:rFonts w:hint="eastAsia"/>
          <w:sz w:val="24"/>
          <w:szCs w:val="24"/>
        </w:rPr>
        <w:t>用例编号实例二：V100R00</w:t>
      </w:r>
      <w:r>
        <w:rPr>
          <w:rFonts w:hint="eastAsia"/>
          <w:sz w:val="24"/>
          <w:szCs w:val="24"/>
          <w:lang w:val="en-US" w:eastAsia="zh-CN"/>
        </w:rPr>
        <w:t>6</w:t>
      </w:r>
      <w:r>
        <w:rPr>
          <w:rFonts w:hint="eastAsia"/>
          <w:sz w:val="24"/>
          <w:szCs w:val="24"/>
        </w:rPr>
        <w:t>_C_Browser_001</w:t>
      </w:r>
    </w:p>
    <w:p>
      <w:pPr>
        <w:pStyle w:val="4"/>
      </w:pPr>
      <w:bookmarkStart w:id="32" w:name="_Toc6791"/>
      <w:r>
        <w:rPr>
          <w:rFonts w:hint="eastAsia"/>
        </w:rPr>
        <w:t>测试用例模板</w:t>
      </w:r>
      <w:bookmarkEnd w:id="32"/>
    </w:p>
    <w:tbl>
      <w:tblPr>
        <w:tblStyle w:val="24"/>
        <w:tblW w:w="9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900"/>
        <w:gridCol w:w="1080"/>
        <w:gridCol w:w="1035"/>
        <w:gridCol w:w="8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0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功能</w:t>
            </w:r>
          </w:p>
        </w:tc>
        <w:tc>
          <w:tcPr>
            <w:tcW w:w="108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功能子项</w:t>
            </w:r>
          </w:p>
        </w:tc>
        <w:tc>
          <w:tcPr>
            <w:tcW w:w="1035"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用例标题</w:t>
            </w:r>
          </w:p>
        </w:tc>
        <w:tc>
          <w:tcPr>
            <w:tcW w:w="825"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用例ID</w:t>
            </w:r>
          </w:p>
        </w:tc>
        <w:tc>
          <w:tcPr>
            <w:tcW w:w="108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重要级别</w:t>
            </w:r>
          </w:p>
        </w:tc>
        <w:tc>
          <w:tcPr>
            <w:tcW w:w="108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前置条件</w:t>
            </w:r>
          </w:p>
        </w:tc>
        <w:tc>
          <w:tcPr>
            <w:tcW w:w="108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操作步骤</w:t>
            </w:r>
          </w:p>
        </w:tc>
        <w:tc>
          <w:tcPr>
            <w:tcW w:w="1080" w:type="dxa"/>
            <w:tcBorders>
              <w:top w:val="single" w:color="000000" w:sz="4" w:space="0"/>
              <w:left w:val="single" w:color="000000" w:sz="4" w:space="0"/>
              <w:bottom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预期结果</w:t>
            </w:r>
          </w:p>
        </w:tc>
        <w:tc>
          <w:tcPr>
            <w:tcW w:w="1080" w:type="dxa"/>
            <w:tcBorders>
              <w:top w:val="single" w:color="000000" w:sz="4" w:space="0"/>
              <w:left w:val="single" w:color="000000" w:sz="4" w:space="0"/>
              <w:bottom w:val="single" w:color="000000" w:sz="4" w:space="0"/>
              <w:right w:val="single" w:color="000000" w:sz="4" w:space="0"/>
            </w:tcBorders>
            <w:shd w:val="clear" w:color="auto" w:fill="CCFFFF"/>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sz w:val="20"/>
                <w:szCs w:val="20"/>
              </w:rPr>
              <w:t>备注</w:t>
            </w:r>
          </w:p>
        </w:tc>
      </w:tr>
    </w:tbl>
    <w:p>
      <w:pPr>
        <w:pStyle w:val="3"/>
        <w:spacing w:before="0" w:after="0" w:line="1200" w:lineRule="auto"/>
        <w:ind w:left="578" w:hanging="578"/>
        <w:rPr>
          <w:rFonts w:ascii="微软雅黑" w:hAnsi="微软雅黑" w:eastAsia="微软雅黑"/>
        </w:rPr>
      </w:pPr>
      <w:bookmarkStart w:id="33" w:name="_Toc15924"/>
      <w:r>
        <w:rPr>
          <w:rFonts w:hint="eastAsia" w:ascii="微软雅黑" w:hAnsi="微软雅黑" w:eastAsia="微软雅黑"/>
        </w:rPr>
        <w:t>BUG管理</w:t>
      </w:r>
      <w:bookmarkEnd w:id="33"/>
    </w:p>
    <w:p>
      <w:pPr>
        <w:pStyle w:val="4"/>
      </w:pPr>
      <w:bookmarkStart w:id="34" w:name="_Toc9213"/>
      <w:r>
        <w:rPr>
          <w:rFonts w:hint="eastAsia"/>
        </w:rPr>
        <w:t>BUG提交</w:t>
      </w:r>
      <w:bookmarkEnd w:id="34"/>
    </w:p>
    <w:p>
      <w:pPr>
        <w:rPr>
          <w:rFonts w:hint="eastAsia"/>
          <w:sz w:val="24"/>
          <w:szCs w:val="24"/>
        </w:rPr>
      </w:pPr>
      <w:r>
        <w:rPr>
          <w:rFonts w:hint="eastAsia"/>
          <w:sz w:val="24"/>
          <w:szCs w:val="24"/>
        </w:rPr>
        <w:t>项目测试中发现的BUG需与相应的开发进行沟通，确认之后立即提交到Mantis系统上。如果对BUG有争议，则提交评审后进行裁决。</w:t>
      </w:r>
    </w:p>
    <w:p>
      <w:pPr>
        <w:rPr>
          <w:rFonts w:hint="eastAsia" w:eastAsia="宋体"/>
          <w:sz w:val="24"/>
          <w:szCs w:val="24"/>
          <w:lang w:val="en-US" w:eastAsia="zh-CN"/>
        </w:rPr>
      </w:pPr>
      <w:r>
        <w:rPr>
          <w:rFonts w:hint="eastAsia"/>
          <w:sz w:val="24"/>
          <w:szCs w:val="24"/>
          <w:lang w:val="en-US" w:eastAsia="zh-CN"/>
        </w:rPr>
        <w:t>Mantis地址：http://122.224.227.184:2303/</w:t>
      </w:r>
    </w:p>
    <w:p>
      <w:pPr>
        <w:pStyle w:val="4"/>
      </w:pPr>
      <w:bookmarkStart w:id="35" w:name="_Toc1703"/>
      <w:r>
        <w:rPr>
          <w:rFonts w:hint="eastAsia"/>
        </w:rPr>
        <w:t>BUG提交规范</w:t>
      </w:r>
      <w:bookmarkEnd w:id="35"/>
    </w:p>
    <w:p>
      <w:pPr>
        <w:numPr>
          <w:ilvl w:val="0"/>
          <w:numId w:val="19"/>
        </w:numPr>
        <w:rPr>
          <w:sz w:val="24"/>
          <w:szCs w:val="24"/>
        </w:rPr>
      </w:pPr>
      <w:r>
        <w:rPr>
          <w:rFonts w:hint="eastAsia"/>
          <w:sz w:val="24"/>
          <w:szCs w:val="24"/>
        </w:rPr>
        <w:t>标题需能概括本BUG的大意</w:t>
      </w:r>
    </w:p>
    <w:p>
      <w:pPr>
        <w:numPr>
          <w:ilvl w:val="0"/>
          <w:numId w:val="19"/>
        </w:numPr>
        <w:rPr>
          <w:sz w:val="24"/>
          <w:szCs w:val="24"/>
        </w:rPr>
      </w:pPr>
      <w:r>
        <w:rPr>
          <w:rFonts w:hint="eastAsia"/>
          <w:sz w:val="24"/>
          <w:szCs w:val="24"/>
        </w:rPr>
        <w:t>BUG描述力求清晰准确，解释到位。必须完整描述BUG的复现步骤，如果有前提条件，需明确说明。需写明预期结果和实际结果，能够让其他测试人员和开发人员理解这个BUG是什么意思</w:t>
      </w:r>
    </w:p>
    <w:p>
      <w:pPr>
        <w:numPr>
          <w:ilvl w:val="0"/>
          <w:numId w:val="19"/>
        </w:numPr>
        <w:rPr>
          <w:sz w:val="24"/>
          <w:szCs w:val="24"/>
        </w:rPr>
      </w:pPr>
      <w:r>
        <w:rPr>
          <w:rFonts w:hint="eastAsia"/>
          <w:sz w:val="24"/>
          <w:szCs w:val="24"/>
        </w:rPr>
        <w:t>尽量能附带日志或BUG截图</w:t>
      </w:r>
    </w:p>
    <w:p>
      <w:pPr>
        <w:numPr>
          <w:ilvl w:val="0"/>
          <w:numId w:val="19"/>
        </w:numPr>
        <w:rPr>
          <w:sz w:val="24"/>
          <w:szCs w:val="24"/>
        </w:rPr>
      </w:pPr>
      <w:r>
        <w:rPr>
          <w:rFonts w:hint="eastAsia"/>
          <w:sz w:val="24"/>
          <w:szCs w:val="24"/>
        </w:rPr>
        <w:t>相同的BUG不能重复提交</w:t>
      </w:r>
    </w:p>
    <w:p>
      <w:pPr>
        <w:numPr>
          <w:ilvl w:val="0"/>
          <w:numId w:val="19"/>
        </w:numPr>
        <w:rPr>
          <w:sz w:val="24"/>
          <w:szCs w:val="24"/>
        </w:rPr>
      </w:pPr>
      <w:r>
        <w:rPr>
          <w:rFonts w:hint="eastAsia"/>
          <w:sz w:val="24"/>
          <w:szCs w:val="24"/>
        </w:rPr>
        <w:t>再微小的BUG也要提交，提交BUG宜早不宜晚，不要等到后面的版本再提交。</w:t>
      </w:r>
    </w:p>
    <w:p>
      <w:pPr>
        <w:pStyle w:val="4"/>
      </w:pPr>
      <w:bookmarkStart w:id="36" w:name="_Toc20302"/>
      <w:r>
        <w:rPr>
          <w:rFonts w:hint="eastAsia"/>
        </w:rPr>
        <w:t>BUG严重级别划分</w:t>
      </w:r>
      <w:bookmarkEnd w:id="36"/>
    </w:p>
    <w:p>
      <w:pPr>
        <w:rPr>
          <w:sz w:val="24"/>
          <w:szCs w:val="24"/>
        </w:rPr>
      </w:pPr>
      <w:r>
        <w:rPr>
          <w:rFonts w:hint="eastAsia"/>
          <w:sz w:val="24"/>
          <w:szCs w:val="24"/>
        </w:rPr>
        <w:t>参考公司文档《知路科技BUG严重级别划分及项目通过标准》</w:t>
      </w:r>
    </w:p>
    <w:p>
      <w:pPr>
        <w:pStyle w:val="3"/>
        <w:spacing w:before="0" w:after="0" w:line="1200" w:lineRule="auto"/>
        <w:ind w:left="578" w:hanging="578"/>
        <w:rPr>
          <w:rFonts w:ascii="微软雅黑" w:hAnsi="微软雅黑" w:eastAsia="微软雅黑"/>
        </w:rPr>
      </w:pPr>
      <w:bookmarkStart w:id="37" w:name="_Toc23895"/>
      <w:r>
        <w:rPr>
          <w:rFonts w:hint="eastAsia" w:ascii="微软雅黑" w:hAnsi="微软雅黑" w:eastAsia="微软雅黑"/>
        </w:rPr>
        <w:t>风险分析</w:t>
      </w:r>
      <w:bookmarkEnd w:id="37"/>
    </w:p>
    <w:p>
      <w:pPr>
        <w:pStyle w:val="11"/>
        <w:widowControl/>
        <w:spacing w:line="720" w:lineRule="auto"/>
        <w:ind w:firstLine="480"/>
        <w:rPr>
          <w:rFonts w:ascii="宋体" w:hAnsi="宋体"/>
          <w:sz w:val="24"/>
          <w:szCs w:val="24"/>
        </w:rPr>
      </w:pPr>
      <w:r>
        <w:rPr>
          <w:rFonts w:hint="eastAsia" w:ascii="宋体" w:hAnsi="宋体"/>
          <w:sz w:val="24"/>
          <w:szCs w:val="24"/>
        </w:rPr>
        <w:t>风险发生可能性说明：高：</w:t>
      </w:r>
      <w:r>
        <w:rPr>
          <w:rFonts w:ascii="宋体" w:hAnsi="宋体"/>
          <w:sz w:val="24"/>
          <w:szCs w:val="24"/>
        </w:rPr>
        <w:t>&gt;60%</w:t>
      </w:r>
      <w:r>
        <w:rPr>
          <w:rFonts w:hint="eastAsia" w:ascii="宋体" w:hAnsi="宋体"/>
          <w:sz w:val="24"/>
          <w:szCs w:val="24"/>
        </w:rPr>
        <w:t>，中：</w:t>
      </w:r>
      <w:r>
        <w:rPr>
          <w:rFonts w:ascii="宋体" w:hAnsi="宋体"/>
          <w:sz w:val="24"/>
          <w:szCs w:val="24"/>
        </w:rPr>
        <w:t>30%</w:t>
      </w:r>
      <w:r>
        <w:rPr>
          <w:rFonts w:hint="eastAsia" w:ascii="宋体" w:hAnsi="宋体"/>
          <w:sz w:val="24"/>
          <w:szCs w:val="24"/>
        </w:rPr>
        <w:t>—</w:t>
      </w:r>
      <w:r>
        <w:rPr>
          <w:rFonts w:ascii="宋体" w:hAnsi="宋体"/>
          <w:sz w:val="24"/>
          <w:szCs w:val="24"/>
        </w:rPr>
        <w:t>60%</w:t>
      </w:r>
      <w:r>
        <w:rPr>
          <w:rFonts w:hint="eastAsia" w:ascii="宋体" w:hAnsi="宋体"/>
          <w:sz w:val="24"/>
          <w:szCs w:val="24"/>
        </w:rPr>
        <w:t>，低：</w:t>
      </w:r>
      <w:r>
        <w:rPr>
          <w:rFonts w:ascii="宋体" w:hAnsi="宋体"/>
          <w:sz w:val="24"/>
          <w:szCs w:val="24"/>
        </w:rPr>
        <w:t>&lt;30%</w:t>
      </w:r>
      <w:r>
        <w:rPr>
          <w:rFonts w:hint="eastAsia" w:ascii="宋体" w:hAnsi="宋体"/>
          <w:sz w:val="24"/>
          <w:szCs w:val="24"/>
        </w:rPr>
        <w:t>。</w:t>
      </w:r>
    </w:p>
    <w:tbl>
      <w:tblPr>
        <w:tblStyle w:val="24"/>
        <w:tblW w:w="8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8"/>
        <w:gridCol w:w="1737"/>
        <w:gridCol w:w="776"/>
        <w:gridCol w:w="1544"/>
        <w:gridCol w:w="2711"/>
        <w:gridCol w:w="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8" w:type="dxa"/>
            <w:tcBorders>
              <w:top w:val="single" w:color="auto" w:sz="6" w:space="0"/>
              <w:left w:val="single" w:color="auto" w:sz="6" w:space="0"/>
              <w:bottom w:val="single" w:color="auto" w:sz="6" w:space="0"/>
              <w:right w:val="single" w:color="auto" w:sz="6" w:space="0"/>
            </w:tcBorders>
            <w:shd w:val="clear" w:color="auto" w:fill="D9D9D9"/>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风险类型</w:t>
            </w:r>
          </w:p>
        </w:tc>
        <w:tc>
          <w:tcPr>
            <w:tcW w:w="1737" w:type="dxa"/>
            <w:tcBorders>
              <w:top w:val="single" w:color="auto" w:sz="6" w:space="0"/>
              <w:left w:val="single" w:color="auto" w:sz="6" w:space="0"/>
              <w:bottom w:val="single" w:color="auto" w:sz="6" w:space="0"/>
              <w:right w:val="single" w:color="auto" w:sz="6" w:space="0"/>
            </w:tcBorders>
            <w:shd w:val="clear" w:color="auto" w:fill="D9D9D9"/>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风险要素/描述</w:t>
            </w:r>
          </w:p>
        </w:tc>
        <w:tc>
          <w:tcPr>
            <w:tcW w:w="776" w:type="dxa"/>
            <w:tcBorders>
              <w:top w:val="single" w:color="auto" w:sz="6" w:space="0"/>
              <w:left w:val="single" w:color="auto" w:sz="6" w:space="0"/>
              <w:bottom w:val="single" w:color="auto" w:sz="6" w:space="0"/>
              <w:right w:val="single" w:color="auto" w:sz="6" w:space="0"/>
            </w:tcBorders>
            <w:shd w:val="clear" w:color="auto" w:fill="D9D9D9"/>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风险发生的可能性</w:t>
            </w:r>
          </w:p>
        </w:tc>
        <w:tc>
          <w:tcPr>
            <w:tcW w:w="1544" w:type="dxa"/>
            <w:tcBorders>
              <w:top w:val="single" w:color="auto" w:sz="6" w:space="0"/>
              <w:left w:val="single" w:color="auto" w:sz="6" w:space="0"/>
              <w:bottom w:val="single" w:color="auto" w:sz="6" w:space="0"/>
              <w:right w:val="single" w:color="auto" w:sz="6" w:space="0"/>
            </w:tcBorders>
            <w:shd w:val="clear" w:color="auto" w:fill="D9D9D9"/>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风险发生带来的影响</w:t>
            </w:r>
          </w:p>
        </w:tc>
        <w:tc>
          <w:tcPr>
            <w:tcW w:w="2711" w:type="dxa"/>
            <w:tcBorders>
              <w:top w:val="single" w:color="auto" w:sz="6" w:space="0"/>
              <w:left w:val="single" w:color="auto" w:sz="6" w:space="0"/>
              <w:bottom w:val="single" w:color="auto" w:sz="6" w:space="0"/>
              <w:right w:val="single" w:color="auto" w:sz="6" w:space="0"/>
            </w:tcBorders>
            <w:shd w:val="clear" w:color="auto" w:fill="D9D9D9"/>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减少风险的活动</w:t>
            </w:r>
          </w:p>
        </w:tc>
        <w:tc>
          <w:tcPr>
            <w:tcW w:w="804" w:type="dxa"/>
            <w:tcBorders>
              <w:top w:val="single" w:color="auto" w:sz="6" w:space="0"/>
              <w:left w:val="single" w:color="auto" w:sz="6" w:space="0"/>
              <w:bottom w:val="single" w:color="auto" w:sz="6" w:space="0"/>
              <w:right w:val="single" w:color="auto" w:sz="6" w:space="0"/>
            </w:tcBorders>
            <w:shd w:val="clear" w:color="auto" w:fill="D9D9D9"/>
            <w:vAlign w:val="top"/>
          </w:tcPr>
          <w:p>
            <w:pPr>
              <w:pStyle w:val="11"/>
              <w:widowControl/>
              <w:ind w:firstLine="480"/>
              <w:jc w:val="center"/>
              <w:rPr>
                <w:rFonts w:hint="eastAsia" w:ascii="宋体" w:hAnsi="宋体" w:eastAsia="宋体" w:cs="宋体"/>
                <w:iCs/>
                <w:sz w:val="21"/>
                <w:szCs w:val="21"/>
              </w:rPr>
            </w:pPr>
            <w:r>
              <w:rPr>
                <w:rFonts w:hint="eastAsia" w:ascii="宋体" w:hAnsi="宋体" w:eastAsia="宋体" w:cs="宋体"/>
                <w:iCs/>
                <w:sz w:val="21"/>
                <w:szCs w:val="21"/>
              </w:rPr>
              <w:t>责任人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87" w:hRule="atLeast"/>
        </w:trPr>
        <w:tc>
          <w:tcPr>
            <w:tcW w:w="718" w:type="dxa"/>
            <w:tcBorders>
              <w:top w:val="single" w:color="auto" w:sz="6" w:space="0"/>
              <w:left w:val="single" w:color="auto" w:sz="6" w:space="0"/>
              <w:bottom w:val="single" w:color="auto" w:sz="6" w:space="0"/>
              <w:right w:val="single" w:color="auto" w:sz="6" w:space="0"/>
            </w:tcBorders>
            <w:vAlign w:val="top"/>
          </w:tcPr>
          <w:p>
            <w:pPr>
              <w:pStyle w:val="11"/>
              <w:widowControl/>
              <w:ind w:firstLine="105" w:firstLineChars="50"/>
              <w:jc w:val="center"/>
              <w:rPr>
                <w:rFonts w:hint="eastAsia" w:ascii="宋体" w:hAnsi="宋体" w:eastAsia="宋体" w:cs="宋体"/>
                <w:iCs/>
                <w:sz w:val="21"/>
                <w:szCs w:val="21"/>
              </w:rPr>
            </w:pPr>
            <w:r>
              <w:rPr>
                <w:rFonts w:hint="eastAsia" w:ascii="宋体" w:hAnsi="宋体" w:eastAsia="宋体" w:cs="宋体"/>
                <w:iCs/>
                <w:sz w:val="21"/>
                <w:szCs w:val="21"/>
              </w:rPr>
              <w:t>资源风险</w:t>
            </w:r>
          </w:p>
        </w:tc>
        <w:tc>
          <w:tcPr>
            <w:tcW w:w="1737" w:type="dxa"/>
            <w:tcBorders>
              <w:top w:val="single" w:color="auto" w:sz="6" w:space="0"/>
              <w:left w:val="single" w:color="auto" w:sz="6" w:space="0"/>
              <w:bottom w:val="single" w:color="auto" w:sz="6" w:space="0"/>
              <w:right w:val="single" w:color="auto" w:sz="6" w:space="0"/>
            </w:tcBorders>
            <w:vAlign w:val="top"/>
          </w:tcPr>
          <w:p>
            <w:pPr>
              <w:pStyle w:val="11"/>
              <w:widowControl/>
              <w:spacing w:line="240" w:lineRule="auto"/>
              <w:ind w:firstLine="0"/>
              <w:rPr>
                <w:rFonts w:hint="eastAsia" w:ascii="宋体" w:hAnsi="宋体" w:eastAsia="宋体" w:cs="宋体"/>
                <w:iCs/>
                <w:sz w:val="21"/>
                <w:szCs w:val="21"/>
              </w:rPr>
            </w:pPr>
            <w:r>
              <w:rPr>
                <w:rFonts w:hint="eastAsia" w:ascii="宋体" w:hAnsi="宋体" w:eastAsia="宋体" w:cs="宋体"/>
                <w:iCs/>
                <w:sz w:val="21"/>
                <w:szCs w:val="21"/>
              </w:rPr>
              <w:t>1.测试人力投入不足</w:t>
            </w:r>
          </w:p>
          <w:p>
            <w:pPr>
              <w:pStyle w:val="11"/>
              <w:widowControl/>
              <w:spacing w:line="240" w:lineRule="auto"/>
              <w:ind w:firstLine="0"/>
              <w:rPr>
                <w:rFonts w:hint="eastAsia" w:ascii="宋体" w:hAnsi="宋体" w:eastAsia="宋体" w:cs="宋体"/>
                <w:iCs/>
                <w:sz w:val="21"/>
                <w:szCs w:val="21"/>
              </w:rPr>
            </w:pPr>
            <w:r>
              <w:rPr>
                <w:rFonts w:hint="eastAsia" w:ascii="宋体" w:hAnsi="宋体" w:eastAsia="宋体" w:cs="宋体"/>
                <w:iCs/>
                <w:sz w:val="21"/>
                <w:szCs w:val="21"/>
              </w:rPr>
              <w:t>2.</w:t>
            </w:r>
            <w:r>
              <w:rPr>
                <w:rFonts w:hint="eastAsia" w:ascii="宋体" w:hAnsi="宋体" w:cs="宋体"/>
                <w:iCs/>
                <w:sz w:val="21"/>
                <w:szCs w:val="21"/>
                <w:lang w:eastAsia="zh-CN"/>
              </w:rPr>
              <w:t>硬件</w:t>
            </w:r>
            <w:r>
              <w:rPr>
                <w:rFonts w:hint="eastAsia" w:ascii="宋体" w:hAnsi="宋体" w:eastAsia="宋体" w:cs="宋体"/>
                <w:iCs/>
                <w:sz w:val="21"/>
                <w:szCs w:val="21"/>
              </w:rPr>
              <w:t>资源不足</w:t>
            </w:r>
          </w:p>
          <w:p>
            <w:pPr>
              <w:pStyle w:val="11"/>
              <w:widowControl/>
              <w:spacing w:line="240" w:lineRule="auto"/>
              <w:ind w:firstLine="0"/>
              <w:rPr>
                <w:rFonts w:hint="eastAsia" w:ascii="宋体" w:hAnsi="宋体" w:eastAsia="宋体" w:cs="宋体"/>
                <w:iCs/>
                <w:sz w:val="21"/>
                <w:szCs w:val="21"/>
              </w:rPr>
            </w:pPr>
            <w:r>
              <w:rPr>
                <w:rFonts w:hint="eastAsia" w:ascii="宋体" w:hAnsi="宋体" w:eastAsia="宋体" w:cs="宋体"/>
                <w:iCs/>
                <w:sz w:val="21"/>
                <w:szCs w:val="21"/>
              </w:rPr>
              <w:t>3.测试设备申请后不能及时到位</w:t>
            </w:r>
          </w:p>
          <w:p>
            <w:pPr>
              <w:pStyle w:val="11"/>
              <w:widowControl/>
              <w:spacing w:line="240" w:lineRule="auto"/>
              <w:ind w:firstLine="0"/>
              <w:rPr>
                <w:rFonts w:hint="eastAsia" w:ascii="宋体" w:hAnsi="宋体" w:eastAsia="宋体" w:cs="宋体"/>
                <w:iCs/>
                <w:sz w:val="21"/>
                <w:szCs w:val="21"/>
              </w:rPr>
            </w:pPr>
          </w:p>
        </w:tc>
        <w:tc>
          <w:tcPr>
            <w:tcW w:w="776" w:type="dxa"/>
            <w:tcBorders>
              <w:top w:val="single" w:color="auto" w:sz="6" w:space="0"/>
              <w:left w:val="single" w:color="auto" w:sz="6" w:space="0"/>
              <w:bottom w:val="single" w:color="auto" w:sz="6" w:space="0"/>
              <w:right w:val="single" w:color="auto" w:sz="6" w:space="0"/>
            </w:tcBorders>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高</w:t>
            </w:r>
          </w:p>
        </w:tc>
        <w:tc>
          <w:tcPr>
            <w:tcW w:w="1544" w:type="dxa"/>
            <w:tcBorders>
              <w:top w:val="single" w:color="auto" w:sz="6" w:space="0"/>
              <w:left w:val="single" w:color="auto" w:sz="6" w:space="0"/>
              <w:bottom w:val="single" w:color="auto" w:sz="6" w:space="0"/>
              <w:right w:val="single" w:color="auto" w:sz="6" w:space="0"/>
            </w:tcBorders>
            <w:vAlign w:val="top"/>
          </w:tcPr>
          <w:p>
            <w:pPr>
              <w:pStyle w:val="27"/>
              <w:widowControl/>
              <w:jc w:val="center"/>
              <w:rPr>
                <w:rFonts w:hint="eastAsia" w:ascii="宋体" w:hAnsi="宋体" w:eastAsia="宋体" w:cs="宋体"/>
                <w:iCs/>
                <w:sz w:val="21"/>
                <w:szCs w:val="21"/>
              </w:rPr>
            </w:pPr>
            <w:r>
              <w:rPr>
                <w:rFonts w:hint="eastAsia" w:ascii="宋体" w:hAnsi="宋体" w:eastAsia="宋体" w:cs="宋体"/>
                <w:iCs/>
                <w:sz w:val="21"/>
                <w:szCs w:val="21"/>
              </w:rPr>
              <w:t>延迟项目测试进度</w:t>
            </w:r>
          </w:p>
        </w:tc>
        <w:tc>
          <w:tcPr>
            <w:tcW w:w="2711" w:type="dxa"/>
            <w:tcBorders>
              <w:top w:val="single" w:color="auto" w:sz="6" w:space="0"/>
              <w:left w:val="single" w:color="auto" w:sz="6" w:space="0"/>
              <w:bottom w:val="single" w:color="auto" w:sz="6" w:space="0"/>
              <w:right w:val="single" w:color="auto" w:sz="6" w:space="0"/>
            </w:tcBorders>
            <w:vAlign w:val="top"/>
          </w:tcPr>
          <w:p>
            <w:pPr>
              <w:pStyle w:val="27"/>
              <w:widowControl/>
              <w:rPr>
                <w:rFonts w:hint="eastAsia" w:ascii="宋体" w:hAnsi="宋体" w:eastAsia="宋体" w:cs="宋体"/>
                <w:iCs/>
                <w:sz w:val="21"/>
                <w:szCs w:val="21"/>
              </w:rPr>
            </w:pPr>
            <w:r>
              <w:rPr>
                <w:rFonts w:hint="eastAsia" w:ascii="宋体" w:hAnsi="宋体" w:eastAsia="宋体" w:cs="宋体"/>
                <w:iCs/>
                <w:sz w:val="21"/>
                <w:szCs w:val="21"/>
              </w:rPr>
              <w:t>1.部门内部协调，测试人员需加班应对</w:t>
            </w:r>
          </w:p>
          <w:p>
            <w:pPr>
              <w:pStyle w:val="27"/>
              <w:widowControl/>
              <w:rPr>
                <w:rFonts w:hint="eastAsia" w:ascii="宋体" w:hAnsi="宋体" w:eastAsia="宋体" w:cs="宋体"/>
                <w:iCs/>
                <w:sz w:val="21"/>
                <w:szCs w:val="21"/>
              </w:rPr>
            </w:pPr>
            <w:r>
              <w:rPr>
                <w:rFonts w:hint="eastAsia" w:ascii="宋体" w:hAnsi="宋体" w:eastAsia="宋体" w:cs="宋体"/>
                <w:iCs/>
                <w:sz w:val="21"/>
                <w:szCs w:val="21"/>
              </w:rPr>
              <w:t>2.尽量提供充足的</w:t>
            </w:r>
            <w:r>
              <w:rPr>
                <w:rFonts w:hint="eastAsia" w:ascii="宋体" w:hAnsi="宋体" w:cs="宋体"/>
                <w:iCs/>
                <w:sz w:val="21"/>
                <w:szCs w:val="21"/>
                <w:lang w:eastAsia="zh-CN"/>
              </w:rPr>
              <w:t>测试设备</w:t>
            </w:r>
            <w:r>
              <w:rPr>
                <w:rFonts w:hint="eastAsia" w:ascii="宋体" w:hAnsi="宋体" w:eastAsia="宋体" w:cs="宋体"/>
                <w:iCs/>
                <w:sz w:val="21"/>
                <w:szCs w:val="21"/>
              </w:rPr>
              <w:t>保证测试活动顺利进行</w:t>
            </w:r>
          </w:p>
          <w:p>
            <w:pPr>
              <w:pStyle w:val="27"/>
              <w:widowControl/>
              <w:rPr>
                <w:rFonts w:hint="eastAsia" w:ascii="宋体" w:hAnsi="宋体" w:eastAsia="宋体" w:cs="宋体"/>
                <w:iCs/>
                <w:sz w:val="21"/>
                <w:szCs w:val="21"/>
              </w:rPr>
            </w:pPr>
            <w:r>
              <w:rPr>
                <w:rFonts w:hint="eastAsia" w:ascii="宋体" w:hAnsi="宋体" w:eastAsia="宋体" w:cs="宋体"/>
                <w:iCs/>
                <w:sz w:val="21"/>
                <w:szCs w:val="21"/>
              </w:rPr>
              <w:t>3.转测试前需要所有测试设备到位，如未能到位，需向领导申请，加快设备采购。</w:t>
            </w:r>
          </w:p>
          <w:p>
            <w:pPr>
              <w:pStyle w:val="11"/>
              <w:widowControl/>
              <w:ind w:firstLine="0"/>
              <w:rPr>
                <w:rFonts w:hint="eastAsia" w:ascii="宋体" w:hAnsi="宋体" w:eastAsia="宋体" w:cs="宋体"/>
                <w:iCs/>
                <w:sz w:val="21"/>
                <w:szCs w:val="21"/>
              </w:rPr>
            </w:pPr>
          </w:p>
        </w:tc>
        <w:tc>
          <w:tcPr>
            <w:tcW w:w="804" w:type="dxa"/>
            <w:tcBorders>
              <w:top w:val="single" w:color="auto" w:sz="6" w:space="0"/>
              <w:left w:val="single" w:color="auto" w:sz="6" w:space="0"/>
              <w:bottom w:val="single" w:color="auto" w:sz="6" w:space="0"/>
              <w:right w:val="single" w:color="auto" w:sz="6" w:space="0"/>
            </w:tcBorders>
            <w:vAlign w:val="top"/>
          </w:tcPr>
          <w:p>
            <w:pPr>
              <w:pStyle w:val="11"/>
              <w:widowControl/>
              <w:ind w:firstLine="0"/>
              <w:rPr>
                <w:rFonts w:hint="eastAsia" w:ascii="宋体" w:hAnsi="宋体" w:eastAsia="宋体" w:cs="宋体"/>
                <w:iCs/>
                <w:sz w:val="21"/>
                <w:szCs w:val="21"/>
              </w:rPr>
            </w:pPr>
            <w:r>
              <w:rPr>
                <w:rFonts w:hint="eastAsia" w:ascii="宋体" w:hAnsi="宋体" w:eastAsia="宋体" w:cs="宋体"/>
                <w:iCs/>
                <w:sz w:val="21"/>
                <w:szCs w:val="21"/>
              </w:rPr>
              <w:t>廖建国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48" w:hRule="atLeast"/>
        </w:trPr>
        <w:tc>
          <w:tcPr>
            <w:tcW w:w="718" w:type="dxa"/>
            <w:tcBorders>
              <w:top w:val="single" w:color="auto" w:sz="8" w:space="0"/>
              <w:left w:val="single" w:color="auto" w:sz="6" w:space="0"/>
              <w:bottom w:val="single" w:color="auto" w:sz="8" w:space="0"/>
              <w:right w:val="single" w:color="auto" w:sz="6" w:space="0"/>
            </w:tcBorders>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软件质量风险</w:t>
            </w:r>
          </w:p>
        </w:tc>
        <w:tc>
          <w:tcPr>
            <w:tcW w:w="1737" w:type="dxa"/>
            <w:tcBorders>
              <w:top w:val="single" w:color="auto" w:sz="8" w:space="0"/>
              <w:left w:val="single" w:color="auto" w:sz="6" w:space="0"/>
              <w:bottom w:val="single" w:color="auto" w:sz="8" w:space="0"/>
              <w:right w:val="single" w:color="auto" w:sz="6" w:space="0"/>
            </w:tcBorders>
            <w:vAlign w:val="top"/>
          </w:tcPr>
          <w:p>
            <w:pPr>
              <w:pStyle w:val="11"/>
              <w:widowControl/>
              <w:spacing w:line="240" w:lineRule="auto"/>
              <w:ind w:firstLine="0"/>
              <w:jc w:val="left"/>
              <w:rPr>
                <w:rFonts w:hint="eastAsia" w:ascii="宋体" w:hAnsi="宋体" w:eastAsia="宋体" w:cs="宋体"/>
                <w:iCs/>
                <w:sz w:val="21"/>
                <w:szCs w:val="21"/>
              </w:rPr>
            </w:pPr>
            <w:r>
              <w:rPr>
                <w:rFonts w:hint="eastAsia" w:ascii="宋体" w:hAnsi="宋体" w:eastAsia="宋体" w:cs="宋体"/>
                <w:iCs/>
                <w:sz w:val="21"/>
                <w:szCs w:val="21"/>
              </w:rPr>
              <w:t>软件致命或严重BUG阻塞测试进行</w:t>
            </w:r>
          </w:p>
        </w:tc>
        <w:tc>
          <w:tcPr>
            <w:tcW w:w="776" w:type="dxa"/>
            <w:tcBorders>
              <w:top w:val="single" w:color="auto" w:sz="8" w:space="0"/>
              <w:left w:val="single" w:color="auto" w:sz="6" w:space="0"/>
              <w:bottom w:val="single" w:color="auto" w:sz="8" w:space="0"/>
              <w:right w:val="single" w:color="auto" w:sz="6" w:space="0"/>
            </w:tcBorders>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高</w:t>
            </w:r>
          </w:p>
        </w:tc>
        <w:tc>
          <w:tcPr>
            <w:tcW w:w="1544" w:type="dxa"/>
            <w:tcBorders>
              <w:top w:val="single" w:color="auto" w:sz="8" w:space="0"/>
              <w:left w:val="single" w:color="auto" w:sz="6" w:space="0"/>
              <w:bottom w:val="single" w:color="auto" w:sz="8" w:space="0"/>
              <w:right w:val="single" w:color="auto" w:sz="6" w:space="0"/>
            </w:tcBorders>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测试时间延期、部分模块无法测试</w:t>
            </w:r>
          </w:p>
        </w:tc>
        <w:tc>
          <w:tcPr>
            <w:tcW w:w="2711" w:type="dxa"/>
            <w:tcBorders>
              <w:top w:val="single" w:color="auto" w:sz="8" w:space="0"/>
              <w:left w:val="single" w:color="auto" w:sz="6" w:space="0"/>
              <w:bottom w:val="single" w:color="auto" w:sz="8" w:space="0"/>
              <w:right w:val="single" w:color="auto" w:sz="6" w:space="0"/>
            </w:tcBorders>
            <w:vAlign w:val="top"/>
          </w:tcPr>
          <w:p>
            <w:pPr>
              <w:pStyle w:val="11"/>
              <w:widowControl/>
              <w:ind w:firstLine="0"/>
              <w:rPr>
                <w:rFonts w:hint="eastAsia" w:ascii="宋体" w:hAnsi="宋体" w:eastAsia="宋体" w:cs="宋体"/>
                <w:sz w:val="21"/>
                <w:szCs w:val="21"/>
              </w:rPr>
            </w:pPr>
            <w:r>
              <w:rPr>
                <w:rFonts w:hint="eastAsia" w:ascii="宋体" w:hAnsi="宋体" w:eastAsia="宋体" w:cs="宋体"/>
                <w:sz w:val="21"/>
                <w:szCs w:val="21"/>
              </w:rPr>
              <w:t>1.软件开发人员需进行周详的自测试，并出具自测试报告</w:t>
            </w:r>
          </w:p>
          <w:p>
            <w:pPr>
              <w:pStyle w:val="11"/>
              <w:widowControl/>
              <w:ind w:firstLine="0"/>
              <w:rPr>
                <w:rFonts w:hint="eastAsia" w:ascii="宋体" w:hAnsi="宋体" w:eastAsia="宋体" w:cs="宋体"/>
                <w:iCs/>
                <w:sz w:val="21"/>
                <w:szCs w:val="21"/>
              </w:rPr>
            </w:pPr>
            <w:r>
              <w:rPr>
                <w:rFonts w:hint="eastAsia" w:ascii="宋体" w:hAnsi="宋体" w:eastAsia="宋体" w:cs="宋体"/>
                <w:iCs/>
                <w:sz w:val="21"/>
                <w:szCs w:val="21"/>
              </w:rPr>
              <w:t>2.开发人员需及时响应并优先解决阻塞测试的BUG</w:t>
            </w:r>
          </w:p>
        </w:tc>
        <w:tc>
          <w:tcPr>
            <w:tcW w:w="804" w:type="dxa"/>
            <w:tcBorders>
              <w:top w:val="single" w:color="auto" w:sz="8" w:space="0"/>
              <w:left w:val="single" w:color="auto" w:sz="6" w:space="0"/>
              <w:bottom w:val="single" w:color="auto" w:sz="8" w:space="0"/>
              <w:right w:val="single" w:color="auto" w:sz="6" w:space="0"/>
            </w:tcBorders>
            <w:vAlign w:val="top"/>
          </w:tcPr>
          <w:p>
            <w:pPr>
              <w:pStyle w:val="11"/>
              <w:widowControl/>
              <w:ind w:firstLine="0"/>
              <w:rPr>
                <w:rFonts w:hint="eastAsia" w:ascii="宋体" w:hAnsi="宋体" w:eastAsia="宋体" w:cs="宋体"/>
                <w:iCs/>
                <w:sz w:val="21"/>
                <w:szCs w:val="21"/>
              </w:rPr>
            </w:pPr>
            <w:r>
              <w:rPr>
                <w:rFonts w:hint="eastAsia" w:ascii="宋体" w:hAnsi="宋体" w:eastAsia="宋体" w:cs="宋体"/>
                <w:iCs/>
                <w:sz w:val="21"/>
                <w:szCs w:val="21"/>
              </w:rPr>
              <w:t>廖建国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48" w:hRule="atLeast"/>
        </w:trPr>
        <w:tc>
          <w:tcPr>
            <w:tcW w:w="718" w:type="dxa"/>
            <w:tcBorders>
              <w:top w:val="single" w:color="auto" w:sz="8" w:space="0"/>
              <w:left w:val="single" w:color="auto" w:sz="6" w:space="0"/>
              <w:bottom w:val="single" w:color="auto" w:sz="8" w:space="0"/>
              <w:right w:val="single" w:color="auto" w:sz="6" w:space="0"/>
            </w:tcBorders>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项目本身风险</w:t>
            </w:r>
          </w:p>
        </w:tc>
        <w:tc>
          <w:tcPr>
            <w:tcW w:w="1737" w:type="dxa"/>
            <w:tcBorders>
              <w:top w:val="single" w:color="auto" w:sz="8" w:space="0"/>
              <w:left w:val="single" w:color="auto" w:sz="6" w:space="0"/>
              <w:bottom w:val="single" w:color="auto" w:sz="8" w:space="0"/>
              <w:right w:val="single" w:color="auto" w:sz="6" w:space="0"/>
            </w:tcBorders>
            <w:vAlign w:val="top"/>
          </w:tcPr>
          <w:p>
            <w:pPr>
              <w:pStyle w:val="11"/>
              <w:widowControl/>
              <w:spacing w:line="240" w:lineRule="auto"/>
              <w:ind w:firstLine="0"/>
              <w:jc w:val="left"/>
              <w:rPr>
                <w:rFonts w:hint="eastAsia" w:ascii="宋体" w:hAnsi="宋体" w:eastAsia="宋体" w:cs="宋体"/>
                <w:iCs/>
                <w:sz w:val="21"/>
                <w:szCs w:val="21"/>
              </w:rPr>
            </w:pPr>
            <w:r>
              <w:rPr>
                <w:rFonts w:hint="eastAsia" w:ascii="宋体" w:hAnsi="宋体" w:eastAsia="宋体" w:cs="宋体"/>
                <w:iCs/>
                <w:sz w:val="21"/>
                <w:szCs w:val="21"/>
              </w:rPr>
              <w:t>1、项目开发进度延期，不能准时交付测试</w:t>
            </w:r>
          </w:p>
          <w:p>
            <w:pPr>
              <w:pStyle w:val="11"/>
              <w:widowControl/>
              <w:spacing w:line="240" w:lineRule="auto"/>
              <w:ind w:firstLine="0"/>
              <w:jc w:val="left"/>
              <w:rPr>
                <w:rFonts w:hint="eastAsia" w:ascii="宋体" w:hAnsi="宋体" w:eastAsia="宋体" w:cs="宋体"/>
                <w:iCs/>
                <w:sz w:val="21"/>
                <w:szCs w:val="21"/>
              </w:rPr>
            </w:pPr>
            <w:r>
              <w:rPr>
                <w:rFonts w:hint="eastAsia" w:ascii="宋体" w:hAnsi="宋体" w:eastAsia="宋体" w:cs="宋体"/>
                <w:iCs/>
                <w:sz w:val="21"/>
                <w:szCs w:val="21"/>
              </w:rPr>
              <w:t>2、研发自测试时发现严重问题无法转测试</w:t>
            </w:r>
          </w:p>
        </w:tc>
        <w:tc>
          <w:tcPr>
            <w:tcW w:w="776" w:type="dxa"/>
            <w:tcBorders>
              <w:top w:val="single" w:color="auto" w:sz="8" w:space="0"/>
              <w:left w:val="single" w:color="auto" w:sz="6" w:space="0"/>
              <w:bottom w:val="single" w:color="auto" w:sz="8" w:space="0"/>
              <w:right w:val="single" w:color="auto" w:sz="6" w:space="0"/>
            </w:tcBorders>
            <w:vAlign w:val="top"/>
          </w:tcPr>
          <w:p>
            <w:pPr>
              <w:pStyle w:val="11"/>
              <w:widowControl/>
              <w:ind w:firstLine="0"/>
              <w:rPr>
                <w:rFonts w:hint="eastAsia" w:ascii="宋体" w:hAnsi="宋体" w:eastAsia="宋体" w:cs="宋体"/>
                <w:iCs/>
                <w:sz w:val="21"/>
                <w:szCs w:val="21"/>
              </w:rPr>
            </w:pPr>
            <w:r>
              <w:rPr>
                <w:rFonts w:hint="eastAsia" w:ascii="宋体" w:hAnsi="宋体" w:eastAsia="宋体" w:cs="宋体"/>
                <w:iCs/>
                <w:sz w:val="21"/>
                <w:szCs w:val="21"/>
              </w:rPr>
              <w:t>中</w:t>
            </w:r>
          </w:p>
        </w:tc>
        <w:tc>
          <w:tcPr>
            <w:tcW w:w="1544" w:type="dxa"/>
            <w:tcBorders>
              <w:top w:val="single" w:color="auto" w:sz="8" w:space="0"/>
              <w:left w:val="single" w:color="auto" w:sz="6" w:space="0"/>
              <w:bottom w:val="single" w:color="auto" w:sz="8" w:space="0"/>
              <w:right w:val="single" w:color="auto" w:sz="6" w:space="0"/>
            </w:tcBorders>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测试延期</w:t>
            </w:r>
          </w:p>
        </w:tc>
        <w:tc>
          <w:tcPr>
            <w:tcW w:w="2711" w:type="dxa"/>
            <w:tcBorders>
              <w:top w:val="single" w:color="auto" w:sz="8" w:space="0"/>
              <w:left w:val="single" w:color="auto" w:sz="6" w:space="0"/>
              <w:bottom w:val="single" w:color="auto" w:sz="8" w:space="0"/>
              <w:right w:val="single" w:color="auto" w:sz="6" w:space="0"/>
            </w:tcBorders>
            <w:vAlign w:val="top"/>
          </w:tcPr>
          <w:p>
            <w:pPr>
              <w:pStyle w:val="11"/>
              <w:widowControl/>
              <w:spacing w:line="240" w:lineRule="auto"/>
              <w:ind w:firstLine="0"/>
              <w:rPr>
                <w:rFonts w:hint="eastAsia" w:ascii="宋体" w:hAnsi="宋体" w:eastAsia="宋体" w:cs="宋体"/>
                <w:iCs/>
                <w:sz w:val="21"/>
                <w:szCs w:val="21"/>
              </w:rPr>
            </w:pPr>
            <w:r>
              <w:rPr>
                <w:rFonts w:hint="eastAsia" w:ascii="宋体" w:hAnsi="宋体" w:eastAsia="宋体" w:cs="宋体"/>
                <w:sz w:val="21"/>
                <w:szCs w:val="21"/>
              </w:rPr>
              <w:t>需保持和开发的紧密沟通，密切关注项目进度，如果不能及时转测试，需要调整测试时间或人力</w:t>
            </w:r>
          </w:p>
        </w:tc>
        <w:tc>
          <w:tcPr>
            <w:tcW w:w="804" w:type="dxa"/>
            <w:tcBorders>
              <w:top w:val="single" w:color="auto" w:sz="8" w:space="0"/>
              <w:left w:val="single" w:color="auto" w:sz="6" w:space="0"/>
              <w:bottom w:val="single" w:color="auto" w:sz="8" w:space="0"/>
              <w:right w:val="single" w:color="auto" w:sz="6" w:space="0"/>
            </w:tcBorders>
            <w:vAlign w:val="top"/>
          </w:tcPr>
          <w:p>
            <w:pPr>
              <w:pStyle w:val="11"/>
              <w:widowControl/>
              <w:ind w:firstLine="0"/>
              <w:rPr>
                <w:rFonts w:hint="eastAsia" w:ascii="宋体" w:hAnsi="宋体" w:eastAsia="宋体" w:cs="宋体"/>
                <w:iCs/>
                <w:sz w:val="21"/>
                <w:szCs w:val="21"/>
              </w:rPr>
            </w:pPr>
            <w:r>
              <w:rPr>
                <w:rFonts w:hint="eastAsia" w:ascii="宋体" w:hAnsi="宋体" w:eastAsia="宋体" w:cs="宋体"/>
                <w:iCs/>
                <w:sz w:val="21"/>
                <w:szCs w:val="21"/>
              </w:rPr>
              <w:t>廖建国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48" w:hRule="atLeast"/>
        </w:trPr>
        <w:tc>
          <w:tcPr>
            <w:tcW w:w="718" w:type="dxa"/>
            <w:tcBorders>
              <w:top w:val="single" w:color="auto" w:sz="8" w:space="0"/>
              <w:left w:val="single" w:color="auto" w:sz="6" w:space="0"/>
              <w:bottom w:val="single" w:color="auto" w:sz="8" w:space="0"/>
              <w:right w:val="single" w:color="auto" w:sz="6" w:space="0"/>
            </w:tcBorders>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技术风险</w:t>
            </w:r>
          </w:p>
        </w:tc>
        <w:tc>
          <w:tcPr>
            <w:tcW w:w="1737" w:type="dxa"/>
            <w:tcBorders>
              <w:top w:val="single" w:color="auto" w:sz="8" w:space="0"/>
              <w:left w:val="single" w:color="auto" w:sz="6" w:space="0"/>
              <w:bottom w:val="single" w:color="auto" w:sz="8" w:space="0"/>
              <w:right w:val="single" w:color="auto" w:sz="6" w:space="0"/>
            </w:tcBorders>
            <w:vAlign w:val="top"/>
          </w:tcPr>
          <w:p>
            <w:pPr>
              <w:pStyle w:val="11"/>
              <w:widowControl/>
              <w:spacing w:line="240" w:lineRule="auto"/>
              <w:ind w:firstLine="0"/>
              <w:rPr>
                <w:rFonts w:hint="eastAsia" w:ascii="宋体" w:hAnsi="宋体" w:eastAsia="宋体" w:cs="宋体"/>
                <w:iCs/>
                <w:sz w:val="21"/>
                <w:szCs w:val="21"/>
              </w:rPr>
            </w:pPr>
            <w:r>
              <w:rPr>
                <w:rFonts w:hint="eastAsia" w:ascii="宋体" w:hAnsi="宋体" w:eastAsia="宋体" w:cs="宋体"/>
                <w:iCs/>
                <w:sz w:val="21"/>
                <w:szCs w:val="21"/>
              </w:rPr>
              <w:t>1、开发、测试对新技术或测试手段不熟悉</w:t>
            </w:r>
          </w:p>
        </w:tc>
        <w:tc>
          <w:tcPr>
            <w:tcW w:w="776" w:type="dxa"/>
            <w:tcBorders>
              <w:top w:val="single" w:color="auto" w:sz="8" w:space="0"/>
              <w:left w:val="single" w:color="auto" w:sz="6" w:space="0"/>
              <w:bottom w:val="single" w:color="auto" w:sz="8" w:space="0"/>
              <w:right w:val="single" w:color="auto" w:sz="6" w:space="0"/>
            </w:tcBorders>
            <w:vAlign w:val="top"/>
          </w:tcPr>
          <w:p>
            <w:pPr>
              <w:pStyle w:val="11"/>
              <w:widowControl/>
              <w:ind w:firstLine="0"/>
              <w:rPr>
                <w:rFonts w:hint="eastAsia" w:ascii="宋体" w:hAnsi="宋体" w:eastAsia="宋体" w:cs="宋体"/>
                <w:iCs/>
                <w:sz w:val="21"/>
                <w:szCs w:val="21"/>
              </w:rPr>
            </w:pPr>
            <w:r>
              <w:rPr>
                <w:rFonts w:hint="eastAsia" w:ascii="宋体" w:hAnsi="宋体" w:eastAsia="宋体" w:cs="宋体"/>
                <w:iCs/>
                <w:sz w:val="21"/>
                <w:szCs w:val="21"/>
              </w:rPr>
              <w:t>低</w:t>
            </w:r>
          </w:p>
        </w:tc>
        <w:tc>
          <w:tcPr>
            <w:tcW w:w="1544" w:type="dxa"/>
            <w:tcBorders>
              <w:top w:val="single" w:color="auto" w:sz="8" w:space="0"/>
              <w:left w:val="single" w:color="auto" w:sz="6" w:space="0"/>
              <w:bottom w:val="single" w:color="auto" w:sz="8" w:space="0"/>
              <w:right w:val="single" w:color="auto" w:sz="6" w:space="0"/>
            </w:tcBorders>
            <w:vAlign w:val="top"/>
          </w:tcPr>
          <w:p>
            <w:pPr>
              <w:pStyle w:val="11"/>
              <w:widowControl/>
              <w:ind w:firstLine="0"/>
              <w:jc w:val="center"/>
              <w:rPr>
                <w:rFonts w:hint="eastAsia" w:ascii="宋体" w:hAnsi="宋体" w:eastAsia="宋体" w:cs="宋体"/>
                <w:iCs/>
                <w:sz w:val="21"/>
                <w:szCs w:val="21"/>
              </w:rPr>
            </w:pPr>
            <w:r>
              <w:rPr>
                <w:rFonts w:hint="eastAsia" w:ascii="宋体" w:hAnsi="宋体" w:eastAsia="宋体" w:cs="宋体"/>
                <w:iCs/>
                <w:sz w:val="21"/>
                <w:szCs w:val="21"/>
              </w:rPr>
              <w:t>解决问题花费时间过多，影响测试进度</w:t>
            </w:r>
          </w:p>
        </w:tc>
        <w:tc>
          <w:tcPr>
            <w:tcW w:w="2711" w:type="dxa"/>
            <w:tcBorders>
              <w:top w:val="single" w:color="auto" w:sz="8" w:space="0"/>
              <w:left w:val="single" w:color="auto" w:sz="6" w:space="0"/>
              <w:bottom w:val="single" w:color="auto" w:sz="8" w:space="0"/>
              <w:right w:val="single" w:color="auto" w:sz="6" w:space="0"/>
            </w:tcBorders>
            <w:vAlign w:val="top"/>
          </w:tcPr>
          <w:p>
            <w:pPr>
              <w:pStyle w:val="11"/>
              <w:widowControl/>
              <w:spacing w:line="240" w:lineRule="auto"/>
              <w:ind w:firstLine="0"/>
              <w:rPr>
                <w:rFonts w:hint="eastAsia" w:ascii="宋体" w:hAnsi="宋体" w:eastAsia="宋体" w:cs="宋体"/>
                <w:iCs/>
                <w:sz w:val="21"/>
                <w:szCs w:val="21"/>
              </w:rPr>
            </w:pPr>
            <w:r>
              <w:rPr>
                <w:rFonts w:hint="eastAsia" w:ascii="宋体" w:hAnsi="宋体" w:eastAsia="宋体" w:cs="宋体"/>
                <w:iCs/>
                <w:sz w:val="21"/>
                <w:szCs w:val="21"/>
              </w:rPr>
              <w:t>1.前期已经针对新技术，新内容做了研究并形成了具体用例</w:t>
            </w:r>
          </w:p>
          <w:p>
            <w:pPr>
              <w:pStyle w:val="11"/>
              <w:widowControl/>
              <w:spacing w:line="240" w:lineRule="auto"/>
              <w:ind w:firstLine="0"/>
              <w:rPr>
                <w:rFonts w:hint="eastAsia" w:ascii="宋体" w:hAnsi="宋体" w:eastAsia="宋体" w:cs="宋体"/>
                <w:iCs/>
                <w:sz w:val="21"/>
                <w:szCs w:val="21"/>
              </w:rPr>
            </w:pPr>
            <w:r>
              <w:rPr>
                <w:rFonts w:hint="eastAsia" w:ascii="宋体" w:hAnsi="宋体" w:eastAsia="宋体" w:cs="宋体"/>
                <w:iCs/>
                <w:sz w:val="21"/>
                <w:szCs w:val="21"/>
              </w:rPr>
              <w:t>2.充分准备测试资源与验证测试环境，对测试工具已经进行了熟练的使用</w:t>
            </w:r>
          </w:p>
          <w:p>
            <w:pPr>
              <w:pStyle w:val="11"/>
              <w:widowControl/>
              <w:spacing w:line="240" w:lineRule="auto"/>
              <w:ind w:firstLine="0"/>
              <w:rPr>
                <w:rFonts w:hint="eastAsia" w:ascii="宋体" w:hAnsi="宋体" w:eastAsia="宋体" w:cs="宋体"/>
                <w:iCs/>
                <w:sz w:val="21"/>
                <w:szCs w:val="21"/>
              </w:rPr>
            </w:pPr>
            <w:r>
              <w:rPr>
                <w:rFonts w:hint="eastAsia" w:ascii="宋体" w:hAnsi="宋体" w:eastAsia="宋体" w:cs="宋体"/>
                <w:iCs/>
                <w:sz w:val="21"/>
                <w:szCs w:val="21"/>
              </w:rPr>
              <w:t>3.测试中测试人员与开发人员需形成良好沟通</w:t>
            </w:r>
          </w:p>
        </w:tc>
        <w:tc>
          <w:tcPr>
            <w:tcW w:w="804" w:type="dxa"/>
            <w:tcBorders>
              <w:top w:val="single" w:color="auto" w:sz="8" w:space="0"/>
              <w:left w:val="single" w:color="auto" w:sz="6" w:space="0"/>
              <w:bottom w:val="single" w:color="auto" w:sz="8" w:space="0"/>
              <w:right w:val="single" w:color="auto" w:sz="6" w:space="0"/>
            </w:tcBorders>
            <w:vAlign w:val="top"/>
          </w:tcPr>
          <w:p>
            <w:pPr>
              <w:pStyle w:val="11"/>
              <w:widowControl/>
              <w:ind w:firstLine="0"/>
              <w:rPr>
                <w:rFonts w:hint="eastAsia" w:ascii="宋体" w:hAnsi="宋体" w:eastAsia="宋体" w:cs="宋体"/>
                <w:iCs/>
                <w:sz w:val="21"/>
                <w:szCs w:val="21"/>
              </w:rPr>
            </w:pPr>
            <w:r>
              <w:rPr>
                <w:rFonts w:hint="eastAsia" w:ascii="宋体" w:hAnsi="宋体" w:eastAsia="宋体" w:cs="宋体"/>
                <w:iCs/>
                <w:sz w:val="21"/>
                <w:szCs w:val="21"/>
              </w:rPr>
              <w:t>廖建国</w:t>
            </w:r>
          </w:p>
        </w:tc>
      </w:tr>
    </w:tbl>
    <w:p>
      <w:pPr>
        <w:pStyle w:val="3"/>
        <w:spacing w:before="0" w:after="0" w:line="1200" w:lineRule="auto"/>
        <w:ind w:left="578" w:hanging="578"/>
        <w:rPr>
          <w:rFonts w:ascii="微软雅黑" w:hAnsi="微软雅黑" w:eastAsia="微软雅黑"/>
        </w:rPr>
      </w:pPr>
      <w:bookmarkStart w:id="38" w:name="_Toc3441"/>
      <w:r>
        <w:rPr>
          <w:rFonts w:hint="eastAsia" w:ascii="微软雅黑" w:hAnsi="微软雅黑" w:eastAsia="微软雅黑"/>
        </w:rPr>
        <w:t>质量控制</w:t>
      </w:r>
      <w:bookmarkEnd w:id="38"/>
    </w:p>
    <w:p>
      <w:pPr>
        <w:pStyle w:val="11"/>
        <w:widowControl/>
        <w:rPr>
          <w:rFonts w:ascii="宋体" w:hAnsi="宋体" w:cs="宋体"/>
          <w:iCs/>
          <w:sz w:val="24"/>
          <w:szCs w:val="24"/>
        </w:rPr>
      </w:pPr>
      <w:r>
        <w:rPr>
          <w:rFonts w:hint="eastAsia" w:ascii="宋体" w:hAnsi="宋体" w:cs="宋体"/>
          <w:iCs/>
          <w:sz w:val="24"/>
          <w:szCs w:val="24"/>
        </w:rPr>
        <w:t>1、检查软件</w:t>
      </w:r>
      <w:r>
        <w:rPr>
          <w:rFonts w:ascii="宋体" w:hAnsi="宋体" w:cs="宋体"/>
          <w:iCs/>
          <w:sz w:val="24"/>
          <w:szCs w:val="24"/>
        </w:rPr>
        <w:t>转测试交付件，必须包括releasenote，自测试报告</w:t>
      </w:r>
      <w:r>
        <w:rPr>
          <w:rFonts w:hint="eastAsia" w:ascii="宋体" w:hAnsi="宋体" w:cs="宋体"/>
          <w:iCs/>
          <w:sz w:val="24"/>
          <w:szCs w:val="24"/>
        </w:rPr>
        <w:t>。</w:t>
      </w:r>
      <w:r>
        <w:rPr>
          <w:rFonts w:ascii="宋体" w:hAnsi="宋体" w:cs="宋体"/>
          <w:iCs/>
          <w:sz w:val="24"/>
          <w:szCs w:val="24"/>
        </w:rPr>
        <w:t>releasenote</w:t>
      </w:r>
      <w:r>
        <w:rPr>
          <w:rFonts w:hint="eastAsia" w:ascii="宋体" w:hAnsi="宋体" w:cs="宋体"/>
          <w:iCs/>
          <w:sz w:val="24"/>
          <w:szCs w:val="24"/>
        </w:rPr>
        <w:t>中</w:t>
      </w:r>
      <w:r>
        <w:rPr>
          <w:rFonts w:ascii="宋体" w:hAnsi="宋体" w:cs="宋体"/>
          <w:iCs/>
          <w:sz w:val="24"/>
          <w:szCs w:val="24"/>
        </w:rPr>
        <w:t>需明确当前版本开发情况，遗留</w:t>
      </w:r>
      <w:r>
        <w:rPr>
          <w:rFonts w:hint="eastAsia" w:ascii="宋体" w:hAnsi="宋体" w:cs="宋体"/>
          <w:iCs/>
          <w:sz w:val="24"/>
          <w:szCs w:val="24"/>
        </w:rPr>
        <w:t>问题</w:t>
      </w:r>
      <w:r>
        <w:rPr>
          <w:rFonts w:ascii="宋体" w:hAnsi="宋体" w:cs="宋体"/>
          <w:iCs/>
          <w:sz w:val="24"/>
          <w:szCs w:val="24"/>
        </w:rPr>
        <w:t>和测试建议。自测试</w:t>
      </w:r>
      <w:r>
        <w:rPr>
          <w:rFonts w:hint="eastAsia" w:ascii="宋体" w:hAnsi="宋体" w:cs="宋体"/>
          <w:iCs/>
          <w:sz w:val="24"/>
          <w:szCs w:val="24"/>
        </w:rPr>
        <w:t>报告中</w:t>
      </w:r>
      <w:r>
        <w:rPr>
          <w:rFonts w:ascii="宋体" w:hAnsi="宋体" w:cs="宋体"/>
          <w:iCs/>
          <w:sz w:val="24"/>
          <w:szCs w:val="24"/>
        </w:rPr>
        <w:t>测试用例通过率需达到</w:t>
      </w:r>
      <w:r>
        <w:rPr>
          <w:rFonts w:hint="eastAsia" w:ascii="宋体" w:hAnsi="宋体" w:cs="宋体"/>
          <w:iCs/>
          <w:sz w:val="24"/>
          <w:szCs w:val="24"/>
          <w:lang w:val="en-US" w:eastAsia="zh-CN"/>
        </w:rPr>
        <w:t>100</w:t>
      </w:r>
      <w:r>
        <w:rPr>
          <w:rFonts w:ascii="宋体" w:hAnsi="宋体" w:cs="宋体"/>
          <w:iCs/>
          <w:sz w:val="24"/>
          <w:szCs w:val="24"/>
        </w:rPr>
        <w:t>%</w:t>
      </w:r>
      <w:r>
        <w:rPr>
          <w:rFonts w:hint="eastAsia" w:ascii="宋体" w:hAnsi="宋体" w:cs="宋体"/>
          <w:iCs/>
          <w:sz w:val="24"/>
          <w:szCs w:val="24"/>
        </w:rPr>
        <w:t>。</w:t>
      </w:r>
      <w:r>
        <w:rPr>
          <w:rFonts w:ascii="宋体" w:hAnsi="宋体" w:cs="宋体"/>
          <w:iCs/>
          <w:sz w:val="24"/>
          <w:szCs w:val="24"/>
        </w:rPr>
        <w:t>以上条件</w:t>
      </w:r>
      <w:r>
        <w:rPr>
          <w:rFonts w:hint="eastAsia" w:ascii="宋体" w:hAnsi="宋体" w:cs="宋体"/>
          <w:iCs/>
          <w:sz w:val="24"/>
          <w:szCs w:val="24"/>
        </w:rPr>
        <w:t>任一</w:t>
      </w:r>
      <w:r>
        <w:rPr>
          <w:rFonts w:ascii="宋体" w:hAnsi="宋体" w:cs="宋体"/>
          <w:iCs/>
          <w:sz w:val="24"/>
          <w:szCs w:val="24"/>
        </w:rPr>
        <w:t>不满足，做版本退回处理</w:t>
      </w:r>
      <w:r>
        <w:rPr>
          <w:rFonts w:hint="eastAsia" w:ascii="宋体" w:hAnsi="宋体" w:cs="宋体"/>
          <w:iCs/>
          <w:sz w:val="24"/>
          <w:szCs w:val="24"/>
        </w:rPr>
        <w:t>。</w:t>
      </w:r>
    </w:p>
    <w:p>
      <w:pPr>
        <w:pStyle w:val="11"/>
        <w:widowControl/>
        <w:rPr>
          <w:rFonts w:ascii="宋体" w:hAnsi="宋体" w:cs="宋体"/>
          <w:iCs/>
          <w:sz w:val="24"/>
          <w:szCs w:val="24"/>
        </w:rPr>
      </w:pPr>
      <w:r>
        <w:rPr>
          <w:rFonts w:hint="eastAsia" w:ascii="宋体" w:hAnsi="宋体" w:cs="宋体"/>
          <w:iCs/>
          <w:sz w:val="24"/>
          <w:szCs w:val="24"/>
        </w:rPr>
        <w:t>2、正常构建版本测试过程中发现bug的严重影响后续测试，或者发现的致命性bug，版本退回。输出测试报告。</w:t>
      </w:r>
    </w:p>
    <w:p>
      <w:pPr>
        <w:pStyle w:val="3"/>
        <w:spacing w:before="0" w:after="0" w:line="1200" w:lineRule="auto"/>
        <w:ind w:left="578" w:hanging="578"/>
        <w:rPr>
          <w:rFonts w:ascii="微软雅黑" w:hAnsi="微软雅黑" w:eastAsia="微软雅黑"/>
        </w:rPr>
      </w:pPr>
      <w:bookmarkStart w:id="39" w:name="_Toc30711"/>
      <w:r>
        <w:rPr>
          <w:rFonts w:hint="eastAsia" w:ascii="微软雅黑" w:hAnsi="微软雅黑" w:eastAsia="微软雅黑"/>
        </w:rPr>
        <w:t>任务分配</w:t>
      </w:r>
      <w:bookmarkEnd w:id="39"/>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2433"/>
        <w:gridCol w:w="1088"/>
        <w:gridCol w:w="1053"/>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666" w:type="dxa"/>
            <w:shd w:val="clear" w:color="auto" w:fill="E6E6E6"/>
            <w:vAlign w:val="center"/>
          </w:tcPr>
          <w:p>
            <w:pPr>
              <w:pStyle w:val="28"/>
              <w:jc w:val="center"/>
              <w:rPr>
                <w:rFonts w:ascii="宋体" w:hAnsi="宋体"/>
                <w:b/>
                <w:sz w:val="21"/>
                <w:szCs w:val="21"/>
              </w:rPr>
            </w:pPr>
            <w:r>
              <w:rPr>
                <w:rFonts w:hint="eastAsia" w:ascii="宋体" w:hAnsi="宋体"/>
                <w:b/>
                <w:sz w:val="21"/>
                <w:szCs w:val="21"/>
              </w:rPr>
              <w:t>NO.</w:t>
            </w:r>
          </w:p>
        </w:tc>
        <w:tc>
          <w:tcPr>
            <w:tcW w:w="2433" w:type="dxa"/>
            <w:shd w:val="clear" w:color="auto" w:fill="E6E6E6"/>
            <w:vAlign w:val="center"/>
          </w:tcPr>
          <w:p>
            <w:pPr>
              <w:pStyle w:val="28"/>
              <w:jc w:val="center"/>
              <w:rPr>
                <w:rFonts w:ascii="宋体" w:hAnsi="宋体"/>
                <w:b/>
                <w:sz w:val="21"/>
                <w:szCs w:val="21"/>
              </w:rPr>
            </w:pPr>
            <w:r>
              <w:rPr>
                <w:rFonts w:hint="eastAsia" w:ascii="宋体" w:hAnsi="宋体"/>
                <w:b/>
                <w:sz w:val="21"/>
                <w:szCs w:val="21"/>
              </w:rPr>
              <w:t>测试项目</w:t>
            </w:r>
          </w:p>
        </w:tc>
        <w:tc>
          <w:tcPr>
            <w:tcW w:w="1088" w:type="dxa"/>
            <w:shd w:val="clear" w:color="auto" w:fill="E6E6E6"/>
            <w:vAlign w:val="center"/>
          </w:tcPr>
          <w:p>
            <w:pPr>
              <w:pStyle w:val="28"/>
              <w:jc w:val="center"/>
              <w:rPr>
                <w:rFonts w:ascii="宋体" w:hAnsi="宋体"/>
                <w:b/>
                <w:sz w:val="21"/>
                <w:szCs w:val="21"/>
              </w:rPr>
            </w:pPr>
            <w:r>
              <w:rPr>
                <w:rFonts w:hint="eastAsia" w:ascii="宋体" w:hAnsi="宋体"/>
                <w:b/>
                <w:sz w:val="21"/>
                <w:szCs w:val="21"/>
              </w:rPr>
              <w:t>是否执行</w:t>
            </w:r>
          </w:p>
        </w:tc>
        <w:tc>
          <w:tcPr>
            <w:tcW w:w="1053" w:type="dxa"/>
            <w:shd w:val="clear" w:color="auto" w:fill="E6E6E6"/>
            <w:vAlign w:val="center"/>
          </w:tcPr>
          <w:p>
            <w:pPr>
              <w:pStyle w:val="28"/>
              <w:jc w:val="center"/>
              <w:rPr>
                <w:rFonts w:ascii="宋体" w:hAnsi="宋体"/>
                <w:b/>
                <w:sz w:val="21"/>
                <w:szCs w:val="21"/>
              </w:rPr>
            </w:pPr>
            <w:r>
              <w:rPr>
                <w:rFonts w:hint="eastAsia" w:ascii="宋体" w:hAnsi="宋体"/>
                <w:b/>
                <w:sz w:val="21"/>
                <w:szCs w:val="21"/>
              </w:rPr>
              <w:t>责任人</w:t>
            </w:r>
          </w:p>
        </w:tc>
        <w:tc>
          <w:tcPr>
            <w:tcW w:w="3056" w:type="dxa"/>
            <w:shd w:val="clear" w:color="auto" w:fill="E6E6E6"/>
            <w:vAlign w:val="center"/>
          </w:tcPr>
          <w:p>
            <w:pPr>
              <w:pStyle w:val="28"/>
              <w:jc w:val="center"/>
              <w:rPr>
                <w:rFonts w:ascii="宋体" w:hAnsi="宋体"/>
                <w:b/>
                <w:sz w:val="21"/>
                <w:szCs w:val="21"/>
              </w:rPr>
            </w:pPr>
            <w:r>
              <w:rPr>
                <w:rFonts w:hint="eastAsia" w:ascii="宋体" w:hAnsi="宋体"/>
                <w:b/>
                <w:sz w:val="21"/>
                <w:szCs w:val="21"/>
              </w:rPr>
              <w:t>说明或不执行的原因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1</w:t>
            </w:r>
          </w:p>
        </w:tc>
        <w:tc>
          <w:tcPr>
            <w:tcW w:w="2433" w:type="dxa"/>
            <w:vAlign w:val="center"/>
          </w:tcPr>
          <w:p>
            <w:pPr>
              <w:spacing w:line="240" w:lineRule="auto"/>
              <w:rPr>
                <w:rFonts w:hint="eastAsia" w:ascii="宋体" w:hAnsi="宋体" w:eastAsia="宋体"/>
                <w:sz w:val="21"/>
                <w:szCs w:val="21"/>
                <w:lang w:eastAsia="zh-CN"/>
              </w:rPr>
            </w:pPr>
            <w:r>
              <w:rPr>
                <w:rFonts w:hint="eastAsia" w:ascii="宋体" w:hAnsi="宋体"/>
                <w:sz w:val="21"/>
                <w:szCs w:val="21"/>
                <w:lang w:eastAsia="zh-CN"/>
              </w:rPr>
              <w:t>测试策略与计划编写</w:t>
            </w:r>
          </w:p>
        </w:tc>
        <w:tc>
          <w:tcPr>
            <w:tcW w:w="1088" w:type="dxa"/>
            <w:vAlign w:val="center"/>
          </w:tcPr>
          <w:p>
            <w:pPr>
              <w:pStyle w:val="28"/>
              <w:jc w:val="both"/>
              <w:rPr>
                <w:rFonts w:hint="eastAsia" w:ascii="宋体" w:hAnsi="宋体" w:eastAsia="宋体"/>
                <w:sz w:val="21"/>
                <w:szCs w:val="21"/>
                <w:lang w:eastAsia="zh-CN"/>
              </w:rPr>
            </w:pPr>
            <w:r>
              <w:rPr>
                <w:rFonts w:hint="eastAsia" w:ascii="宋体" w:hAnsi="宋体"/>
                <w:sz w:val="21"/>
                <w:szCs w:val="21"/>
                <w:lang w:eastAsia="zh-CN"/>
              </w:rPr>
              <w:t>是</w:t>
            </w:r>
          </w:p>
        </w:tc>
        <w:tc>
          <w:tcPr>
            <w:tcW w:w="1053" w:type="dxa"/>
            <w:vAlign w:val="center"/>
          </w:tcPr>
          <w:p>
            <w:pPr>
              <w:pStyle w:val="28"/>
              <w:jc w:val="both"/>
              <w:rPr>
                <w:rFonts w:hint="eastAsia" w:ascii="宋体" w:hAnsi="宋体" w:eastAsia="宋体"/>
                <w:sz w:val="21"/>
                <w:szCs w:val="21"/>
                <w:lang w:eastAsia="zh-CN"/>
              </w:rPr>
            </w:pPr>
            <w:r>
              <w:rPr>
                <w:rFonts w:hint="eastAsia" w:ascii="宋体" w:hAnsi="宋体"/>
                <w:sz w:val="21"/>
                <w:szCs w:val="21"/>
                <w:lang w:eastAsia="zh-CN"/>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sz w:val="21"/>
                <w:szCs w:val="21"/>
                <w:lang w:val="en-US" w:eastAsia="zh-CN"/>
              </w:rPr>
            </w:pPr>
            <w:r>
              <w:rPr>
                <w:rFonts w:hint="eastAsia" w:ascii="宋体" w:hAnsi="宋体"/>
                <w:sz w:val="21"/>
                <w:szCs w:val="21"/>
                <w:lang w:val="en-US" w:eastAsia="zh-CN"/>
              </w:rPr>
              <w:t>2</w:t>
            </w:r>
          </w:p>
        </w:tc>
        <w:tc>
          <w:tcPr>
            <w:tcW w:w="2433" w:type="dxa"/>
            <w:vAlign w:val="center"/>
          </w:tcPr>
          <w:p>
            <w:pPr>
              <w:spacing w:line="240" w:lineRule="auto"/>
              <w:rPr>
                <w:rFonts w:hint="eastAsia" w:ascii="宋体" w:hAnsi="宋体"/>
                <w:sz w:val="21"/>
                <w:szCs w:val="21"/>
                <w:lang w:eastAsia="zh-CN"/>
              </w:rPr>
            </w:pPr>
            <w:r>
              <w:rPr>
                <w:rFonts w:hint="eastAsia" w:ascii="宋体" w:hAnsi="宋体"/>
                <w:sz w:val="21"/>
                <w:szCs w:val="21"/>
              </w:rPr>
              <w:t>测试计划更新</w:t>
            </w:r>
          </w:p>
        </w:tc>
        <w:tc>
          <w:tcPr>
            <w:tcW w:w="1088" w:type="dxa"/>
            <w:vAlign w:val="center"/>
          </w:tcPr>
          <w:p>
            <w:pPr>
              <w:pStyle w:val="28"/>
              <w:jc w:val="both"/>
              <w:rPr>
                <w:rFonts w:hint="eastAsia" w:ascii="宋体" w:hAnsi="宋体"/>
                <w:sz w:val="21"/>
                <w:szCs w:val="21"/>
                <w:lang w:eastAsia="zh-CN"/>
              </w:rPr>
            </w:pPr>
            <w:r>
              <w:rPr>
                <w:rFonts w:hint="eastAsia" w:ascii="宋体" w:hAnsi="宋体"/>
                <w:sz w:val="21"/>
                <w:szCs w:val="21"/>
              </w:rPr>
              <w:t>是</w:t>
            </w:r>
          </w:p>
        </w:tc>
        <w:tc>
          <w:tcPr>
            <w:tcW w:w="1053" w:type="dxa"/>
            <w:vAlign w:val="center"/>
          </w:tcPr>
          <w:p>
            <w:pPr>
              <w:pStyle w:val="28"/>
              <w:jc w:val="both"/>
              <w:rPr>
                <w:rFonts w:hint="eastAsia" w:ascii="宋体" w:hAnsi="宋体"/>
                <w:sz w:val="21"/>
                <w:szCs w:val="21"/>
                <w:lang w:eastAsia="zh-CN"/>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3</w:t>
            </w:r>
          </w:p>
        </w:tc>
        <w:tc>
          <w:tcPr>
            <w:tcW w:w="2433" w:type="dxa"/>
            <w:vAlign w:val="center"/>
          </w:tcPr>
          <w:p>
            <w:pPr>
              <w:spacing w:line="240" w:lineRule="auto"/>
              <w:rPr>
                <w:rFonts w:ascii="宋体" w:hAnsi="宋体"/>
                <w:sz w:val="21"/>
                <w:szCs w:val="21"/>
              </w:rPr>
            </w:pPr>
            <w:r>
              <w:rPr>
                <w:rFonts w:hint="eastAsia" w:ascii="宋体" w:hAnsi="宋体"/>
                <w:sz w:val="21"/>
                <w:szCs w:val="21"/>
              </w:rPr>
              <w:t>测试用例设计</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4</w:t>
            </w:r>
          </w:p>
        </w:tc>
        <w:tc>
          <w:tcPr>
            <w:tcW w:w="2433" w:type="dxa"/>
            <w:vAlign w:val="center"/>
          </w:tcPr>
          <w:p>
            <w:pPr>
              <w:spacing w:line="240" w:lineRule="auto"/>
              <w:rPr>
                <w:rFonts w:ascii="宋体" w:hAnsi="宋体"/>
                <w:sz w:val="21"/>
                <w:szCs w:val="21"/>
              </w:rPr>
            </w:pPr>
            <w:r>
              <w:rPr>
                <w:rFonts w:hint="eastAsia" w:ascii="宋体" w:hAnsi="宋体"/>
                <w:sz w:val="21"/>
                <w:szCs w:val="21"/>
              </w:rPr>
              <w:t>测试用例评审</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5</w:t>
            </w:r>
          </w:p>
        </w:tc>
        <w:tc>
          <w:tcPr>
            <w:tcW w:w="2433" w:type="dxa"/>
            <w:vAlign w:val="center"/>
          </w:tcPr>
          <w:p>
            <w:pPr>
              <w:spacing w:line="240" w:lineRule="auto"/>
              <w:rPr>
                <w:rFonts w:ascii="宋体" w:hAnsi="宋体"/>
                <w:sz w:val="21"/>
                <w:szCs w:val="21"/>
              </w:rPr>
            </w:pPr>
            <w:r>
              <w:rPr>
                <w:rFonts w:hint="eastAsia" w:ascii="宋体" w:hAnsi="宋体"/>
                <w:sz w:val="21"/>
                <w:szCs w:val="21"/>
              </w:rPr>
              <w:t>测试用例更新</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6</w:t>
            </w:r>
          </w:p>
        </w:tc>
        <w:tc>
          <w:tcPr>
            <w:tcW w:w="2433" w:type="dxa"/>
            <w:vAlign w:val="center"/>
          </w:tcPr>
          <w:p>
            <w:pPr>
              <w:spacing w:line="240" w:lineRule="auto"/>
              <w:rPr>
                <w:rFonts w:ascii="宋体" w:hAnsi="宋体"/>
                <w:sz w:val="21"/>
                <w:szCs w:val="21"/>
              </w:rPr>
            </w:pPr>
            <w:r>
              <w:rPr>
                <w:rFonts w:hint="eastAsia" w:ascii="宋体" w:hAnsi="宋体"/>
                <w:sz w:val="21"/>
                <w:szCs w:val="21"/>
              </w:rPr>
              <w:t>硬件质量测试</w:t>
            </w:r>
          </w:p>
        </w:tc>
        <w:tc>
          <w:tcPr>
            <w:tcW w:w="1088" w:type="dxa"/>
            <w:vAlign w:val="center"/>
          </w:tcPr>
          <w:p>
            <w:pPr>
              <w:pStyle w:val="28"/>
              <w:jc w:val="both"/>
              <w:rPr>
                <w:rFonts w:ascii="宋体" w:hAnsi="宋体"/>
                <w:sz w:val="21"/>
                <w:szCs w:val="21"/>
              </w:rPr>
            </w:pPr>
            <w:r>
              <w:rPr>
                <w:rFonts w:hint="eastAsia" w:ascii="宋体" w:hAnsi="宋体"/>
                <w:sz w:val="21"/>
                <w:szCs w:val="21"/>
              </w:rPr>
              <w:t>否</w:t>
            </w:r>
          </w:p>
        </w:tc>
        <w:tc>
          <w:tcPr>
            <w:tcW w:w="1053" w:type="dxa"/>
            <w:vAlign w:val="center"/>
          </w:tcPr>
          <w:p>
            <w:pPr>
              <w:pStyle w:val="28"/>
              <w:jc w:val="both"/>
              <w:rPr>
                <w:rFonts w:ascii="宋体" w:hAnsi="宋体"/>
                <w:sz w:val="21"/>
                <w:szCs w:val="21"/>
              </w:rPr>
            </w:pPr>
          </w:p>
        </w:tc>
        <w:tc>
          <w:tcPr>
            <w:tcW w:w="3056" w:type="dxa"/>
            <w:vAlign w:val="center"/>
          </w:tcPr>
          <w:p>
            <w:pPr>
              <w:pStyle w:val="28"/>
              <w:jc w:val="both"/>
              <w:rPr>
                <w:rFonts w:ascii="宋体" w:hAnsi="宋体"/>
                <w:sz w:val="21"/>
                <w:szCs w:val="21"/>
              </w:rPr>
            </w:pPr>
            <w:r>
              <w:rPr>
                <w:rFonts w:hint="eastAsia" w:ascii="宋体" w:hAnsi="宋体"/>
                <w:sz w:val="21"/>
                <w:szCs w:val="21"/>
              </w:rPr>
              <w:t>非软件测试项目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7</w:t>
            </w:r>
          </w:p>
        </w:tc>
        <w:tc>
          <w:tcPr>
            <w:tcW w:w="2433" w:type="dxa"/>
            <w:vAlign w:val="center"/>
          </w:tcPr>
          <w:p>
            <w:pPr>
              <w:spacing w:line="240" w:lineRule="auto"/>
              <w:rPr>
                <w:rFonts w:ascii="宋体" w:hAnsi="宋体"/>
                <w:sz w:val="21"/>
                <w:szCs w:val="21"/>
              </w:rPr>
            </w:pPr>
            <w:r>
              <w:rPr>
                <w:rFonts w:hint="eastAsia" w:ascii="宋体" w:hAnsi="宋体" w:cs="宋体"/>
                <w:sz w:val="21"/>
                <w:szCs w:val="21"/>
              </w:rPr>
              <w:t>性能测试</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8</w:t>
            </w:r>
          </w:p>
        </w:tc>
        <w:tc>
          <w:tcPr>
            <w:tcW w:w="2433" w:type="dxa"/>
            <w:vAlign w:val="center"/>
          </w:tcPr>
          <w:p>
            <w:pPr>
              <w:spacing w:line="240" w:lineRule="auto"/>
              <w:rPr>
                <w:rFonts w:ascii="宋体" w:hAnsi="宋体"/>
                <w:sz w:val="21"/>
                <w:szCs w:val="21"/>
              </w:rPr>
            </w:pPr>
            <w:r>
              <w:rPr>
                <w:rFonts w:hint="eastAsia" w:ascii="宋体" w:hAnsi="宋体"/>
                <w:sz w:val="21"/>
                <w:szCs w:val="21"/>
              </w:rPr>
              <w:t>功能测试</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9</w:t>
            </w:r>
          </w:p>
        </w:tc>
        <w:tc>
          <w:tcPr>
            <w:tcW w:w="2433" w:type="dxa"/>
            <w:vAlign w:val="center"/>
          </w:tcPr>
          <w:p>
            <w:pPr>
              <w:spacing w:line="240" w:lineRule="auto"/>
              <w:rPr>
                <w:rFonts w:ascii="宋体" w:hAnsi="宋体"/>
                <w:sz w:val="21"/>
                <w:szCs w:val="21"/>
              </w:rPr>
            </w:pPr>
            <w:r>
              <w:rPr>
                <w:rFonts w:hint="eastAsia" w:ascii="宋体" w:hAnsi="宋体"/>
                <w:sz w:val="21"/>
                <w:szCs w:val="21"/>
              </w:rPr>
              <w:t>压力</w:t>
            </w:r>
            <w:r>
              <w:rPr>
                <w:rFonts w:ascii="宋体" w:hAnsi="宋体"/>
                <w:sz w:val="21"/>
                <w:szCs w:val="21"/>
              </w:rPr>
              <w:t>测试</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10</w:t>
            </w:r>
          </w:p>
        </w:tc>
        <w:tc>
          <w:tcPr>
            <w:tcW w:w="2433" w:type="dxa"/>
            <w:vAlign w:val="center"/>
          </w:tcPr>
          <w:p>
            <w:pPr>
              <w:spacing w:line="240" w:lineRule="auto"/>
              <w:rPr>
                <w:rFonts w:ascii="宋体" w:hAnsi="宋体"/>
                <w:sz w:val="21"/>
                <w:szCs w:val="21"/>
              </w:rPr>
            </w:pPr>
            <w:r>
              <w:rPr>
                <w:rFonts w:hint="eastAsia" w:ascii="宋体" w:hAnsi="宋体"/>
                <w:sz w:val="21"/>
                <w:szCs w:val="21"/>
              </w:rPr>
              <w:t>安全性测试</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ascii="宋体" w:hAnsi="宋体"/>
                <w:sz w:val="21"/>
                <w:szCs w:val="21"/>
              </w:rPr>
            </w:pPr>
            <w:r>
              <w:rPr>
                <w:rFonts w:hint="eastAsia" w:ascii="宋体" w:hAnsi="宋体"/>
                <w:sz w:val="21"/>
                <w:szCs w:val="21"/>
              </w:rPr>
              <w:t>1</w:t>
            </w:r>
            <w:r>
              <w:rPr>
                <w:rFonts w:hint="eastAsia" w:ascii="宋体" w:hAnsi="宋体"/>
                <w:sz w:val="21"/>
                <w:szCs w:val="21"/>
                <w:lang w:val="en-US" w:eastAsia="zh-CN"/>
              </w:rPr>
              <w:t>1</w:t>
            </w:r>
          </w:p>
        </w:tc>
        <w:tc>
          <w:tcPr>
            <w:tcW w:w="2433" w:type="dxa"/>
            <w:vAlign w:val="center"/>
          </w:tcPr>
          <w:p>
            <w:pPr>
              <w:spacing w:line="240" w:lineRule="auto"/>
              <w:rPr>
                <w:rFonts w:ascii="宋体" w:hAnsi="宋体"/>
                <w:sz w:val="21"/>
                <w:szCs w:val="21"/>
              </w:rPr>
            </w:pPr>
            <w:r>
              <w:rPr>
                <w:rFonts w:hint="eastAsia" w:ascii="宋体" w:hAnsi="宋体"/>
                <w:sz w:val="21"/>
                <w:szCs w:val="21"/>
              </w:rPr>
              <w:t>兼容性</w:t>
            </w:r>
            <w:r>
              <w:rPr>
                <w:rFonts w:ascii="宋体" w:hAnsi="宋体"/>
                <w:sz w:val="21"/>
                <w:szCs w:val="21"/>
              </w:rPr>
              <w:t>测试</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ascii="宋体" w:hAnsi="宋体"/>
                <w:sz w:val="21"/>
                <w:szCs w:val="21"/>
              </w:rPr>
            </w:pPr>
            <w:r>
              <w:rPr>
                <w:rFonts w:hint="eastAsia" w:ascii="宋体" w:hAnsi="宋体"/>
                <w:sz w:val="21"/>
                <w:szCs w:val="21"/>
              </w:rPr>
              <w:t>1</w:t>
            </w:r>
            <w:r>
              <w:rPr>
                <w:rFonts w:hint="eastAsia" w:ascii="宋体" w:hAnsi="宋体"/>
                <w:sz w:val="21"/>
                <w:szCs w:val="21"/>
                <w:lang w:val="en-US" w:eastAsia="zh-CN"/>
              </w:rPr>
              <w:t>2</w:t>
            </w:r>
          </w:p>
        </w:tc>
        <w:tc>
          <w:tcPr>
            <w:tcW w:w="2433" w:type="dxa"/>
            <w:vAlign w:val="center"/>
          </w:tcPr>
          <w:p>
            <w:pPr>
              <w:spacing w:line="240" w:lineRule="auto"/>
              <w:rPr>
                <w:rFonts w:ascii="宋体" w:hAnsi="宋体"/>
                <w:sz w:val="21"/>
                <w:szCs w:val="21"/>
              </w:rPr>
            </w:pPr>
            <w:r>
              <w:rPr>
                <w:rFonts w:hint="eastAsia" w:ascii="宋体" w:hAnsi="宋体" w:cs="宋体"/>
                <w:sz w:val="21"/>
                <w:szCs w:val="21"/>
              </w:rPr>
              <w:t>回归测试</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13</w:t>
            </w:r>
          </w:p>
        </w:tc>
        <w:tc>
          <w:tcPr>
            <w:tcW w:w="2433" w:type="dxa"/>
            <w:vAlign w:val="center"/>
          </w:tcPr>
          <w:p>
            <w:pPr>
              <w:spacing w:line="240" w:lineRule="auto"/>
              <w:rPr>
                <w:rFonts w:hint="eastAsia" w:ascii="宋体" w:hAnsi="宋体" w:eastAsia="宋体" w:cs="宋体"/>
                <w:sz w:val="21"/>
                <w:szCs w:val="21"/>
                <w:lang w:eastAsia="zh-CN"/>
              </w:rPr>
            </w:pPr>
            <w:r>
              <w:rPr>
                <w:rFonts w:hint="eastAsia" w:ascii="宋体" w:hAnsi="宋体" w:cs="宋体"/>
                <w:sz w:val="21"/>
                <w:szCs w:val="21"/>
                <w:lang w:eastAsia="zh-CN"/>
              </w:rPr>
              <w:t>β测试</w:t>
            </w:r>
          </w:p>
        </w:tc>
        <w:tc>
          <w:tcPr>
            <w:tcW w:w="1088" w:type="dxa"/>
            <w:vAlign w:val="center"/>
          </w:tcPr>
          <w:p>
            <w:pPr>
              <w:pStyle w:val="28"/>
              <w:jc w:val="both"/>
              <w:rPr>
                <w:rFonts w:hint="eastAsia" w:ascii="宋体" w:hAnsi="宋体" w:eastAsia="宋体"/>
                <w:sz w:val="21"/>
                <w:szCs w:val="21"/>
                <w:lang w:eastAsia="zh-CN"/>
              </w:rPr>
            </w:pPr>
            <w:r>
              <w:rPr>
                <w:rFonts w:hint="eastAsia" w:ascii="宋体" w:hAnsi="宋体"/>
                <w:sz w:val="21"/>
                <w:szCs w:val="21"/>
                <w:lang w:eastAsia="zh-CN"/>
              </w:rPr>
              <w:t>是</w:t>
            </w:r>
          </w:p>
        </w:tc>
        <w:tc>
          <w:tcPr>
            <w:tcW w:w="1053" w:type="dxa"/>
            <w:vAlign w:val="center"/>
          </w:tcPr>
          <w:p>
            <w:pPr>
              <w:pStyle w:val="28"/>
              <w:jc w:val="both"/>
              <w:rPr>
                <w:rFonts w:hint="eastAsia" w:ascii="宋体" w:hAnsi="宋体" w:eastAsia="宋体"/>
                <w:sz w:val="21"/>
                <w:szCs w:val="21"/>
                <w:lang w:val="en-US" w:eastAsia="zh-CN"/>
              </w:rPr>
            </w:pPr>
            <w:r>
              <w:rPr>
                <w:rFonts w:hint="eastAsia" w:ascii="宋体" w:hAnsi="宋体"/>
                <w:sz w:val="21"/>
                <w:szCs w:val="21"/>
                <w:lang w:val="en-US" w:eastAsia="zh-CN"/>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ascii="宋体" w:hAnsi="宋体"/>
                <w:sz w:val="21"/>
                <w:szCs w:val="21"/>
              </w:rPr>
            </w:pPr>
            <w:r>
              <w:rPr>
                <w:rFonts w:hint="eastAsia" w:ascii="宋体" w:hAnsi="宋体"/>
                <w:sz w:val="21"/>
                <w:szCs w:val="21"/>
              </w:rPr>
              <w:t>1</w:t>
            </w:r>
            <w:r>
              <w:rPr>
                <w:rFonts w:hint="eastAsia" w:ascii="宋体" w:hAnsi="宋体"/>
                <w:sz w:val="21"/>
                <w:szCs w:val="21"/>
                <w:lang w:val="en-US" w:eastAsia="zh-CN"/>
              </w:rPr>
              <w:t>4</w:t>
            </w:r>
          </w:p>
        </w:tc>
        <w:tc>
          <w:tcPr>
            <w:tcW w:w="2433" w:type="dxa"/>
            <w:vAlign w:val="center"/>
          </w:tcPr>
          <w:p>
            <w:pPr>
              <w:spacing w:line="240" w:lineRule="auto"/>
              <w:rPr>
                <w:rFonts w:ascii="宋体" w:hAnsi="宋体" w:cs="宋体"/>
                <w:sz w:val="21"/>
                <w:szCs w:val="21"/>
              </w:rPr>
            </w:pPr>
            <w:r>
              <w:rPr>
                <w:rFonts w:hint="eastAsia" w:ascii="宋体" w:hAnsi="宋体" w:cs="宋体"/>
                <w:sz w:val="21"/>
                <w:szCs w:val="21"/>
              </w:rPr>
              <w:t>测试报告提交</w:t>
            </w:r>
          </w:p>
        </w:tc>
        <w:tc>
          <w:tcPr>
            <w:tcW w:w="1088" w:type="dxa"/>
            <w:vAlign w:val="center"/>
          </w:tcPr>
          <w:p>
            <w:pPr>
              <w:pStyle w:val="28"/>
              <w:jc w:val="both"/>
              <w:rPr>
                <w:rFonts w:ascii="宋体" w:hAnsi="宋体"/>
                <w:sz w:val="21"/>
                <w:szCs w:val="21"/>
              </w:rPr>
            </w:pPr>
            <w:r>
              <w:rPr>
                <w:rFonts w:hint="eastAsia" w:ascii="宋体" w:hAnsi="宋体"/>
                <w:sz w:val="21"/>
                <w:szCs w:val="21"/>
              </w:rPr>
              <w:t>是</w:t>
            </w:r>
          </w:p>
        </w:tc>
        <w:tc>
          <w:tcPr>
            <w:tcW w:w="1053" w:type="dxa"/>
            <w:vAlign w:val="center"/>
          </w:tcPr>
          <w:p>
            <w:pPr>
              <w:pStyle w:val="28"/>
              <w:jc w:val="both"/>
              <w:rPr>
                <w:rFonts w:ascii="宋体" w:hAnsi="宋体"/>
                <w:sz w:val="21"/>
                <w:szCs w:val="21"/>
              </w:rPr>
            </w:pPr>
            <w:r>
              <w:rPr>
                <w:rFonts w:hint="eastAsia" w:ascii="宋体" w:hAnsi="宋体"/>
                <w:sz w:val="21"/>
                <w:szCs w:val="21"/>
              </w:rPr>
              <w:t>廖建国</w:t>
            </w:r>
          </w:p>
        </w:tc>
        <w:tc>
          <w:tcPr>
            <w:tcW w:w="3056" w:type="dxa"/>
            <w:vAlign w:val="center"/>
          </w:tcPr>
          <w:p>
            <w:pPr>
              <w:pStyle w:val="28"/>
              <w:jc w:val="both"/>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66" w:type="dxa"/>
            <w:vAlign w:val="center"/>
          </w:tcPr>
          <w:p>
            <w:pPr>
              <w:pStyle w:val="28"/>
              <w:jc w:val="both"/>
              <w:rPr>
                <w:rFonts w:ascii="宋体" w:hAnsi="宋体"/>
                <w:sz w:val="21"/>
                <w:szCs w:val="21"/>
              </w:rPr>
            </w:pPr>
            <w:r>
              <w:rPr>
                <w:rFonts w:hint="eastAsia" w:ascii="宋体" w:hAnsi="宋体"/>
                <w:sz w:val="21"/>
                <w:szCs w:val="21"/>
              </w:rPr>
              <w:t>1</w:t>
            </w:r>
            <w:r>
              <w:rPr>
                <w:rFonts w:hint="eastAsia" w:ascii="宋体" w:hAnsi="宋体"/>
                <w:sz w:val="21"/>
                <w:szCs w:val="21"/>
                <w:lang w:val="en-US" w:eastAsia="zh-CN"/>
              </w:rPr>
              <w:t>5</w:t>
            </w:r>
          </w:p>
        </w:tc>
        <w:tc>
          <w:tcPr>
            <w:tcW w:w="2433" w:type="dxa"/>
            <w:vAlign w:val="center"/>
          </w:tcPr>
          <w:p>
            <w:pPr>
              <w:spacing w:line="240" w:lineRule="auto"/>
              <w:rPr>
                <w:rFonts w:ascii="宋体" w:hAnsi="宋体" w:cs="宋体"/>
                <w:sz w:val="21"/>
                <w:szCs w:val="21"/>
              </w:rPr>
            </w:pPr>
            <w:r>
              <w:rPr>
                <w:rFonts w:hint="eastAsia" w:ascii="宋体" w:hAnsi="宋体" w:cs="宋体"/>
                <w:sz w:val="21"/>
                <w:szCs w:val="21"/>
              </w:rPr>
              <w:t>送样测试</w:t>
            </w:r>
          </w:p>
        </w:tc>
        <w:tc>
          <w:tcPr>
            <w:tcW w:w="1088" w:type="dxa"/>
            <w:vAlign w:val="center"/>
          </w:tcPr>
          <w:p>
            <w:pPr>
              <w:pStyle w:val="28"/>
              <w:jc w:val="both"/>
              <w:rPr>
                <w:rFonts w:ascii="宋体" w:hAnsi="宋体"/>
                <w:sz w:val="21"/>
                <w:szCs w:val="21"/>
              </w:rPr>
            </w:pPr>
            <w:r>
              <w:rPr>
                <w:rFonts w:hint="eastAsia" w:ascii="宋体" w:hAnsi="宋体"/>
                <w:sz w:val="21"/>
                <w:szCs w:val="21"/>
              </w:rPr>
              <w:t>否</w:t>
            </w:r>
          </w:p>
        </w:tc>
        <w:tc>
          <w:tcPr>
            <w:tcW w:w="1053" w:type="dxa"/>
            <w:vAlign w:val="center"/>
          </w:tcPr>
          <w:p>
            <w:pPr>
              <w:pStyle w:val="28"/>
              <w:jc w:val="both"/>
              <w:rPr>
                <w:rFonts w:ascii="宋体" w:hAnsi="宋体"/>
                <w:sz w:val="21"/>
                <w:szCs w:val="21"/>
              </w:rPr>
            </w:pPr>
          </w:p>
        </w:tc>
        <w:tc>
          <w:tcPr>
            <w:tcW w:w="3056" w:type="dxa"/>
            <w:vAlign w:val="center"/>
          </w:tcPr>
          <w:p>
            <w:pPr>
              <w:pStyle w:val="28"/>
              <w:jc w:val="both"/>
              <w:rPr>
                <w:rFonts w:ascii="宋体" w:hAnsi="宋体"/>
                <w:sz w:val="21"/>
                <w:szCs w:val="21"/>
              </w:rPr>
            </w:pPr>
            <w:r>
              <w:rPr>
                <w:rFonts w:hint="eastAsia" w:ascii="宋体" w:hAnsi="宋体"/>
                <w:sz w:val="21"/>
                <w:szCs w:val="21"/>
              </w:rPr>
              <w:t>暂不进行</w:t>
            </w:r>
          </w:p>
        </w:tc>
      </w:tr>
    </w:tbl>
    <w:p/>
    <w:p>
      <w:pPr>
        <w:pStyle w:val="2"/>
        <w:spacing w:before="0" w:after="0" w:line="1200" w:lineRule="auto"/>
        <w:ind w:left="431" w:hanging="431"/>
        <w:rPr>
          <w:rFonts w:ascii="微软雅黑" w:hAnsi="微软雅黑" w:eastAsia="微软雅黑"/>
        </w:rPr>
      </w:pPr>
      <w:bookmarkStart w:id="40" w:name="_Toc27542"/>
      <w:r>
        <w:rPr>
          <w:rFonts w:hint="eastAsia" w:ascii="微软雅黑" w:hAnsi="微软雅黑" w:eastAsia="微软雅黑"/>
        </w:rPr>
        <w:t>测试计划</w:t>
      </w:r>
      <w:bookmarkEnd w:id="40"/>
    </w:p>
    <w:p>
      <w:pPr>
        <w:pStyle w:val="3"/>
        <w:spacing w:before="0" w:after="0" w:line="1200" w:lineRule="auto"/>
        <w:ind w:left="578" w:hanging="578"/>
        <w:rPr>
          <w:rFonts w:ascii="微软雅黑" w:hAnsi="微软雅黑" w:eastAsia="微软雅黑"/>
        </w:rPr>
      </w:pPr>
      <w:bookmarkStart w:id="41" w:name="_Toc19479"/>
      <w:r>
        <w:rPr>
          <w:rFonts w:hint="eastAsia" w:ascii="微软雅黑" w:hAnsi="微软雅黑" w:eastAsia="微软雅黑"/>
        </w:rPr>
        <w:t>里程碑</w:t>
      </w:r>
      <w:bookmarkEnd w:id="41"/>
    </w:p>
    <w:tbl>
      <w:tblPr>
        <w:tblStyle w:val="25"/>
        <w:tblW w:w="84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6A6A6"/>
        <w:tblLayout w:type="fixed"/>
        <w:tblCellMar>
          <w:top w:w="0" w:type="dxa"/>
          <w:left w:w="108" w:type="dxa"/>
          <w:bottom w:w="0" w:type="dxa"/>
          <w:right w:w="108" w:type="dxa"/>
        </w:tblCellMar>
      </w:tblPr>
      <w:tblGrid>
        <w:gridCol w:w="2341"/>
        <w:gridCol w:w="1907"/>
        <w:gridCol w:w="1559"/>
        <w:gridCol w:w="2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6A6A6"/>
          <w:tblLayout w:type="fixed"/>
          <w:tblCellMar>
            <w:top w:w="0" w:type="dxa"/>
            <w:left w:w="108" w:type="dxa"/>
            <w:bottom w:w="0" w:type="dxa"/>
            <w:right w:w="108" w:type="dxa"/>
          </w:tblCellMar>
        </w:tblPrEx>
        <w:tc>
          <w:tcPr>
            <w:tcW w:w="2341" w:type="dxa"/>
            <w:tcBorders>
              <w:bottom w:val="single" w:color="auto" w:sz="4" w:space="0"/>
            </w:tcBorders>
            <w:shd w:val="clear" w:color="auto" w:fill="A6A6A6"/>
            <w:vAlign w:val="top"/>
          </w:tcPr>
          <w:p>
            <w:pPr>
              <w:pStyle w:val="28"/>
              <w:jc w:val="center"/>
              <w:rPr>
                <w:rFonts w:hint="eastAsia" w:ascii="宋体" w:hAnsi="宋体" w:eastAsia="宋体" w:cs="宋体"/>
                <w:b/>
                <w:sz w:val="21"/>
                <w:szCs w:val="21"/>
              </w:rPr>
            </w:pPr>
            <w:r>
              <w:rPr>
                <w:rFonts w:hint="eastAsia" w:ascii="宋体" w:hAnsi="宋体" w:eastAsia="宋体" w:cs="宋体"/>
                <w:b/>
                <w:sz w:val="21"/>
                <w:szCs w:val="21"/>
              </w:rPr>
              <w:t>里程碑任务项</w:t>
            </w:r>
          </w:p>
        </w:tc>
        <w:tc>
          <w:tcPr>
            <w:tcW w:w="1907" w:type="dxa"/>
            <w:tcBorders>
              <w:bottom w:val="single" w:color="auto" w:sz="4" w:space="0"/>
            </w:tcBorders>
            <w:shd w:val="clear" w:color="auto" w:fill="A6A6A6"/>
            <w:vAlign w:val="top"/>
          </w:tcPr>
          <w:p>
            <w:pPr>
              <w:pStyle w:val="28"/>
              <w:jc w:val="center"/>
              <w:rPr>
                <w:rFonts w:hint="eastAsia" w:ascii="宋体" w:hAnsi="宋体" w:eastAsia="宋体" w:cs="宋体"/>
                <w:b/>
                <w:sz w:val="21"/>
                <w:szCs w:val="21"/>
              </w:rPr>
            </w:pPr>
            <w:r>
              <w:rPr>
                <w:rFonts w:hint="eastAsia" w:ascii="宋体" w:hAnsi="宋体" w:eastAsia="宋体" w:cs="宋体"/>
                <w:b/>
                <w:sz w:val="21"/>
                <w:szCs w:val="21"/>
              </w:rPr>
              <w:t>起始时间</w:t>
            </w:r>
          </w:p>
        </w:tc>
        <w:tc>
          <w:tcPr>
            <w:tcW w:w="1559" w:type="dxa"/>
            <w:tcBorders>
              <w:bottom w:val="single" w:color="auto" w:sz="4" w:space="0"/>
            </w:tcBorders>
            <w:shd w:val="clear" w:color="auto" w:fill="A6A6A6"/>
            <w:vAlign w:val="top"/>
          </w:tcPr>
          <w:p>
            <w:pPr>
              <w:pStyle w:val="28"/>
              <w:jc w:val="center"/>
              <w:rPr>
                <w:rFonts w:hint="eastAsia" w:ascii="宋体" w:hAnsi="宋体" w:eastAsia="宋体" w:cs="宋体"/>
                <w:b/>
                <w:sz w:val="21"/>
                <w:szCs w:val="21"/>
              </w:rPr>
            </w:pPr>
            <w:r>
              <w:rPr>
                <w:rFonts w:hint="eastAsia" w:ascii="宋体" w:hAnsi="宋体" w:eastAsia="宋体" w:cs="宋体"/>
                <w:b/>
                <w:sz w:val="21"/>
                <w:szCs w:val="21"/>
              </w:rPr>
              <w:t>结束时间</w:t>
            </w:r>
          </w:p>
        </w:tc>
        <w:tc>
          <w:tcPr>
            <w:tcW w:w="2594" w:type="dxa"/>
            <w:tcBorders>
              <w:bottom w:val="single" w:color="auto" w:sz="4" w:space="0"/>
            </w:tcBorders>
            <w:shd w:val="clear" w:color="auto" w:fill="A6A6A6"/>
            <w:vAlign w:val="top"/>
          </w:tcPr>
          <w:p>
            <w:pPr>
              <w:pStyle w:val="28"/>
              <w:jc w:val="center"/>
              <w:rPr>
                <w:rFonts w:hint="eastAsia" w:ascii="宋体" w:hAnsi="宋体" w:eastAsia="宋体" w:cs="宋体"/>
                <w:b/>
                <w:sz w:val="21"/>
                <w:szCs w:val="21"/>
              </w:rPr>
            </w:pPr>
            <w:r>
              <w:rPr>
                <w:rFonts w:hint="eastAsia" w:ascii="宋体" w:hAnsi="宋体" w:eastAsia="宋体" w:cs="宋体"/>
                <w:b/>
                <w:sz w:val="21"/>
                <w:szCs w:val="21"/>
              </w:rPr>
              <w:t>任务明细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w:t>
            </w:r>
            <w:r>
              <w:rPr>
                <w:rFonts w:hint="eastAsia" w:ascii="宋体" w:hAnsi="宋体" w:cs="宋体"/>
                <w:sz w:val="21"/>
                <w:szCs w:val="21"/>
                <w:lang w:eastAsia="zh-CN"/>
              </w:rPr>
              <w:t>计划编写</w:t>
            </w:r>
          </w:p>
        </w:tc>
        <w:tc>
          <w:tcPr>
            <w:tcW w:w="1907" w:type="dxa"/>
            <w:shd w:val="clear" w:color="auto" w:fill="FFFFFF"/>
            <w:vAlign w:val="top"/>
          </w:tcPr>
          <w:p>
            <w:pPr>
              <w:rPr>
                <w:rFonts w:hint="eastAsia" w:ascii="宋体" w:hAnsi="宋体" w:eastAsia="宋体" w:cs="宋体"/>
                <w:sz w:val="21"/>
                <w:szCs w:val="21"/>
                <w:lang w:eastAsia="zh-CN"/>
              </w:rPr>
            </w:pPr>
            <w:r>
              <w:rPr>
                <w:rFonts w:hint="eastAsia" w:ascii="宋体" w:hAnsi="宋体" w:cs="宋体"/>
                <w:sz w:val="21"/>
                <w:szCs w:val="21"/>
                <w:lang w:val="en-US" w:eastAsia="zh-CN"/>
              </w:rPr>
              <w:t>2017.7.20</w:t>
            </w:r>
          </w:p>
        </w:tc>
        <w:tc>
          <w:tcPr>
            <w:tcW w:w="1559" w:type="dxa"/>
            <w:shd w:val="clear" w:color="auto" w:fill="FFFFFF"/>
            <w:vAlign w:val="top"/>
          </w:tcPr>
          <w:p>
            <w:pPr>
              <w:rPr>
                <w:rFonts w:hint="eastAsia" w:ascii="宋体" w:hAnsi="宋体" w:eastAsia="宋体" w:cs="宋体"/>
                <w:sz w:val="21"/>
                <w:szCs w:val="21"/>
                <w:lang w:eastAsia="zh-CN"/>
              </w:rPr>
            </w:pPr>
            <w:r>
              <w:rPr>
                <w:rFonts w:hint="eastAsia" w:ascii="宋体" w:hAnsi="宋体" w:cs="宋体"/>
                <w:sz w:val="21"/>
                <w:szCs w:val="21"/>
                <w:lang w:val="en-US" w:eastAsia="zh-CN"/>
              </w:rPr>
              <w:t>2017.7.20</w:t>
            </w:r>
          </w:p>
        </w:tc>
        <w:tc>
          <w:tcPr>
            <w:tcW w:w="2594" w:type="dxa"/>
            <w:shd w:val="clear" w:color="auto" w:fill="FFFFFF"/>
            <w:vAlign w:val="top"/>
          </w:tcPr>
          <w:p>
            <w:pPr>
              <w:rPr>
                <w:rFonts w:hint="eastAsia" w:ascii="宋体" w:hAnsi="宋体" w:eastAsia="宋体" w:cs="宋体"/>
                <w:sz w:val="21"/>
                <w:szCs w:val="21"/>
                <w:lang w:eastAsia="zh-CN"/>
              </w:rPr>
            </w:pPr>
            <w:r>
              <w:rPr>
                <w:rFonts w:hint="eastAsia" w:ascii="宋体" w:hAnsi="宋体" w:cs="宋体"/>
                <w:sz w:val="21"/>
                <w:szCs w:val="21"/>
                <w:lang w:eastAsia="zh-CN"/>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测试计划评审</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2017.7.21</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2017.7.21</w:t>
            </w:r>
          </w:p>
        </w:tc>
        <w:tc>
          <w:tcPr>
            <w:tcW w:w="2594" w:type="dxa"/>
            <w:shd w:val="clear" w:color="auto" w:fill="FFFFFF"/>
            <w:vAlign w:val="top"/>
          </w:tcPr>
          <w:p>
            <w:pP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测试计划修改</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2017.7.21</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2017.7.21</w:t>
            </w:r>
          </w:p>
        </w:tc>
        <w:tc>
          <w:tcPr>
            <w:tcW w:w="2594" w:type="dxa"/>
            <w:shd w:val="clear" w:color="auto" w:fill="FFFFFF"/>
            <w:vAlign w:val="top"/>
          </w:tcPr>
          <w:p>
            <w:pP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测试用例编写</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2017.7.21</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2017.7.26</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编写第一期</w:t>
            </w:r>
            <w:r>
              <w:rPr>
                <w:rFonts w:hint="eastAsia" w:ascii="宋体" w:hAnsi="宋体" w:cs="宋体"/>
                <w:sz w:val="21"/>
                <w:szCs w:val="21"/>
                <w:lang w:eastAsia="zh-CN"/>
              </w:rPr>
              <w:t>接口</w:t>
            </w:r>
            <w:r>
              <w:rPr>
                <w:rFonts w:hint="eastAsia" w:ascii="宋体" w:hAnsi="宋体" w:eastAsia="宋体" w:cs="宋体"/>
                <w:sz w:val="21"/>
                <w:szCs w:val="21"/>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测试用例评审</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2017.7.27</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2017.7.27</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评审第一期测试用例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测试用例修正</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2017.7.27</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2017.7.27</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根据评审意见修改第一期测试用例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第一轮测试</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2017.7.31</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2017.8.4</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第一</w:t>
            </w:r>
            <w:r>
              <w:rPr>
                <w:rFonts w:hint="eastAsia" w:ascii="宋体" w:hAnsi="宋体" w:cs="宋体"/>
                <w:sz w:val="21"/>
                <w:szCs w:val="21"/>
                <w:lang w:eastAsia="zh-CN"/>
              </w:rPr>
              <w:t>次接口迭代</w:t>
            </w:r>
            <w:r>
              <w:rPr>
                <w:rFonts w:hint="eastAsia" w:ascii="宋体" w:hAnsi="宋体" w:eastAsia="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测试用例编写</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2017.8.7</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2017.8.11</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编写第二期测试用例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测试用例评审</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2017.8.14</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2017.8.14</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评审第二期测试用例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测试用例修正</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2017.8.14</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2017.8.14</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根据评审意见修改第二期测试用例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第二轮测试</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2017.8.15</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2017.8.25</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cs="宋体"/>
                <w:sz w:val="21"/>
                <w:szCs w:val="21"/>
                <w:lang w:eastAsia="zh-CN"/>
              </w:rPr>
              <w:t>二接口和</w:t>
            </w:r>
            <w:r>
              <w:rPr>
                <w:rFonts w:hint="eastAsia" w:ascii="宋体" w:hAnsi="宋体" w:cs="宋体"/>
                <w:sz w:val="21"/>
                <w:szCs w:val="21"/>
                <w:lang w:val="en-US" w:eastAsia="zh-CN"/>
              </w:rPr>
              <w:t>web端功能</w:t>
            </w:r>
            <w:r>
              <w:rPr>
                <w:rFonts w:hint="eastAsia" w:ascii="宋体" w:hAnsi="宋体" w:cs="宋体"/>
                <w:sz w:val="21"/>
                <w:szCs w:val="21"/>
                <w:lang w:eastAsia="zh-CN"/>
              </w:rPr>
              <w:t>迭代</w:t>
            </w:r>
            <w:r>
              <w:rPr>
                <w:rFonts w:hint="eastAsia" w:ascii="宋体" w:hAnsi="宋体" w:eastAsia="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第三轮测试</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2017.8.29</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2017.9.1</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cs="宋体"/>
                <w:sz w:val="21"/>
                <w:szCs w:val="21"/>
                <w:lang w:eastAsia="zh-CN"/>
              </w:rPr>
              <w:t>三</w:t>
            </w:r>
            <w:r>
              <w:rPr>
                <w:rFonts w:hint="eastAsia" w:ascii="宋体" w:hAnsi="宋体" w:eastAsia="宋体" w:cs="宋体"/>
                <w:sz w:val="21"/>
                <w:szCs w:val="21"/>
              </w:rPr>
              <w:t>次</w:t>
            </w:r>
            <w:r>
              <w:rPr>
                <w:rFonts w:hint="eastAsia" w:ascii="宋体" w:hAnsi="宋体" w:cs="宋体"/>
                <w:sz w:val="21"/>
                <w:szCs w:val="21"/>
                <w:lang w:eastAsia="zh-CN"/>
              </w:rPr>
              <w:t>回归</w:t>
            </w:r>
            <w:r>
              <w:rPr>
                <w:rFonts w:hint="eastAsia" w:ascii="宋体" w:hAnsi="宋体" w:eastAsia="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第四轮测试</w:t>
            </w:r>
          </w:p>
        </w:tc>
        <w:tc>
          <w:tcPr>
            <w:tcW w:w="1907"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2017.9.8</w:t>
            </w:r>
          </w:p>
        </w:tc>
        <w:tc>
          <w:tcPr>
            <w:tcW w:w="1559" w:type="dxa"/>
            <w:shd w:val="clear" w:color="auto" w:fill="FFFFFF"/>
            <w:vAlign w:val="top"/>
          </w:tcPr>
          <w:p>
            <w:pPr>
              <w:rPr>
                <w:rFonts w:hint="eastAsia" w:ascii="宋体" w:hAnsi="宋体" w:eastAsia="宋体" w:cs="宋体"/>
                <w:sz w:val="21"/>
                <w:szCs w:val="21"/>
              </w:rPr>
            </w:pPr>
            <w:r>
              <w:rPr>
                <w:rFonts w:hint="eastAsia" w:ascii="宋体" w:hAnsi="宋体" w:cs="宋体"/>
                <w:sz w:val="21"/>
                <w:szCs w:val="21"/>
                <w:lang w:val="en-US" w:eastAsia="zh-CN"/>
              </w:rPr>
              <w:t>2017.9.12</w:t>
            </w:r>
          </w:p>
        </w:tc>
        <w:tc>
          <w:tcPr>
            <w:tcW w:w="2594" w:type="dxa"/>
            <w:shd w:val="clear" w:color="auto" w:fill="FFFFFF"/>
            <w:vAlign w:val="top"/>
          </w:tcPr>
          <w:p>
            <w:pP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cs="宋体"/>
                <w:sz w:val="21"/>
                <w:szCs w:val="21"/>
                <w:lang w:eastAsia="zh-CN"/>
              </w:rPr>
              <w:t>四</w:t>
            </w:r>
            <w:r>
              <w:rPr>
                <w:rFonts w:hint="eastAsia" w:ascii="宋体" w:hAnsi="宋体" w:eastAsia="宋体" w:cs="宋体"/>
                <w:sz w:val="21"/>
                <w:szCs w:val="21"/>
              </w:rPr>
              <w:t>次回归测试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eastAsia="宋体" w:cs="宋体"/>
                <w:sz w:val="21"/>
                <w:szCs w:val="21"/>
                <w:lang w:eastAsia="zh-CN"/>
              </w:rPr>
            </w:pPr>
            <w:r>
              <w:rPr>
                <w:rFonts w:hint="eastAsia" w:ascii="宋体" w:hAnsi="宋体" w:cs="宋体"/>
                <w:sz w:val="21"/>
                <w:szCs w:val="21"/>
                <w:lang w:eastAsia="zh-CN"/>
              </w:rPr>
              <w:t>β测试</w:t>
            </w:r>
          </w:p>
        </w:tc>
        <w:tc>
          <w:tcPr>
            <w:tcW w:w="1907" w:type="dxa"/>
            <w:shd w:val="clear" w:color="auto" w:fill="FFFFFF"/>
            <w:vAlign w:val="top"/>
          </w:tcPr>
          <w:p>
            <w:pPr>
              <w:rPr>
                <w:rFonts w:hint="eastAsia" w:ascii="宋体" w:hAnsi="宋体" w:cs="宋体"/>
                <w:sz w:val="21"/>
                <w:szCs w:val="21"/>
                <w:lang w:val="en-US" w:eastAsia="zh-CN"/>
              </w:rPr>
            </w:pPr>
            <w:r>
              <w:rPr>
                <w:rFonts w:hint="eastAsia" w:ascii="宋体" w:hAnsi="宋体" w:cs="宋体"/>
                <w:sz w:val="21"/>
                <w:szCs w:val="21"/>
                <w:lang w:val="en-US" w:eastAsia="zh-CN"/>
              </w:rPr>
              <w:t>2017.9.13</w:t>
            </w:r>
          </w:p>
        </w:tc>
        <w:tc>
          <w:tcPr>
            <w:tcW w:w="1559" w:type="dxa"/>
            <w:shd w:val="clear" w:color="auto" w:fill="FFFFFF"/>
            <w:vAlign w:val="top"/>
          </w:tcPr>
          <w:p>
            <w:pPr>
              <w:rPr>
                <w:rFonts w:hint="eastAsia" w:ascii="宋体" w:hAnsi="宋体" w:cs="宋体"/>
                <w:sz w:val="21"/>
                <w:szCs w:val="21"/>
                <w:lang w:val="en-US" w:eastAsia="zh-CN"/>
              </w:rPr>
            </w:pPr>
            <w:r>
              <w:rPr>
                <w:rFonts w:hint="eastAsia" w:ascii="宋体" w:hAnsi="宋体" w:cs="宋体"/>
                <w:sz w:val="21"/>
                <w:szCs w:val="21"/>
                <w:lang w:val="en-US" w:eastAsia="zh-CN"/>
              </w:rPr>
              <w:t>2017.9.19</w:t>
            </w:r>
          </w:p>
        </w:tc>
        <w:tc>
          <w:tcPr>
            <w:tcW w:w="2594" w:type="dxa"/>
            <w:shd w:val="clear" w:color="auto" w:fill="FFFFFF"/>
            <w:vAlign w:val="top"/>
          </w:tcPr>
          <w:p>
            <w:pPr>
              <w:rPr>
                <w:rFonts w:hint="eastAsia" w:ascii="宋体" w:hAnsi="宋体" w:eastAsia="宋体" w:cs="宋体"/>
                <w:sz w:val="21"/>
                <w:szCs w:val="21"/>
                <w:lang w:eastAsia="zh-CN"/>
              </w:rPr>
            </w:pPr>
            <w:r>
              <w:rPr>
                <w:rFonts w:hint="eastAsia" w:ascii="宋体" w:hAnsi="宋体" w:cs="宋体"/>
                <w:sz w:val="21"/>
                <w:szCs w:val="21"/>
                <w:lang w:eastAsia="zh-CN"/>
              </w:rPr>
              <w:t>真实环境下的β测试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1" w:type="dxa"/>
            <w:shd w:val="clear" w:color="auto" w:fill="FFFFFF"/>
            <w:vAlign w:val="top"/>
          </w:tcPr>
          <w:p>
            <w:pPr>
              <w:rPr>
                <w:rFonts w:hint="eastAsia" w:ascii="宋体" w:hAnsi="宋体" w:cs="宋体"/>
                <w:sz w:val="21"/>
                <w:szCs w:val="21"/>
                <w:lang w:eastAsia="zh-CN"/>
              </w:rPr>
            </w:pPr>
            <w:r>
              <w:rPr>
                <w:rFonts w:hint="eastAsia" w:ascii="宋体" w:hAnsi="宋体" w:cs="宋体"/>
                <w:sz w:val="21"/>
                <w:szCs w:val="21"/>
                <w:lang w:eastAsia="zh-CN"/>
              </w:rPr>
              <w:t>客户验收测试</w:t>
            </w:r>
          </w:p>
        </w:tc>
        <w:tc>
          <w:tcPr>
            <w:tcW w:w="1907" w:type="dxa"/>
            <w:shd w:val="clear" w:color="auto" w:fill="FFFFFF"/>
            <w:vAlign w:val="top"/>
          </w:tcPr>
          <w:p>
            <w:pPr>
              <w:rPr>
                <w:rFonts w:hint="eastAsia" w:ascii="宋体" w:hAnsi="宋体" w:cs="宋体"/>
                <w:sz w:val="21"/>
                <w:szCs w:val="21"/>
                <w:lang w:val="en-US" w:eastAsia="zh-CN"/>
              </w:rPr>
            </w:pPr>
            <w:r>
              <w:rPr>
                <w:rFonts w:hint="eastAsia" w:ascii="宋体" w:hAnsi="宋体" w:cs="宋体"/>
                <w:sz w:val="21"/>
                <w:szCs w:val="21"/>
                <w:lang w:val="en-US" w:eastAsia="zh-CN"/>
              </w:rPr>
              <w:t>2017.9.20</w:t>
            </w:r>
          </w:p>
        </w:tc>
        <w:tc>
          <w:tcPr>
            <w:tcW w:w="1559" w:type="dxa"/>
            <w:shd w:val="clear" w:color="auto" w:fill="FFFFFF"/>
            <w:vAlign w:val="top"/>
          </w:tcPr>
          <w:p>
            <w:pPr>
              <w:rPr>
                <w:rFonts w:hint="eastAsia" w:ascii="宋体" w:hAnsi="宋体" w:cs="宋体"/>
                <w:sz w:val="21"/>
                <w:szCs w:val="21"/>
                <w:lang w:val="en-US" w:eastAsia="zh-CN"/>
              </w:rPr>
            </w:pPr>
          </w:p>
        </w:tc>
        <w:tc>
          <w:tcPr>
            <w:tcW w:w="2594" w:type="dxa"/>
            <w:shd w:val="clear" w:color="auto" w:fill="FFFFFF"/>
            <w:vAlign w:val="top"/>
          </w:tcPr>
          <w:p>
            <w:pPr>
              <w:rPr>
                <w:rFonts w:hint="eastAsia" w:ascii="宋体" w:hAnsi="宋体" w:cs="宋体"/>
                <w:sz w:val="21"/>
                <w:szCs w:val="21"/>
                <w:lang w:eastAsia="zh-CN"/>
              </w:rPr>
            </w:pPr>
            <w:r>
              <w:rPr>
                <w:rFonts w:hint="eastAsia" w:ascii="宋体" w:hAnsi="宋体" w:cs="宋体"/>
                <w:sz w:val="21"/>
                <w:szCs w:val="21"/>
                <w:lang w:eastAsia="zh-CN"/>
              </w:rPr>
              <w:t>客户验收</w:t>
            </w:r>
          </w:p>
        </w:tc>
      </w:tr>
    </w:tbl>
    <w:p/>
    <w:p>
      <w:pPr>
        <w:pStyle w:val="3"/>
        <w:spacing w:before="0" w:after="0" w:line="1200" w:lineRule="auto"/>
        <w:ind w:left="578" w:hanging="578"/>
        <w:rPr>
          <w:rFonts w:ascii="微软雅黑" w:hAnsi="微软雅黑" w:eastAsia="微软雅黑"/>
        </w:rPr>
      </w:pPr>
      <w:bookmarkStart w:id="42" w:name="_Toc14761"/>
      <w:r>
        <w:rPr>
          <w:rFonts w:hint="eastAsia" w:ascii="微软雅黑" w:hAnsi="微软雅黑" w:eastAsia="微软雅黑"/>
        </w:rPr>
        <w:t>回归测试</w:t>
      </w:r>
      <w:r>
        <w:rPr>
          <w:rFonts w:hint="eastAsia" w:ascii="微软雅黑" w:hAnsi="微软雅黑" w:eastAsia="微软雅黑"/>
          <w:lang w:eastAsia="zh-CN"/>
        </w:rPr>
        <w:t>标准</w:t>
      </w:r>
      <w:bookmarkEnd w:id="42"/>
    </w:p>
    <w:p>
      <w:pPr>
        <w:pStyle w:val="11"/>
        <w:widowControl/>
        <w:numPr>
          <w:ilvl w:val="0"/>
          <w:numId w:val="20"/>
        </w:numPr>
        <w:ind w:left="447" w:leftChars="213"/>
        <w:rPr>
          <w:rFonts w:ascii="宋体" w:hAnsi="宋体" w:cs="宋体"/>
          <w:iCs/>
          <w:sz w:val="24"/>
          <w:szCs w:val="24"/>
        </w:rPr>
      </w:pPr>
      <w:r>
        <w:rPr>
          <w:rFonts w:hint="eastAsia" w:ascii="宋体" w:hAnsi="宋体" w:cs="宋体"/>
          <w:iCs/>
          <w:sz w:val="24"/>
          <w:szCs w:val="24"/>
        </w:rPr>
        <w:t>回归测试中，研发需附带自测试报告，自测试用例需通过率达到100%，才能转测试。</w:t>
      </w:r>
    </w:p>
    <w:p>
      <w:pPr>
        <w:pStyle w:val="11"/>
        <w:widowControl/>
        <w:numPr>
          <w:ilvl w:val="0"/>
          <w:numId w:val="20"/>
        </w:numPr>
        <w:ind w:left="447" w:leftChars="213"/>
        <w:rPr>
          <w:rFonts w:ascii="宋体" w:hAnsi="宋体" w:cs="宋体"/>
          <w:iCs/>
          <w:sz w:val="24"/>
          <w:szCs w:val="24"/>
        </w:rPr>
      </w:pPr>
      <w:r>
        <w:rPr>
          <w:rFonts w:hint="eastAsia" w:ascii="宋体" w:hAnsi="宋体" w:cs="宋体"/>
          <w:iCs/>
          <w:sz w:val="24"/>
          <w:szCs w:val="24"/>
        </w:rPr>
        <w:t>研发需要将上一轮提交的BUG</w:t>
      </w:r>
      <w:r>
        <w:rPr>
          <w:rFonts w:hint="eastAsia" w:ascii="宋体" w:hAnsi="宋体" w:cs="宋体"/>
          <w:iCs/>
          <w:sz w:val="24"/>
          <w:szCs w:val="24"/>
          <w:lang w:eastAsia="zh-CN"/>
        </w:rPr>
        <w:t>尽量解决掉才</w:t>
      </w:r>
      <w:r>
        <w:rPr>
          <w:rFonts w:hint="eastAsia" w:ascii="宋体" w:hAnsi="宋体" w:cs="宋体"/>
          <w:iCs/>
          <w:sz w:val="24"/>
          <w:szCs w:val="24"/>
        </w:rPr>
        <w:t>转测试</w:t>
      </w:r>
      <w:r>
        <w:rPr>
          <w:rFonts w:hint="eastAsia" w:ascii="宋体" w:hAnsi="宋体" w:cs="宋体"/>
          <w:iCs/>
          <w:sz w:val="24"/>
          <w:szCs w:val="24"/>
          <w:lang w:eastAsia="zh-CN"/>
        </w:rPr>
        <w:t>，转测试时需要对遗留</w:t>
      </w:r>
      <w:r>
        <w:rPr>
          <w:rFonts w:hint="eastAsia" w:ascii="宋体" w:hAnsi="宋体" w:cs="宋体"/>
          <w:iCs/>
          <w:sz w:val="24"/>
          <w:szCs w:val="24"/>
          <w:lang w:val="en-US" w:eastAsia="zh-CN"/>
        </w:rPr>
        <w:t>BUG进行统计，并计算分值，如果遗留BUG累积分值达到54分，则不接收转测试。BUG的分值计算标准如下：</w:t>
      </w:r>
    </w:p>
    <w:tbl>
      <w:tblPr>
        <w:tblStyle w:val="24"/>
        <w:tblpPr w:leftFromText="180" w:rightFromText="180" w:vertAnchor="text" w:horzAnchor="page" w:tblpX="3454" w:tblpY="481"/>
        <w:tblOverlap w:val="never"/>
        <w:tblW w:w="5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jc w:val="center"/>
              <w:rPr>
                <w:rFonts w:hint="eastAsia" w:ascii="宋体" w:hAnsi="宋体" w:eastAsia="宋体" w:cs="宋体"/>
                <w:b/>
                <w:bCs/>
                <w:sz w:val="21"/>
                <w:szCs w:val="21"/>
              </w:rPr>
            </w:pPr>
            <w:r>
              <w:rPr>
                <w:rFonts w:hint="eastAsia" w:ascii="宋体" w:hAnsi="宋体" w:eastAsia="宋体" w:cs="宋体"/>
                <w:b/>
                <w:bCs/>
                <w:sz w:val="21"/>
                <w:szCs w:val="21"/>
                <w:lang w:val="en-US" w:eastAsia="zh-CN"/>
              </w:rPr>
              <w:t>严重级别</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jc w:val="center"/>
              <w:rPr>
                <w:rFonts w:hint="eastAsia" w:ascii="宋体" w:hAnsi="宋体" w:eastAsia="宋体" w:cs="宋体"/>
                <w:b/>
                <w:bCs/>
                <w:sz w:val="21"/>
                <w:szCs w:val="21"/>
              </w:rPr>
            </w:pPr>
            <w:r>
              <w:rPr>
                <w:rFonts w:hint="eastAsia" w:ascii="宋体" w:hAnsi="宋体" w:eastAsia="宋体" w:cs="宋体"/>
                <w:b/>
                <w:bCs/>
                <w:sz w:val="21"/>
                <w:szCs w:val="21"/>
                <w:lang w:val="en-US" w:eastAsia="zh-CN"/>
              </w:rPr>
              <w:t>致命</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jc w:val="center"/>
              <w:rPr>
                <w:rFonts w:hint="eastAsia" w:ascii="宋体" w:hAnsi="宋体" w:eastAsia="宋体" w:cs="宋体"/>
                <w:b/>
                <w:bCs/>
                <w:sz w:val="21"/>
                <w:szCs w:val="21"/>
              </w:rPr>
            </w:pPr>
            <w:r>
              <w:rPr>
                <w:rFonts w:hint="eastAsia" w:ascii="宋体" w:hAnsi="宋体" w:eastAsia="宋体" w:cs="宋体"/>
                <w:b/>
                <w:bCs/>
                <w:sz w:val="21"/>
                <w:szCs w:val="21"/>
                <w:lang w:val="en-US" w:eastAsia="zh-CN"/>
              </w:rPr>
              <w:t>严重</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jc w:val="center"/>
              <w:rPr>
                <w:rFonts w:hint="eastAsia" w:ascii="宋体" w:hAnsi="宋体" w:eastAsia="宋体" w:cs="宋体"/>
                <w:b/>
                <w:bCs/>
                <w:sz w:val="21"/>
                <w:szCs w:val="21"/>
              </w:rPr>
            </w:pPr>
            <w:r>
              <w:rPr>
                <w:rFonts w:hint="eastAsia" w:ascii="宋体" w:hAnsi="宋体" w:eastAsia="宋体" w:cs="宋体"/>
                <w:b/>
                <w:bCs/>
                <w:sz w:val="21"/>
                <w:szCs w:val="21"/>
                <w:lang w:val="en-US" w:eastAsia="zh-CN"/>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widowControl/>
              <w:jc w:val="center"/>
              <w:rPr>
                <w:rFonts w:hint="eastAsia" w:ascii="宋体" w:hAnsi="宋体" w:eastAsia="宋体" w:cs="宋体"/>
                <w:b/>
                <w:bCs/>
                <w:sz w:val="21"/>
                <w:szCs w:val="21"/>
              </w:rPr>
            </w:pPr>
            <w:r>
              <w:rPr>
                <w:rFonts w:hint="eastAsia" w:ascii="宋体" w:hAnsi="宋体" w:eastAsia="宋体" w:cs="宋体"/>
                <w:b/>
                <w:bCs/>
                <w:sz w:val="21"/>
                <w:szCs w:val="21"/>
                <w:lang w:val="en-US" w:eastAsia="zh-CN"/>
              </w:rPr>
              <w:t>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分值</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10</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5</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2</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1</w:t>
            </w:r>
          </w:p>
        </w:tc>
      </w:tr>
    </w:tbl>
    <w:p>
      <w:pPr>
        <w:pStyle w:val="3"/>
        <w:spacing w:before="0" w:after="0" w:line="1200" w:lineRule="auto"/>
        <w:ind w:left="578" w:hanging="578"/>
        <w:rPr>
          <w:rFonts w:ascii="微软雅黑" w:hAnsi="微软雅黑" w:eastAsia="微软雅黑"/>
        </w:rPr>
      </w:pPr>
      <w:bookmarkStart w:id="43" w:name="_Toc16421"/>
      <w:r>
        <w:rPr>
          <w:rFonts w:hint="eastAsia" w:ascii="微软雅黑" w:hAnsi="微软雅黑" w:eastAsia="微软雅黑"/>
        </w:rPr>
        <w:t>通过标准</w:t>
      </w:r>
      <w:bookmarkEnd w:id="43"/>
    </w:p>
    <w:tbl>
      <w:tblPr>
        <w:tblStyle w:val="2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5245"/>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FBFBF"/>
            <w:vAlign w:val="top"/>
          </w:tcPr>
          <w:p>
            <w:pPr>
              <w:widowControl/>
              <w:jc w:val="center"/>
              <w:rPr>
                <w:rFonts w:hint="eastAsia" w:ascii="宋体" w:hAnsi="宋体" w:eastAsia="宋体" w:cs="宋体"/>
                <w:b/>
                <w:bCs/>
                <w:sz w:val="21"/>
                <w:szCs w:val="21"/>
              </w:rPr>
            </w:pPr>
            <w:r>
              <w:rPr>
                <w:rFonts w:hint="eastAsia" w:ascii="宋体" w:hAnsi="宋体" w:eastAsia="宋体" w:cs="宋体"/>
                <w:b/>
                <w:bCs/>
                <w:sz w:val="21"/>
                <w:szCs w:val="21"/>
              </w:rPr>
              <w:t>编写</w:t>
            </w:r>
          </w:p>
        </w:tc>
        <w:tc>
          <w:tcPr>
            <w:tcW w:w="5245" w:type="dxa"/>
            <w:shd w:val="clear" w:color="auto" w:fill="BFBFBF"/>
            <w:vAlign w:val="center"/>
          </w:tcPr>
          <w:p>
            <w:pPr>
              <w:widowControl/>
              <w:jc w:val="center"/>
              <w:rPr>
                <w:rFonts w:hint="eastAsia" w:ascii="宋体" w:hAnsi="宋体" w:eastAsia="宋体" w:cs="宋体"/>
                <w:b/>
                <w:sz w:val="21"/>
                <w:szCs w:val="21"/>
              </w:rPr>
            </w:pPr>
            <w:r>
              <w:rPr>
                <w:rFonts w:hint="eastAsia" w:ascii="宋体" w:hAnsi="宋体" w:eastAsia="宋体" w:cs="宋体"/>
                <w:b/>
                <w:bCs/>
                <w:sz w:val="21"/>
                <w:szCs w:val="21"/>
              </w:rPr>
              <w:t>测试质量目标</w:t>
            </w:r>
          </w:p>
        </w:tc>
        <w:tc>
          <w:tcPr>
            <w:tcW w:w="2552" w:type="dxa"/>
            <w:shd w:val="clear" w:color="auto" w:fill="BFBFBF"/>
            <w:vAlign w:val="top"/>
          </w:tcPr>
          <w:p>
            <w:pPr>
              <w:snapToGrid w:val="0"/>
              <w:jc w:val="center"/>
              <w:rPr>
                <w:rFonts w:hint="eastAsia" w:ascii="宋体" w:hAnsi="宋体" w:eastAsia="宋体" w:cs="宋体"/>
                <w:b/>
                <w:sz w:val="21"/>
                <w:szCs w:val="21"/>
              </w:rPr>
            </w:pPr>
            <w:r>
              <w:rPr>
                <w:rFonts w:hint="eastAsia" w:ascii="宋体" w:hAnsi="宋体" w:eastAsia="宋体" w:cs="宋体"/>
                <w:b/>
                <w:sz w:val="21"/>
                <w:szCs w:val="21"/>
              </w:rPr>
              <w:t>确认人以及特殊说明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widowControl/>
              <w:jc w:val="center"/>
              <w:rPr>
                <w:rFonts w:hint="eastAsia" w:ascii="宋体" w:hAnsi="宋体" w:eastAsia="宋体" w:cs="宋体"/>
                <w:b/>
                <w:sz w:val="21"/>
                <w:szCs w:val="21"/>
              </w:rPr>
            </w:pPr>
            <w:r>
              <w:rPr>
                <w:rFonts w:hint="eastAsia" w:ascii="宋体" w:hAnsi="宋体" w:eastAsia="宋体" w:cs="宋体"/>
                <w:b/>
                <w:sz w:val="21"/>
                <w:szCs w:val="21"/>
              </w:rPr>
              <w:t>1</w:t>
            </w:r>
          </w:p>
        </w:tc>
        <w:tc>
          <w:tcPr>
            <w:tcW w:w="5245" w:type="dxa"/>
            <w:vAlign w:val="center"/>
          </w:tcPr>
          <w:p>
            <w:pPr>
              <w:widowControl/>
              <w:jc w:val="left"/>
              <w:rPr>
                <w:rFonts w:hint="eastAsia" w:ascii="宋体" w:hAnsi="宋体" w:eastAsia="宋体" w:cs="宋体"/>
                <w:sz w:val="21"/>
                <w:szCs w:val="21"/>
              </w:rPr>
            </w:pPr>
            <w:r>
              <w:rPr>
                <w:rFonts w:hint="eastAsia" w:ascii="宋体" w:hAnsi="宋体" w:eastAsia="宋体" w:cs="宋体"/>
                <w:sz w:val="21"/>
                <w:szCs w:val="21"/>
              </w:rPr>
              <w:t>测试已实现的产品是否达到设计的要求，包括：各个功能点是否已实现，业务流程是否正确</w:t>
            </w:r>
          </w:p>
        </w:tc>
        <w:tc>
          <w:tcPr>
            <w:tcW w:w="2552" w:type="dxa"/>
            <w:vAlign w:val="top"/>
          </w:tcPr>
          <w:p>
            <w:pPr>
              <w:snapToGrid w:val="0"/>
              <w:jc w:val="center"/>
              <w:rPr>
                <w:rFonts w:hint="eastAsia" w:ascii="宋体" w:hAnsi="宋体" w:eastAsia="宋体" w:cs="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widowControl/>
              <w:jc w:val="center"/>
              <w:rPr>
                <w:rFonts w:hint="eastAsia" w:ascii="宋体" w:hAnsi="宋体" w:eastAsia="宋体" w:cs="宋体"/>
                <w:b/>
                <w:sz w:val="21"/>
                <w:szCs w:val="21"/>
              </w:rPr>
            </w:pPr>
            <w:r>
              <w:rPr>
                <w:rFonts w:hint="eastAsia" w:ascii="宋体" w:hAnsi="宋体" w:eastAsia="宋体" w:cs="宋体"/>
                <w:b/>
                <w:sz w:val="21"/>
                <w:szCs w:val="21"/>
              </w:rPr>
              <w:t>2</w:t>
            </w:r>
          </w:p>
        </w:tc>
        <w:tc>
          <w:tcPr>
            <w:tcW w:w="5245" w:type="dxa"/>
            <w:vAlign w:val="center"/>
          </w:tcPr>
          <w:p>
            <w:pPr>
              <w:widowControl/>
              <w:jc w:val="left"/>
              <w:rPr>
                <w:rFonts w:hint="eastAsia" w:ascii="宋体" w:hAnsi="宋体" w:eastAsia="宋体" w:cs="宋体"/>
                <w:sz w:val="21"/>
                <w:szCs w:val="21"/>
              </w:rPr>
            </w:pPr>
            <w:r>
              <w:rPr>
                <w:rFonts w:hint="eastAsia" w:ascii="宋体" w:hAnsi="宋体" w:eastAsia="宋体" w:cs="宋体"/>
                <w:sz w:val="21"/>
                <w:szCs w:val="21"/>
              </w:rPr>
              <w:t>所有的测试用例已经执行过</w:t>
            </w:r>
          </w:p>
        </w:tc>
        <w:tc>
          <w:tcPr>
            <w:tcW w:w="2552" w:type="dxa"/>
            <w:vAlign w:val="top"/>
          </w:tcPr>
          <w:p>
            <w:pPr>
              <w:snapToGrid w:val="0"/>
              <w:jc w:val="center"/>
              <w:rPr>
                <w:rFonts w:hint="eastAsia" w:ascii="宋体" w:hAnsi="宋体" w:eastAsia="宋体" w:cs="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widowControl/>
              <w:jc w:val="center"/>
              <w:rPr>
                <w:rFonts w:hint="eastAsia" w:ascii="宋体" w:hAnsi="宋体" w:eastAsia="宋体" w:cs="宋体"/>
                <w:b/>
                <w:sz w:val="21"/>
                <w:szCs w:val="21"/>
              </w:rPr>
            </w:pPr>
            <w:r>
              <w:rPr>
                <w:rFonts w:hint="eastAsia" w:ascii="宋体" w:hAnsi="宋体" w:eastAsia="宋体" w:cs="宋体"/>
                <w:b/>
                <w:sz w:val="21"/>
                <w:szCs w:val="21"/>
              </w:rPr>
              <w:t>3</w:t>
            </w:r>
          </w:p>
        </w:tc>
        <w:tc>
          <w:tcPr>
            <w:tcW w:w="5245" w:type="dxa"/>
            <w:vAlign w:val="center"/>
          </w:tcPr>
          <w:p>
            <w:pPr>
              <w:widowControl/>
              <w:jc w:val="left"/>
              <w:rPr>
                <w:rFonts w:hint="eastAsia" w:ascii="宋体" w:hAnsi="宋体" w:eastAsia="宋体" w:cs="宋体"/>
                <w:sz w:val="21"/>
                <w:szCs w:val="21"/>
              </w:rPr>
            </w:pPr>
            <w:r>
              <w:rPr>
                <w:rFonts w:hint="eastAsia" w:ascii="宋体" w:hAnsi="宋体" w:eastAsia="宋体" w:cs="宋体"/>
                <w:sz w:val="21"/>
                <w:szCs w:val="21"/>
              </w:rPr>
              <w:t>所有的自动测试脚本已经执行通过</w:t>
            </w:r>
          </w:p>
        </w:tc>
        <w:tc>
          <w:tcPr>
            <w:tcW w:w="2552" w:type="dxa"/>
            <w:vAlign w:val="top"/>
          </w:tcPr>
          <w:p>
            <w:pPr>
              <w:snapToGrid w:val="0"/>
              <w:jc w:val="center"/>
              <w:rPr>
                <w:rFonts w:hint="eastAsia" w:ascii="宋体" w:hAnsi="宋体" w:eastAsia="宋体" w:cs="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widowControl/>
              <w:jc w:val="center"/>
              <w:rPr>
                <w:rFonts w:hint="eastAsia" w:ascii="宋体" w:hAnsi="宋体" w:eastAsia="宋体" w:cs="宋体"/>
                <w:b/>
                <w:sz w:val="21"/>
                <w:szCs w:val="21"/>
              </w:rPr>
            </w:pPr>
            <w:r>
              <w:rPr>
                <w:rFonts w:hint="eastAsia" w:ascii="宋体" w:hAnsi="宋体" w:eastAsia="宋体" w:cs="宋体"/>
                <w:b/>
                <w:sz w:val="21"/>
                <w:szCs w:val="21"/>
              </w:rPr>
              <w:t>4</w:t>
            </w:r>
          </w:p>
        </w:tc>
        <w:tc>
          <w:tcPr>
            <w:tcW w:w="5245" w:type="dxa"/>
            <w:vAlign w:val="center"/>
          </w:tcPr>
          <w:p>
            <w:pPr>
              <w:widowControl/>
              <w:jc w:val="left"/>
              <w:rPr>
                <w:rFonts w:hint="eastAsia" w:ascii="宋体" w:hAnsi="宋体" w:eastAsia="宋体" w:cs="宋体"/>
                <w:sz w:val="21"/>
                <w:szCs w:val="21"/>
              </w:rPr>
            </w:pPr>
            <w:r>
              <w:rPr>
                <w:rFonts w:hint="eastAsia" w:ascii="宋体" w:hAnsi="宋体" w:eastAsia="宋体" w:cs="宋体"/>
                <w:sz w:val="21"/>
                <w:szCs w:val="21"/>
              </w:rPr>
              <w:t>不允许存严重程度为致命的BUG</w:t>
            </w:r>
          </w:p>
        </w:tc>
        <w:tc>
          <w:tcPr>
            <w:tcW w:w="2552" w:type="dxa"/>
            <w:vAlign w:val="top"/>
          </w:tcPr>
          <w:p>
            <w:pPr>
              <w:snapToGrid w:val="0"/>
              <w:jc w:val="center"/>
              <w:rPr>
                <w:rFonts w:hint="eastAsia" w:ascii="宋体" w:hAnsi="宋体" w:eastAsia="宋体" w:cs="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widowControl/>
              <w:jc w:val="center"/>
              <w:rPr>
                <w:rFonts w:hint="eastAsia" w:ascii="宋体" w:hAnsi="宋体" w:eastAsia="宋体" w:cs="宋体"/>
                <w:b/>
                <w:sz w:val="21"/>
                <w:szCs w:val="21"/>
              </w:rPr>
            </w:pPr>
            <w:r>
              <w:rPr>
                <w:rFonts w:hint="eastAsia" w:ascii="宋体" w:hAnsi="宋体" w:eastAsia="宋体" w:cs="宋体"/>
                <w:b/>
                <w:sz w:val="21"/>
                <w:szCs w:val="21"/>
              </w:rPr>
              <w:t>5</w:t>
            </w:r>
          </w:p>
        </w:tc>
        <w:tc>
          <w:tcPr>
            <w:tcW w:w="5245" w:type="dxa"/>
            <w:vAlign w:val="center"/>
          </w:tcPr>
          <w:p>
            <w:pPr>
              <w:widowControl/>
              <w:jc w:val="left"/>
              <w:rPr>
                <w:rFonts w:hint="eastAsia" w:ascii="宋体" w:hAnsi="宋体" w:eastAsia="宋体" w:cs="宋体"/>
                <w:sz w:val="21"/>
                <w:szCs w:val="21"/>
              </w:rPr>
            </w:pPr>
            <w:r>
              <w:rPr>
                <w:rFonts w:hint="eastAsia" w:ascii="宋体" w:hAnsi="宋体" w:eastAsia="宋体" w:cs="宋体"/>
                <w:sz w:val="21"/>
                <w:szCs w:val="21"/>
              </w:rPr>
              <w:t>不允许存在严重程度为严重的BUG超过3个</w:t>
            </w:r>
          </w:p>
        </w:tc>
        <w:tc>
          <w:tcPr>
            <w:tcW w:w="2552" w:type="dxa"/>
            <w:vAlign w:val="top"/>
          </w:tcPr>
          <w:p>
            <w:pPr>
              <w:snapToGrid w:val="0"/>
              <w:jc w:val="center"/>
              <w:rPr>
                <w:rFonts w:hint="eastAsia" w:ascii="宋体" w:hAnsi="宋体" w:eastAsia="宋体" w:cs="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widowControl/>
              <w:jc w:val="center"/>
              <w:rPr>
                <w:rFonts w:hint="eastAsia" w:ascii="宋体" w:hAnsi="宋体" w:eastAsia="宋体" w:cs="宋体"/>
                <w:b/>
                <w:sz w:val="21"/>
                <w:szCs w:val="21"/>
              </w:rPr>
            </w:pPr>
            <w:r>
              <w:rPr>
                <w:rFonts w:hint="eastAsia" w:ascii="宋体" w:hAnsi="宋体" w:eastAsia="宋体" w:cs="宋体"/>
                <w:b/>
                <w:sz w:val="21"/>
                <w:szCs w:val="21"/>
              </w:rPr>
              <w:t>6</w:t>
            </w:r>
          </w:p>
        </w:tc>
        <w:tc>
          <w:tcPr>
            <w:tcW w:w="5245" w:type="dxa"/>
            <w:vAlign w:val="center"/>
          </w:tcPr>
          <w:p>
            <w:pPr>
              <w:widowControl/>
              <w:jc w:val="left"/>
              <w:rPr>
                <w:rFonts w:hint="eastAsia" w:ascii="宋体" w:hAnsi="宋体" w:eastAsia="宋体" w:cs="宋体"/>
                <w:sz w:val="21"/>
                <w:szCs w:val="21"/>
              </w:rPr>
            </w:pPr>
            <w:r>
              <w:rPr>
                <w:rFonts w:hint="eastAsia" w:ascii="宋体" w:hAnsi="宋体" w:eastAsia="宋体" w:cs="宋体"/>
                <w:sz w:val="21"/>
                <w:szCs w:val="21"/>
              </w:rPr>
              <w:t>不允许存在严重程度为一般的BUG超过5个</w:t>
            </w:r>
          </w:p>
        </w:tc>
        <w:tc>
          <w:tcPr>
            <w:tcW w:w="2552" w:type="dxa"/>
            <w:vAlign w:val="top"/>
          </w:tcPr>
          <w:p>
            <w:pPr>
              <w:snapToGrid w:val="0"/>
              <w:jc w:val="center"/>
              <w:rPr>
                <w:rFonts w:hint="eastAsia" w:ascii="宋体" w:hAnsi="宋体" w:eastAsia="宋体" w:cs="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widowControl/>
              <w:jc w:val="center"/>
              <w:rPr>
                <w:rFonts w:hint="eastAsia" w:ascii="宋体" w:hAnsi="宋体" w:eastAsia="宋体" w:cs="宋体"/>
                <w:b/>
                <w:sz w:val="21"/>
                <w:szCs w:val="21"/>
              </w:rPr>
            </w:pPr>
            <w:r>
              <w:rPr>
                <w:rFonts w:hint="eastAsia" w:ascii="宋体" w:hAnsi="宋体" w:eastAsia="宋体" w:cs="宋体"/>
                <w:b/>
                <w:sz w:val="21"/>
                <w:szCs w:val="21"/>
              </w:rPr>
              <w:t>7</w:t>
            </w:r>
          </w:p>
        </w:tc>
        <w:tc>
          <w:tcPr>
            <w:tcW w:w="5245" w:type="dxa"/>
            <w:vAlign w:val="center"/>
          </w:tcPr>
          <w:p>
            <w:pPr>
              <w:widowControl/>
              <w:jc w:val="left"/>
              <w:rPr>
                <w:rFonts w:hint="eastAsia" w:ascii="宋体" w:hAnsi="宋体" w:eastAsia="宋体" w:cs="宋体"/>
                <w:sz w:val="21"/>
                <w:szCs w:val="21"/>
              </w:rPr>
            </w:pPr>
            <w:r>
              <w:rPr>
                <w:rFonts w:hint="eastAsia" w:ascii="宋体" w:hAnsi="宋体" w:eastAsia="宋体" w:cs="宋体"/>
                <w:sz w:val="21"/>
                <w:szCs w:val="21"/>
              </w:rPr>
              <w:t>缺陷的发现速率正在下降并接近0</w:t>
            </w:r>
          </w:p>
        </w:tc>
        <w:tc>
          <w:tcPr>
            <w:tcW w:w="2552" w:type="dxa"/>
            <w:vAlign w:val="top"/>
          </w:tcPr>
          <w:p>
            <w:pPr>
              <w:snapToGrid w:val="0"/>
              <w:jc w:val="center"/>
              <w:rPr>
                <w:rFonts w:hint="eastAsia" w:ascii="宋体" w:hAnsi="宋体" w:eastAsia="宋体" w:cs="宋体"/>
                <w:sz w:val="21"/>
                <w:szCs w:val="21"/>
              </w:rPr>
            </w:pPr>
          </w:p>
        </w:tc>
      </w:tr>
    </w:tbl>
    <w:p/>
    <w:p>
      <w:pPr>
        <w:pStyle w:val="2"/>
        <w:spacing w:before="0" w:after="0" w:line="1200" w:lineRule="auto"/>
        <w:ind w:left="431" w:hanging="431"/>
        <w:rPr>
          <w:rFonts w:ascii="微软雅黑" w:hAnsi="微软雅黑" w:eastAsia="微软雅黑"/>
        </w:rPr>
      </w:pPr>
      <w:bookmarkStart w:id="44" w:name="_Toc2505"/>
      <w:r>
        <w:rPr>
          <w:rFonts w:hint="eastAsia" w:ascii="微软雅黑" w:hAnsi="微软雅黑" w:eastAsia="微软雅黑"/>
        </w:rPr>
        <w:t>交付件</w:t>
      </w:r>
      <w:bookmarkEnd w:id="44"/>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4"/>
        <w:gridCol w:w="1524"/>
        <w:gridCol w:w="44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4" w:type="dxa"/>
            <w:shd w:val="clear" w:color="auto" w:fill="D9D9D9"/>
            <w:vAlign w:val="top"/>
          </w:tcPr>
          <w:p>
            <w:pPr>
              <w:snapToGrid w:val="0"/>
              <w:jc w:val="center"/>
              <w:rPr>
                <w:rFonts w:hint="eastAsia" w:ascii="宋体" w:hAnsi="宋体" w:eastAsia="宋体" w:cs="宋体"/>
                <w:b/>
                <w:sz w:val="21"/>
                <w:szCs w:val="21"/>
              </w:rPr>
            </w:pPr>
            <w:r>
              <w:rPr>
                <w:rFonts w:hint="eastAsia" w:ascii="宋体" w:hAnsi="宋体" w:eastAsia="宋体" w:cs="宋体"/>
                <w:b/>
                <w:sz w:val="21"/>
                <w:szCs w:val="21"/>
              </w:rPr>
              <w:t>文档说明</w:t>
            </w:r>
          </w:p>
        </w:tc>
        <w:tc>
          <w:tcPr>
            <w:tcW w:w="1524" w:type="dxa"/>
            <w:shd w:val="clear" w:color="auto" w:fill="D9D9D9"/>
            <w:vAlign w:val="top"/>
          </w:tcPr>
          <w:p>
            <w:pPr>
              <w:snapToGrid w:val="0"/>
              <w:jc w:val="center"/>
              <w:rPr>
                <w:rFonts w:hint="eastAsia" w:ascii="宋体" w:hAnsi="宋体" w:eastAsia="宋体" w:cs="宋体"/>
                <w:b/>
                <w:sz w:val="21"/>
                <w:szCs w:val="21"/>
              </w:rPr>
            </w:pPr>
            <w:r>
              <w:rPr>
                <w:rFonts w:hint="eastAsia" w:ascii="宋体" w:hAnsi="宋体" w:eastAsia="宋体" w:cs="宋体"/>
                <w:b/>
                <w:sz w:val="21"/>
                <w:szCs w:val="21"/>
              </w:rPr>
              <w:t>作者</w:t>
            </w:r>
          </w:p>
        </w:tc>
        <w:tc>
          <w:tcPr>
            <w:tcW w:w="4458" w:type="dxa"/>
            <w:shd w:val="clear" w:color="auto" w:fill="D9D9D9"/>
            <w:vAlign w:val="top"/>
          </w:tcPr>
          <w:p>
            <w:pPr>
              <w:snapToGrid w:val="0"/>
              <w:jc w:val="center"/>
              <w:rPr>
                <w:rFonts w:hint="eastAsia" w:ascii="宋体" w:hAnsi="宋体" w:eastAsia="宋体" w:cs="宋体"/>
                <w:b/>
                <w:sz w:val="21"/>
                <w:szCs w:val="21"/>
              </w:rPr>
            </w:pPr>
            <w:r>
              <w:rPr>
                <w:rFonts w:hint="eastAsia" w:ascii="宋体" w:hAnsi="宋体" w:eastAsia="宋体" w:cs="宋体"/>
                <w:b/>
                <w:sz w:val="21"/>
                <w:szCs w:val="21"/>
              </w:rPr>
              <w:t>文档位置(配置库)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4" w:type="dxa"/>
            <w:shd w:val="clear" w:color="auto" w:fill="FFFFFF"/>
            <w:vAlign w:val="top"/>
          </w:tcPr>
          <w:p>
            <w:pPr>
              <w:snapToGrid w:val="0"/>
              <w:rPr>
                <w:rFonts w:hint="eastAsia" w:ascii="宋体" w:hAnsi="宋体" w:eastAsia="宋体" w:cs="宋体"/>
                <w:sz w:val="21"/>
                <w:szCs w:val="21"/>
              </w:rPr>
            </w:pPr>
            <w:r>
              <w:rPr>
                <w:rFonts w:hint="eastAsia" w:ascii="宋体" w:hAnsi="宋体" w:eastAsia="宋体" w:cs="宋体"/>
                <w:sz w:val="21"/>
                <w:szCs w:val="21"/>
              </w:rPr>
              <w:t>系统测试计划</w:t>
            </w:r>
          </w:p>
        </w:tc>
        <w:tc>
          <w:tcPr>
            <w:tcW w:w="1524" w:type="dxa"/>
            <w:vAlign w:val="top"/>
          </w:tcPr>
          <w:p>
            <w:pPr>
              <w:snapToGrid w:val="0"/>
              <w:rPr>
                <w:rFonts w:hint="eastAsia" w:ascii="宋体" w:hAnsi="宋体" w:eastAsia="宋体" w:cs="宋体"/>
                <w:sz w:val="21"/>
                <w:szCs w:val="21"/>
              </w:rPr>
            </w:pPr>
            <w:r>
              <w:rPr>
                <w:rFonts w:hint="eastAsia" w:ascii="宋体" w:hAnsi="宋体" w:eastAsia="宋体" w:cs="宋体"/>
                <w:sz w:val="21"/>
                <w:szCs w:val="21"/>
              </w:rPr>
              <w:t>廖建国</w:t>
            </w:r>
          </w:p>
        </w:tc>
        <w:tc>
          <w:tcPr>
            <w:tcW w:w="4458" w:type="dxa"/>
            <w:vAlign w:val="top"/>
          </w:tcPr>
          <w:p>
            <w:pPr>
              <w:snapToGrid w:val="0"/>
              <w:rPr>
                <w:rFonts w:hint="eastAsia" w:ascii="宋体" w:hAnsi="宋体" w:eastAsia="宋体" w:cs="宋体"/>
                <w:sz w:val="21"/>
                <w:szCs w:val="21"/>
              </w:rPr>
            </w:pPr>
            <w:r>
              <w:rPr>
                <w:rFonts w:hint="eastAsia" w:ascii="宋体" w:hAnsi="宋体" w:eastAsia="宋体" w:cs="宋体"/>
                <w:sz w:val="21"/>
                <w:szCs w:val="21"/>
              </w:rPr>
              <w:t>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4" w:type="dxa"/>
            <w:shd w:val="clear" w:color="auto" w:fill="FFFFFF"/>
            <w:vAlign w:val="top"/>
          </w:tcPr>
          <w:p>
            <w:pPr>
              <w:snapToGrid w:val="0"/>
              <w:rPr>
                <w:rFonts w:hint="eastAsia" w:ascii="宋体" w:hAnsi="宋体" w:eastAsia="宋体" w:cs="宋体"/>
                <w:sz w:val="21"/>
                <w:szCs w:val="21"/>
              </w:rPr>
            </w:pPr>
            <w:r>
              <w:rPr>
                <w:rFonts w:hint="eastAsia" w:ascii="宋体" w:hAnsi="宋体" w:eastAsia="宋体" w:cs="宋体"/>
                <w:sz w:val="21"/>
                <w:szCs w:val="21"/>
              </w:rPr>
              <w:t>测试用例</w:t>
            </w:r>
          </w:p>
        </w:tc>
        <w:tc>
          <w:tcPr>
            <w:tcW w:w="1524" w:type="dxa"/>
            <w:vAlign w:val="top"/>
          </w:tcPr>
          <w:p>
            <w:pPr>
              <w:snapToGrid w:val="0"/>
              <w:rPr>
                <w:rFonts w:hint="eastAsia" w:ascii="宋体" w:hAnsi="宋体" w:eastAsia="宋体" w:cs="宋体"/>
                <w:sz w:val="21"/>
                <w:szCs w:val="21"/>
              </w:rPr>
            </w:pPr>
            <w:r>
              <w:rPr>
                <w:rFonts w:hint="eastAsia" w:ascii="宋体" w:hAnsi="宋体" w:eastAsia="宋体" w:cs="宋体"/>
                <w:sz w:val="21"/>
                <w:szCs w:val="21"/>
              </w:rPr>
              <w:t>廖建国</w:t>
            </w:r>
          </w:p>
        </w:tc>
        <w:tc>
          <w:tcPr>
            <w:tcW w:w="4458" w:type="dxa"/>
            <w:vAlign w:val="top"/>
          </w:tcPr>
          <w:p>
            <w:pPr>
              <w:snapToGrid w:val="0"/>
              <w:rPr>
                <w:rFonts w:hint="eastAsia" w:ascii="宋体" w:hAnsi="宋体" w:eastAsia="宋体" w:cs="宋体"/>
                <w:sz w:val="21"/>
                <w:szCs w:val="21"/>
              </w:rPr>
            </w:pPr>
            <w:r>
              <w:rPr>
                <w:rFonts w:hint="eastAsia" w:ascii="宋体" w:hAnsi="宋体" w:eastAsia="宋体" w:cs="宋体"/>
                <w:sz w:val="21"/>
                <w:szCs w:val="21"/>
              </w:rPr>
              <w:t>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314" w:type="dxa"/>
            <w:shd w:val="clear" w:color="auto" w:fill="FFFFFF"/>
            <w:vAlign w:val="top"/>
          </w:tcPr>
          <w:p>
            <w:pPr>
              <w:snapToGrid w:val="0"/>
              <w:rPr>
                <w:rFonts w:hint="eastAsia" w:ascii="宋体" w:hAnsi="宋体" w:eastAsia="宋体" w:cs="宋体"/>
                <w:sz w:val="21"/>
                <w:szCs w:val="21"/>
              </w:rPr>
            </w:pPr>
            <w:r>
              <w:rPr>
                <w:rFonts w:hint="eastAsia" w:ascii="宋体" w:hAnsi="宋体" w:eastAsia="宋体" w:cs="宋体"/>
                <w:sz w:val="21"/>
                <w:szCs w:val="21"/>
              </w:rPr>
              <w:t>每日测试汇报</w:t>
            </w:r>
          </w:p>
        </w:tc>
        <w:tc>
          <w:tcPr>
            <w:tcW w:w="1524" w:type="dxa"/>
            <w:vAlign w:val="top"/>
          </w:tcPr>
          <w:p>
            <w:pPr>
              <w:snapToGrid w:val="0"/>
              <w:rPr>
                <w:rFonts w:hint="eastAsia" w:ascii="宋体" w:hAnsi="宋体" w:eastAsia="宋体" w:cs="宋体"/>
                <w:sz w:val="21"/>
                <w:szCs w:val="21"/>
              </w:rPr>
            </w:pPr>
            <w:r>
              <w:rPr>
                <w:rFonts w:hint="eastAsia" w:ascii="宋体" w:hAnsi="宋体" w:eastAsia="宋体" w:cs="宋体"/>
                <w:sz w:val="21"/>
                <w:szCs w:val="21"/>
              </w:rPr>
              <w:t>廖建国</w:t>
            </w:r>
          </w:p>
        </w:tc>
        <w:tc>
          <w:tcPr>
            <w:tcW w:w="4458" w:type="dxa"/>
            <w:vAlign w:val="top"/>
          </w:tcPr>
          <w:p>
            <w:pPr>
              <w:snapToGrid w:val="0"/>
              <w:rPr>
                <w:rFonts w:hint="eastAsia" w:ascii="宋体" w:hAnsi="宋体" w:eastAsia="宋体" w:cs="宋体"/>
                <w:sz w:val="21"/>
                <w:szCs w:val="21"/>
              </w:rPr>
            </w:pPr>
            <w:r>
              <w:rPr>
                <w:rFonts w:hint="eastAsia" w:ascii="宋体" w:hAnsi="宋体" w:eastAsia="宋体" w:cs="宋体"/>
                <w:sz w:val="21"/>
                <w:szCs w:val="21"/>
              </w:rPr>
              <w:t>通过每日邮件发送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4" w:type="dxa"/>
            <w:shd w:val="clear" w:color="auto" w:fill="FFFFFF"/>
            <w:vAlign w:val="top"/>
          </w:tcPr>
          <w:p>
            <w:pPr>
              <w:snapToGrid w:val="0"/>
              <w:rPr>
                <w:rFonts w:hint="eastAsia" w:ascii="宋体" w:hAnsi="宋体" w:eastAsia="宋体" w:cs="宋体"/>
                <w:sz w:val="21"/>
                <w:szCs w:val="21"/>
              </w:rPr>
            </w:pPr>
            <w:r>
              <w:rPr>
                <w:rFonts w:hint="eastAsia" w:ascii="宋体" w:hAnsi="宋体" w:eastAsia="宋体" w:cs="宋体"/>
                <w:sz w:val="21"/>
                <w:szCs w:val="21"/>
              </w:rPr>
              <w:t>系统测试报告</w:t>
            </w:r>
          </w:p>
        </w:tc>
        <w:tc>
          <w:tcPr>
            <w:tcW w:w="1524" w:type="dxa"/>
            <w:vAlign w:val="top"/>
          </w:tcPr>
          <w:p>
            <w:pPr>
              <w:snapToGrid w:val="0"/>
              <w:rPr>
                <w:rFonts w:hint="eastAsia" w:ascii="宋体" w:hAnsi="宋体" w:eastAsia="宋体" w:cs="宋体"/>
                <w:sz w:val="21"/>
                <w:szCs w:val="21"/>
              </w:rPr>
            </w:pPr>
            <w:r>
              <w:rPr>
                <w:rFonts w:hint="eastAsia" w:ascii="宋体" w:hAnsi="宋体" w:eastAsia="宋体" w:cs="宋体"/>
                <w:sz w:val="21"/>
                <w:szCs w:val="21"/>
              </w:rPr>
              <w:t>廖建国</w:t>
            </w:r>
          </w:p>
        </w:tc>
        <w:tc>
          <w:tcPr>
            <w:tcW w:w="4458" w:type="dxa"/>
            <w:vAlign w:val="top"/>
          </w:tcPr>
          <w:p>
            <w:pPr>
              <w:snapToGrid w:val="0"/>
              <w:rPr>
                <w:rFonts w:hint="eastAsia" w:ascii="宋体" w:hAnsi="宋体" w:eastAsia="宋体" w:cs="宋体"/>
                <w:sz w:val="21"/>
                <w:szCs w:val="21"/>
              </w:rPr>
            </w:pPr>
            <w:r>
              <w:rPr>
                <w:rFonts w:hint="eastAsia" w:ascii="宋体" w:hAnsi="宋体" w:eastAsia="宋体" w:cs="宋体"/>
                <w:sz w:val="21"/>
                <w:szCs w:val="21"/>
              </w:rPr>
              <w:t>略</w:t>
            </w:r>
          </w:p>
        </w:tc>
      </w:tr>
    </w:tbl>
    <w:p/>
    <w:p>
      <w:pPr>
        <w:pStyle w:val="2"/>
        <w:spacing w:before="0" w:after="0" w:line="1200" w:lineRule="auto"/>
        <w:ind w:left="431" w:hanging="431"/>
        <w:rPr>
          <w:rFonts w:ascii="微软雅黑" w:hAnsi="微软雅黑" w:eastAsia="微软雅黑"/>
        </w:rPr>
      </w:pPr>
      <w:bookmarkStart w:id="45" w:name="_Toc30086"/>
      <w:r>
        <w:rPr>
          <w:rFonts w:hint="eastAsia" w:ascii="微软雅黑" w:hAnsi="微软雅黑" w:eastAsia="微软雅黑"/>
        </w:rPr>
        <w:t>挂起恢复条件</w:t>
      </w:r>
      <w:bookmarkEnd w:id="45"/>
    </w:p>
    <w:p>
      <w:pPr>
        <w:pStyle w:val="3"/>
        <w:rPr>
          <w:rFonts w:ascii="宋体" w:hAnsi="宋体" w:cs="宋体"/>
          <w:iCs/>
        </w:rPr>
      </w:pPr>
      <w:bookmarkStart w:id="46" w:name="_Toc30850"/>
      <w:r>
        <w:rPr>
          <w:rFonts w:hint="eastAsia" w:ascii="宋体" w:hAnsi="宋体" w:cs="宋体"/>
          <w:iCs/>
        </w:rPr>
        <w:t>挂起</w:t>
      </w:r>
      <w:r>
        <w:rPr>
          <w:rFonts w:ascii="宋体" w:hAnsi="宋体" w:cs="宋体"/>
          <w:iCs/>
        </w:rPr>
        <w:t>条件</w:t>
      </w:r>
      <w:bookmarkEnd w:id="46"/>
    </w:p>
    <w:p>
      <w:pPr>
        <w:pStyle w:val="11"/>
        <w:widowControl/>
        <w:rPr>
          <w:rFonts w:ascii="宋体" w:hAnsi="宋体" w:cs="宋体"/>
          <w:sz w:val="24"/>
          <w:szCs w:val="24"/>
        </w:rPr>
      </w:pPr>
      <w:r>
        <w:rPr>
          <w:rFonts w:hint="eastAsia" w:ascii="宋体" w:hAnsi="宋体" w:cs="宋体"/>
          <w:sz w:val="24"/>
          <w:szCs w:val="24"/>
        </w:rPr>
        <w:t>当测试发生4.2中</w:t>
      </w:r>
      <w:r>
        <w:rPr>
          <w:rFonts w:ascii="宋体" w:hAnsi="宋体" w:cs="宋体"/>
          <w:sz w:val="24"/>
          <w:szCs w:val="24"/>
        </w:rPr>
        <w:t>“</w:t>
      </w:r>
      <w:r>
        <w:rPr>
          <w:rFonts w:hint="eastAsia" w:ascii="宋体" w:hAnsi="宋体" w:cs="宋体"/>
          <w:sz w:val="24"/>
          <w:szCs w:val="24"/>
        </w:rPr>
        <w:t>版本退回”的条件时，应挂起测试，等待条件满足时再重新开始测试；</w:t>
      </w:r>
    </w:p>
    <w:p>
      <w:pPr>
        <w:pStyle w:val="11"/>
        <w:widowControl/>
        <w:rPr>
          <w:rFonts w:ascii="宋体"/>
          <w:sz w:val="24"/>
          <w:szCs w:val="24"/>
        </w:rPr>
      </w:pPr>
      <w:r>
        <w:rPr>
          <w:rFonts w:hint="eastAsia" w:ascii="宋体" w:hAnsi="宋体" w:cs="宋体"/>
          <w:sz w:val="24"/>
          <w:szCs w:val="24"/>
        </w:rPr>
        <w:t>当由于硬件</w:t>
      </w:r>
      <w:r>
        <w:rPr>
          <w:rFonts w:ascii="宋体" w:hAnsi="宋体" w:cs="宋体"/>
          <w:sz w:val="24"/>
          <w:szCs w:val="24"/>
        </w:rPr>
        <w:t>故障导致测试中断时，需等硬件方面维修调试完毕后再恢复测试</w:t>
      </w:r>
      <w:r>
        <w:rPr>
          <w:rFonts w:hint="eastAsia" w:ascii="宋体" w:hAnsi="宋体" w:cs="宋体"/>
          <w:sz w:val="24"/>
          <w:szCs w:val="24"/>
        </w:rPr>
        <w:t>；</w:t>
      </w:r>
    </w:p>
    <w:p>
      <w:pPr>
        <w:pStyle w:val="11"/>
        <w:widowControl/>
        <w:rPr>
          <w:rFonts w:ascii="宋体" w:hAnsi="宋体" w:cs="宋体"/>
          <w:sz w:val="24"/>
          <w:szCs w:val="24"/>
        </w:rPr>
      </w:pPr>
      <w:r>
        <w:rPr>
          <w:rFonts w:hint="eastAsia" w:ascii="宋体" w:hAnsi="宋体" w:cs="宋体"/>
          <w:sz w:val="24"/>
          <w:szCs w:val="24"/>
        </w:rPr>
        <w:t>除此之外，其它由于开发方面、市场方面、或管理决策等导致的项目暂停、停止等，应适时地挂起测试活动，只有决策项目继续开展时，才再次启动测试活动。</w:t>
      </w:r>
    </w:p>
    <w:p>
      <w:pPr>
        <w:pStyle w:val="3"/>
        <w:rPr>
          <w:rFonts w:ascii="宋体" w:hAnsi="宋体" w:cs="宋体"/>
        </w:rPr>
      </w:pPr>
      <w:bookmarkStart w:id="47" w:name="_Toc31850"/>
      <w:r>
        <w:rPr>
          <w:rFonts w:hint="eastAsia" w:ascii="宋体" w:hAnsi="宋体" w:cs="宋体"/>
        </w:rPr>
        <w:t>恢复</w:t>
      </w:r>
      <w:r>
        <w:rPr>
          <w:rFonts w:ascii="宋体" w:hAnsi="宋体" w:cs="宋体"/>
        </w:rPr>
        <w:t>条件</w:t>
      </w:r>
      <w:bookmarkEnd w:id="47"/>
    </w:p>
    <w:p>
      <w:pPr>
        <w:rPr>
          <w:rFonts w:hint="eastAsia" w:ascii="宋体" w:hAnsi="宋体" w:cs="宋体"/>
          <w:sz w:val="24"/>
          <w:szCs w:val="24"/>
        </w:rPr>
      </w:pPr>
      <w:r>
        <w:rPr>
          <w:rFonts w:hint="eastAsia" w:ascii="宋体" w:hAnsi="宋体" w:cs="宋体"/>
          <w:sz w:val="24"/>
          <w:szCs w:val="24"/>
        </w:rPr>
        <w:t>参考6.1中恢复测试说明</w:t>
      </w:r>
    </w:p>
    <w:p>
      <w:pPr>
        <w:pStyle w:val="2"/>
        <w:spacing w:before="0" w:after="0" w:line="1200" w:lineRule="auto"/>
        <w:ind w:left="431" w:hanging="431"/>
        <w:rPr>
          <w:rFonts w:hint="eastAsia" w:ascii="微软雅黑" w:hAnsi="微软雅黑" w:eastAsia="微软雅黑"/>
          <w:lang w:eastAsia="zh-CN"/>
        </w:rPr>
      </w:pPr>
      <w:bookmarkStart w:id="48" w:name="_Toc27597"/>
      <w:r>
        <w:rPr>
          <w:rFonts w:hint="eastAsia" w:ascii="微软雅黑" w:hAnsi="微软雅黑" w:eastAsia="微软雅黑"/>
          <w:lang w:eastAsia="zh-CN"/>
        </w:rPr>
        <w:t>附件</w:t>
      </w:r>
      <w:bookmarkEnd w:id="48"/>
      <w:r>
        <w:rPr>
          <w:rFonts w:hint="eastAsia" w:ascii="微软雅黑" w:hAnsi="微软雅黑" w:eastAsia="微软雅黑"/>
          <w:lang w:val="en-US" w:eastAsia="zh-CN"/>
        </w:rPr>
        <w:t xml:space="preserve"> </w:t>
      </w:r>
    </w:p>
    <w:tbl>
      <w:tblPr>
        <w:tblW w:w="51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90"/>
        <w:gridCol w:w="3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5" w:hRule="atLeast"/>
        </w:trPr>
        <w:tc>
          <w:tcPr>
            <w:tcW w:w="1890" w:type="dxa"/>
            <w:tcBorders>
              <w:top w:val="single" w:color="000000" w:sz="4" w:space="0"/>
              <w:left w:val="single" w:color="000000" w:sz="4" w:space="0"/>
              <w:bottom w:val="single" w:color="000000" w:sz="4" w:space="0"/>
              <w:right w:val="single" w:color="000000" w:sz="4" w:space="0"/>
            </w:tcBorders>
            <w:shd w:val="clear" w:color="auto" w:fill="FF0000"/>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系统/模块</w:t>
            </w:r>
          </w:p>
        </w:tc>
        <w:tc>
          <w:tcPr>
            <w:tcW w:w="3300" w:type="dxa"/>
            <w:tcBorders>
              <w:top w:val="single" w:color="000000" w:sz="4" w:space="0"/>
              <w:left w:val="single" w:color="000000" w:sz="4" w:space="0"/>
              <w:bottom w:val="single" w:color="000000" w:sz="4" w:space="0"/>
              <w:right w:val="single" w:color="000000" w:sz="4" w:space="0"/>
            </w:tcBorders>
            <w:shd w:val="clear" w:color="auto" w:fill="FF0000"/>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top w:val="single" w:color="000000" w:sz="4" w:space="0"/>
              <w:left w:val="single" w:color="000000" w:sz="4" w:space="0"/>
              <w:bottom w:val="single" w:color="000000" w:sz="4" w:space="0"/>
              <w:right w:val="single" w:color="000000" w:sz="4" w:space="0"/>
            </w:tcBorders>
            <w:shd w:val="clear" w:color="auto" w:fill="95B3D7"/>
            <w:vAlign w:val="center"/>
          </w:tcPr>
          <w:p>
            <w:pPr>
              <w:keepNext w:val="0"/>
              <w:keepLines w:val="0"/>
              <w:widowControl/>
              <w:suppressLineNumbers w:val="0"/>
              <w:jc w:val="center"/>
              <w:textAlignment w:val="center"/>
              <w:rPr>
                <w:rFonts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用户管理</w:t>
            </w:r>
          </w:p>
        </w:tc>
        <w:tc>
          <w:tcPr>
            <w:tcW w:w="330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菜单管理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新增菜单功能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修改菜单功能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删除菜单功能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查询菜单功能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角色管理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新增角色功能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修改角色功能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删除角色功能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查询角色功能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设置角色权限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用户管理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新增用户功能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修改用户功能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删除用户功能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查询用户功能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95B3D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用户登录功能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top w:val="single" w:color="000000" w:sz="4" w:space="0"/>
              <w:bottom w:val="single" w:color="000000" w:sz="4" w:space="0"/>
              <w:right w:val="single" w:color="000000" w:sz="4" w:space="0"/>
            </w:tcBorders>
            <w:shd w:val="clear" w:color="auto" w:fill="FFC000"/>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基本数据管理</w:t>
            </w:r>
          </w:p>
        </w:tc>
        <w:tc>
          <w:tcPr>
            <w:tcW w:w="330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热力公司管理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新增热力公司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修改热力公司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删除热力公司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查询热力公司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热站管理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热站增\删\改\查功能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Excel导入导出热站信息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小区信息管理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小区增\删\改\查功能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Excel导入导出小区信息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楼栋信息管理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楼栋增\删\改\查功能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Excel导入导出楼栋信息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住户信息管理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楼栋增\删\改\查功能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Excel导入导出楼栋信息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top w:val="single" w:color="000000" w:sz="4" w:space="0"/>
              <w:left w:val="single" w:color="000000" w:sz="4" w:space="0"/>
              <w:bottom w:val="single" w:color="000000" w:sz="4" w:space="0"/>
              <w:right w:val="single" w:color="000000" w:sz="4" w:space="0"/>
            </w:tcBorders>
            <w:shd w:val="clear" w:color="auto" w:fill="FCD5B4"/>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设备管理</w:t>
            </w: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新增设备功能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FCD5B4"/>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修改设备功能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FCD5B4"/>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删除设备功能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FCD5B4"/>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查询设备功能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left w:val="single" w:color="000000" w:sz="4" w:space="0"/>
              <w:bottom w:val="single" w:color="000000" w:sz="4" w:space="0"/>
              <w:right w:val="single" w:color="000000" w:sz="4" w:space="0"/>
            </w:tcBorders>
            <w:shd w:val="clear" w:color="auto" w:fill="FCD5B4"/>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远程操作设备功能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动态数据管理</w:t>
            </w: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户表数据管理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bottom w:val="single" w:color="000000" w:sz="4" w:space="0"/>
              <w:right w:val="single" w:color="000000" w:sz="4" w:space="0"/>
            </w:tcBorders>
            <w:shd w:val="clear" w:color="auto" w:fill="C4BD9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热表数据管理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top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未定义模块</w:t>
            </w: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未定义采集器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C4BD9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未定义热表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C4BD9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未定义户表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top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地图导航</w:t>
            </w: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GIS地图展示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C4BD9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数据查询统计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top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查询统计</w:t>
            </w: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盗热数据分析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C4BD9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阀门开关统计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top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系统日志</w:t>
            </w: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操作日志记录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C4BD9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操作日志查询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continue"/>
            <w:tcBorders>
              <w:top w:val="single" w:color="000000" w:sz="4" w:space="0"/>
              <w:bottom w:val="single" w:color="000000" w:sz="4" w:space="0"/>
              <w:right w:val="single" w:color="000000" w:sz="4" w:space="0"/>
            </w:tcBorders>
            <w:shd w:val="clear" w:color="auto" w:fill="C4BD97"/>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excel导出日志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收费系统对接</w:t>
            </w: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对接博达收费系统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90" w:type="dxa"/>
            <w:vMerge w:val="restart"/>
            <w:tcBorders>
              <w:top w:val="single" w:color="000000" w:sz="4" w:space="0"/>
              <w:bottom w:val="single" w:color="000000" w:sz="4" w:space="0"/>
              <w:right w:val="single" w:color="000000" w:sz="4" w:space="0"/>
            </w:tcBorders>
            <w:shd w:val="clear" w:color="auto" w:fill="FFC000"/>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系统设置</w:t>
            </w: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重置采集器系统功能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远程设置采集器参数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远程升级采集器SDK版本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LORA节点上报周期设置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90" w:type="dxa"/>
            <w:vMerge w:val="continue"/>
            <w:tcBorders>
              <w:top w:val="single" w:color="000000" w:sz="4" w:space="0"/>
              <w:bottom w:val="single" w:color="000000" w:sz="4" w:space="0"/>
              <w:right w:val="single" w:color="000000" w:sz="4" w:space="0"/>
            </w:tcBorders>
            <w:shd w:val="clear" w:color="auto" w:fill="FFC000"/>
            <w:vAlign w:val="center"/>
          </w:tcPr>
          <w:p>
            <w:pPr>
              <w:jc w:val="center"/>
              <w:rPr>
                <w:rFonts w:hint="eastAsia" w:ascii="微软雅黑" w:hAnsi="微软雅黑" w:eastAsia="微软雅黑" w:cs="微软雅黑"/>
                <w:b/>
                <w:i w:val="0"/>
                <w:color w:val="000000"/>
                <w:sz w:val="22"/>
                <w:szCs w:val="22"/>
                <w:u w:val="none"/>
              </w:rPr>
            </w:pPr>
          </w:p>
        </w:tc>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LORA供热参数设置</w:t>
            </w:r>
          </w:p>
        </w:tc>
      </w:tr>
    </w:tbl>
    <w:p>
      <w:pPr>
        <w:rPr>
          <w:rFonts w:hint="eastAsia"/>
          <w:lang w:eastAsia="zh-CN"/>
        </w:rPr>
      </w:pPr>
    </w:p>
    <w:p>
      <w:pPr>
        <w:pStyle w:val="11"/>
        <w:widowControl/>
        <w:spacing w:line="240" w:lineRule="auto"/>
        <w:rPr>
          <w:rFonts w:ascii="宋体" w:hAnsi="宋体" w:cs="宋体"/>
        </w:rPr>
      </w:pPr>
    </w:p>
    <w:p>
      <w:pPr>
        <w:pStyle w:val="11"/>
        <w:widowControl/>
        <w:spacing w:line="240" w:lineRule="auto"/>
        <w:rPr>
          <w:rFonts w:ascii="宋体"/>
        </w:rPr>
      </w:pP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深圳知路科技有限公司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rPr>
        <w:sz w:val="13"/>
        <w:szCs w:val="13"/>
        <w:u w:val="single"/>
      </w:rPr>
    </w:pPr>
    <w:r>
      <w:rPr>
        <w:rFonts w:hint="eastAsia"/>
        <w:u w:val="single"/>
      </w:rPr>
      <w:t xml:space="preserve">深圳知路科技有限公司                                                    机密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915"/>
    <w:multiLevelType w:val="multilevel"/>
    <w:tmpl w:val="04A44915"/>
    <w:lvl w:ilvl="0" w:tentative="0">
      <w:start w:val="1"/>
      <w:numFmt w:val="decimal"/>
      <w:pStyle w:val="2"/>
      <w:lvlText w:val="%1"/>
      <w:lvlJc w:val="left"/>
      <w:pPr>
        <w:ind w:left="2417"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55E55788"/>
    <w:multiLevelType w:val="singleLevel"/>
    <w:tmpl w:val="55E55788"/>
    <w:lvl w:ilvl="0" w:tentative="0">
      <w:start w:val="1"/>
      <w:numFmt w:val="decimal"/>
      <w:suff w:val="nothing"/>
      <w:lvlText w:val="%1、"/>
      <w:lvlJc w:val="left"/>
    </w:lvl>
  </w:abstractNum>
  <w:abstractNum w:abstractNumId="2">
    <w:nsid w:val="55E5587F"/>
    <w:multiLevelType w:val="singleLevel"/>
    <w:tmpl w:val="55E5587F"/>
    <w:lvl w:ilvl="0" w:tentative="0">
      <w:start w:val="1"/>
      <w:numFmt w:val="decimal"/>
      <w:suff w:val="nothing"/>
      <w:lvlText w:val="%1、"/>
      <w:lvlJc w:val="left"/>
    </w:lvl>
  </w:abstractNum>
  <w:abstractNum w:abstractNumId="3">
    <w:nsid w:val="55E55BAE"/>
    <w:multiLevelType w:val="singleLevel"/>
    <w:tmpl w:val="55E55BAE"/>
    <w:lvl w:ilvl="0" w:tentative="0">
      <w:start w:val="1"/>
      <w:numFmt w:val="decimal"/>
      <w:suff w:val="nothing"/>
      <w:lvlText w:val="%1、"/>
      <w:lvlJc w:val="left"/>
    </w:lvl>
  </w:abstractNum>
  <w:abstractNum w:abstractNumId="4">
    <w:nsid w:val="55E55F88"/>
    <w:multiLevelType w:val="singleLevel"/>
    <w:tmpl w:val="55E55F88"/>
    <w:lvl w:ilvl="0" w:tentative="0">
      <w:start w:val="1"/>
      <w:numFmt w:val="decimal"/>
      <w:suff w:val="nothing"/>
      <w:lvlText w:val="%1．"/>
      <w:lvlJc w:val="left"/>
    </w:lvl>
  </w:abstractNum>
  <w:abstractNum w:abstractNumId="5">
    <w:nsid w:val="55E5662F"/>
    <w:multiLevelType w:val="singleLevel"/>
    <w:tmpl w:val="55E5662F"/>
    <w:lvl w:ilvl="0" w:tentative="0">
      <w:start w:val="1"/>
      <w:numFmt w:val="decimal"/>
      <w:suff w:val="nothing"/>
      <w:lvlText w:val="%1、"/>
      <w:lvlJc w:val="left"/>
    </w:lvl>
  </w:abstractNum>
  <w:abstractNum w:abstractNumId="6">
    <w:nsid w:val="55E56786"/>
    <w:multiLevelType w:val="singleLevel"/>
    <w:tmpl w:val="55E56786"/>
    <w:lvl w:ilvl="0" w:tentative="0">
      <w:start w:val="1"/>
      <w:numFmt w:val="decimal"/>
      <w:suff w:val="nothing"/>
      <w:lvlText w:val="%1、"/>
      <w:lvlJc w:val="left"/>
    </w:lvl>
  </w:abstractNum>
  <w:abstractNum w:abstractNumId="7">
    <w:nsid w:val="55E5780B"/>
    <w:multiLevelType w:val="singleLevel"/>
    <w:tmpl w:val="55E5780B"/>
    <w:lvl w:ilvl="0" w:tentative="0">
      <w:start w:val="1"/>
      <w:numFmt w:val="decimal"/>
      <w:suff w:val="nothing"/>
      <w:lvlText w:val="%1、"/>
      <w:lvlJc w:val="left"/>
    </w:lvl>
  </w:abstractNum>
  <w:abstractNum w:abstractNumId="8">
    <w:nsid w:val="55E6AF49"/>
    <w:multiLevelType w:val="singleLevel"/>
    <w:tmpl w:val="55E6AF49"/>
    <w:lvl w:ilvl="0" w:tentative="0">
      <w:start w:val="1"/>
      <w:numFmt w:val="decimal"/>
      <w:suff w:val="nothing"/>
      <w:lvlText w:val="%1、"/>
      <w:lvlJc w:val="left"/>
    </w:lvl>
  </w:abstractNum>
  <w:abstractNum w:abstractNumId="9">
    <w:nsid w:val="55E6B654"/>
    <w:multiLevelType w:val="singleLevel"/>
    <w:tmpl w:val="55E6B654"/>
    <w:lvl w:ilvl="0" w:tentative="0">
      <w:start w:val="1"/>
      <w:numFmt w:val="bullet"/>
      <w:lvlText w:val=""/>
      <w:lvlJc w:val="left"/>
      <w:pPr>
        <w:tabs>
          <w:tab w:val="left" w:pos="420"/>
        </w:tabs>
        <w:ind w:left="420" w:hanging="420"/>
      </w:pPr>
      <w:rPr>
        <w:rFonts w:hint="default" w:ascii="Wingdings" w:hAnsi="Wingdings"/>
      </w:rPr>
    </w:lvl>
  </w:abstractNum>
  <w:abstractNum w:abstractNumId="10">
    <w:nsid w:val="55E6B669"/>
    <w:multiLevelType w:val="singleLevel"/>
    <w:tmpl w:val="55E6B669"/>
    <w:lvl w:ilvl="0" w:tentative="0">
      <w:start w:val="1"/>
      <w:numFmt w:val="bullet"/>
      <w:lvlText w:val=""/>
      <w:lvlJc w:val="left"/>
      <w:pPr>
        <w:tabs>
          <w:tab w:val="left" w:pos="420"/>
        </w:tabs>
        <w:ind w:left="420" w:hanging="420"/>
      </w:pPr>
      <w:rPr>
        <w:rFonts w:hint="default" w:ascii="Wingdings" w:hAnsi="Wingdings"/>
      </w:rPr>
    </w:lvl>
  </w:abstractNum>
  <w:abstractNum w:abstractNumId="11">
    <w:nsid w:val="55E6C6F7"/>
    <w:multiLevelType w:val="singleLevel"/>
    <w:tmpl w:val="55E6C6F7"/>
    <w:lvl w:ilvl="0" w:tentative="0">
      <w:start w:val="1"/>
      <w:numFmt w:val="decimal"/>
      <w:suff w:val="nothing"/>
      <w:lvlText w:val="%1、"/>
      <w:lvlJc w:val="left"/>
    </w:lvl>
  </w:abstractNum>
  <w:abstractNum w:abstractNumId="12">
    <w:nsid w:val="59703B3A"/>
    <w:multiLevelType w:val="singleLevel"/>
    <w:tmpl w:val="59703B3A"/>
    <w:lvl w:ilvl="0" w:tentative="0">
      <w:start w:val="1"/>
      <w:numFmt w:val="bullet"/>
      <w:lvlText w:val=""/>
      <w:lvlJc w:val="left"/>
      <w:pPr>
        <w:ind w:left="420" w:leftChars="0" w:hanging="420" w:firstLineChars="0"/>
      </w:pPr>
      <w:rPr>
        <w:rFonts w:hint="default" w:ascii="Wingdings" w:hAnsi="Wingdings"/>
      </w:rPr>
    </w:lvl>
  </w:abstractNum>
  <w:abstractNum w:abstractNumId="13">
    <w:nsid w:val="59703B4D"/>
    <w:multiLevelType w:val="singleLevel"/>
    <w:tmpl w:val="59703B4D"/>
    <w:lvl w:ilvl="0" w:tentative="0">
      <w:start w:val="1"/>
      <w:numFmt w:val="bullet"/>
      <w:lvlText w:val=""/>
      <w:lvlJc w:val="left"/>
      <w:pPr>
        <w:ind w:left="420" w:leftChars="0" w:hanging="420" w:firstLineChars="0"/>
      </w:pPr>
      <w:rPr>
        <w:rFonts w:hint="default" w:ascii="Wingdings" w:hAnsi="Wingdings"/>
      </w:rPr>
    </w:lvl>
  </w:abstractNum>
  <w:abstractNum w:abstractNumId="14">
    <w:nsid w:val="59703B5E"/>
    <w:multiLevelType w:val="singleLevel"/>
    <w:tmpl w:val="59703B5E"/>
    <w:lvl w:ilvl="0" w:tentative="0">
      <w:start w:val="1"/>
      <w:numFmt w:val="bullet"/>
      <w:lvlText w:val=""/>
      <w:lvlJc w:val="left"/>
      <w:pPr>
        <w:ind w:left="420" w:leftChars="0" w:hanging="420" w:firstLineChars="0"/>
      </w:pPr>
      <w:rPr>
        <w:rFonts w:hint="default" w:ascii="Wingdings" w:hAnsi="Wingdings"/>
      </w:rPr>
    </w:lvl>
  </w:abstractNum>
  <w:abstractNum w:abstractNumId="15">
    <w:nsid w:val="59703B6F"/>
    <w:multiLevelType w:val="singleLevel"/>
    <w:tmpl w:val="59703B6F"/>
    <w:lvl w:ilvl="0" w:tentative="0">
      <w:start w:val="1"/>
      <w:numFmt w:val="bullet"/>
      <w:lvlText w:val=""/>
      <w:lvlJc w:val="left"/>
      <w:pPr>
        <w:ind w:left="420" w:leftChars="0" w:hanging="420" w:firstLineChars="0"/>
      </w:pPr>
      <w:rPr>
        <w:rFonts w:hint="default" w:ascii="Wingdings" w:hAnsi="Wingdings"/>
      </w:rPr>
    </w:lvl>
  </w:abstractNum>
  <w:abstractNum w:abstractNumId="16">
    <w:nsid w:val="597072F2"/>
    <w:multiLevelType w:val="singleLevel"/>
    <w:tmpl w:val="597072F2"/>
    <w:lvl w:ilvl="0" w:tentative="0">
      <w:start w:val="1"/>
      <w:numFmt w:val="decimal"/>
      <w:suff w:val="nothing"/>
      <w:lvlText w:val="%1、"/>
      <w:lvlJc w:val="left"/>
    </w:lvl>
  </w:abstractNum>
  <w:abstractNum w:abstractNumId="17">
    <w:nsid w:val="5970750A"/>
    <w:multiLevelType w:val="singleLevel"/>
    <w:tmpl w:val="5970750A"/>
    <w:lvl w:ilvl="0" w:tentative="0">
      <w:start w:val="1"/>
      <w:numFmt w:val="decimal"/>
      <w:suff w:val="nothing"/>
      <w:lvlText w:val="%1、"/>
      <w:lvlJc w:val="left"/>
    </w:lvl>
  </w:abstractNum>
  <w:abstractNum w:abstractNumId="18">
    <w:nsid w:val="59707773"/>
    <w:multiLevelType w:val="singleLevel"/>
    <w:tmpl w:val="59707773"/>
    <w:lvl w:ilvl="0" w:tentative="0">
      <w:start w:val="1"/>
      <w:numFmt w:val="bullet"/>
      <w:lvlText w:val=""/>
      <w:lvlJc w:val="left"/>
      <w:pPr>
        <w:ind w:left="420" w:leftChars="0" w:hanging="420" w:firstLineChars="0"/>
      </w:pPr>
      <w:rPr>
        <w:rFonts w:hint="default" w:ascii="Wingdings" w:hAnsi="Wingdings"/>
      </w:rPr>
    </w:lvl>
  </w:abstractNum>
  <w:abstractNum w:abstractNumId="19">
    <w:nsid w:val="788903D9"/>
    <w:multiLevelType w:val="multilevel"/>
    <w:tmpl w:val="788903D9"/>
    <w:lvl w:ilvl="0" w:tentative="0">
      <w:start w:val="1"/>
      <w:numFmt w:val="decimal"/>
      <w:lvlText w:val="%1．"/>
      <w:lvlJc w:val="left"/>
      <w:pPr>
        <w:tabs>
          <w:tab w:val="left" w:pos="360"/>
        </w:tabs>
        <w:ind w:left="360" w:hanging="36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2"/>
  </w:num>
  <w:num w:numId="3">
    <w:abstractNumId w:val="13"/>
  </w:num>
  <w:num w:numId="4">
    <w:abstractNumId w:val="14"/>
  </w:num>
  <w:num w:numId="5">
    <w:abstractNumId w:val="15"/>
  </w:num>
  <w:num w:numId="6">
    <w:abstractNumId w:val="18"/>
  </w:num>
  <w:num w:numId="7">
    <w:abstractNumId w:val="1"/>
  </w:num>
  <w:num w:numId="8">
    <w:abstractNumId w:val="2"/>
  </w:num>
  <w:num w:numId="9">
    <w:abstractNumId w:val="16"/>
  </w:num>
  <w:num w:numId="10">
    <w:abstractNumId w:val="3"/>
  </w:num>
  <w:num w:numId="11">
    <w:abstractNumId w:val="19"/>
  </w:num>
  <w:num w:numId="12">
    <w:abstractNumId w:val="4"/>
  </w:num>
  <w:num w:numId="13">
    <w:abstractNumId w:val="5"/>
  </w:num>
  <w:num w:numId="14">
    <w:abstractNumId w:val="17"/>
  </w:num>
  <w:num w:numId="15">
    <w:abstractNumId w:val="6"/>
  </w:num>
  <w:num w:numId="16">
    <w:abstractNumId w:val="8"/>
  </w:num>
  <w:num w:numId="17">
    <w:abstractNumId w:val="9"/>
  </w:num>
  <w:num w:numId="18">
    <w:abstractNumId w:val="10"/>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E6CE1"/>
    <w:rsid w:val="00061D33"/>
    <w:rsid w:val="000667BF"/>
    <w:rsid w:val="00073A6B"/>
    <w:rsid w:val="00075E6E"/>
    <w:rsid w:val="000D4A73"/>
    <w:rsid w:val="001162A1"/>
    <w:rsid w:val="00161C17"/>
    <w:rsid w:val="001632B1"/>
    <w:rsid w:val="00195926"/>
    <w:rsid w:val="001B43A2"/>
    <w:rsid w:val="001C237D"/>
    <w:rsid w:val="001D264E"/>
    <w:rsid w:val="00204442"/>
    <w:rsid w:val="00225BB7"/>
    <w:rsid w:val="00255CA9"/>
    <w:rsid w:val="002701E3"/>
    <w:rsid w:val="00281E71"/>
    <w:rsid w:val="002C2F6D"/>
    <w:rsid w:val="002D768F"/>
    <w:rsid w:val="002F3851"/>
    <w:rsid w:val="0037741D"/>
    <w:rsid w:val="00394B38"/>
    <w:rsid w:val="003A01EC"/>
    <w:rsid w:val="003D13D5"/>
    <w:rsid w:val="003E6BF2"/>
    <w:rsid w:val="004043D7"/>
    <w:rsid w:val="00461753"/>
    <w:rsid w:val="004B07BF"/>
    <w:rsid w:val="004B090B"/>
    <w:rsid w:val="0051592B"/>
    <w:rsid w:val="005168F1"/>
    <w:rsid w:val="00532A24"/>
    <w:rsid w:val="00533B4A"/>
    <w:rsid w:val="0058779C"/>
    <w:rsid w:val="005A1863"/>
    <w:rsid w:val="005E269B"/>
    <w:rsid w:val="00617C57"/>
    <w:rsid w:val="0062424C"/>
    <w:rsid w:val="00624F7C"/>
    <w:rsid w:val="006255F8"/>
    <w:rsid w:val="00636862"/>
    <w:rsid w:val="0064173E"/>
    <w:rsid w:val="0066178F"/>
    <w:rsid w:val="0067584A"/>
    <w:rsid w:val="00685742"/>
    <w:rsid w:val="006C0EC7"/>
    <w:rsid w:val="006E6127"/>
    <w:rsid w:val="006F742C"/>
    <w:rsid w:val="007071A1"/>
    <w:rsid w:val="00741DE0"/>
    <w:rsid w:val="007422EC"/>
    <w:rsid w:val="007648B1"/>
    <w:rsid w:val="007923F8"/>
    <w:rsid w:val="007E6CE1"/>
    <w:rsid w:val="00801A5D"/>
    <w:rsid w:val="0084703E"/>
    <w:rsid w:val="00867267"/>
    <w:rsid w:val="0088579A"/>
    <w:rsid w:val="008A3734"/>
    <w:rsid w:val="008F3F3A"/>
    <w:rsid w:val="0092550C"/>
    <w:rsid w:val="00927B8E"/>
    <w:rsid w:val="00952F8A"/>
    <w:rsid w:val="00956A73"/>
    <w:rsid w:val="009C2244"/>
    <w:rsid w:val="00A45694"/>
    <w:rsid w:val="00A84134"/>
    <w:rsid w:val="00AA5E28"/>
    <w:rsid w:val="00AB6D26"/>
    <w:rsid w:val="00AC1602"/>
    <w:rsid w:val="00AD659C"/>
    <w:rsid w:val="00AF16DE"/>
    <w:rsid w:val="00B03035"/>
    <w:rsid w:val="00B47402"/>
    <w:rsid w:val="00B740EF"/>
    <w:rsid w:val="00BB0545"/>
    <w:rsid w:val="00BE12E0"/>
    <w:rsid w:val="00C07CC8"/>
    <w:rsid w:val="00C14865"/>
    <w:rsid w:val="00C55D44"/>
    <w:rsid w:val="00C83606"/>
    <w:rsid w:val="00C96BD4"/>
    <w:rsid w:val="00CA2FEA"/>
    <w:rsid w:val="00CA5F19"/>
    <w:rsid w:val="00CE7F04"/>
    <w:rsid w:val="00CF523E"/>
    <w:rsid w:val="00D47FAD"/>
    <w:rsid w:val="00DC2F75"/>
    <w:rsid w:val="00E02BBF"/>
    <w:rsid w:val="00E16BBA"/>
    <w:rsid w:val="00E3258C"/>
    <w:rsid w:val="00E53A49"/>
    <w:rsid w:val="00E57702"/>
    <w:rsid w:val="00EA374F"/>
    <w:rsid w:val="00EC2CED"/>
    <w:rsid w:val="00EC4DFF"/>
    <w:rsid w:val="00EE02AE"/>
    <w:rsid w:val="00EE3743"/>
    <w:rsid w:val="00EE7D4D"/>
    <w:rsid w:val="00EE7E37"/>
    <w:rsid w:val="00F2470E"/>
    <w:rsid w:val="00F32609"/>
    <w:rsid w:val="00F53BB1"/>
    <w:rsid w:val="00FE6426"/>
    <w:rsid w:val="01DA1E97"/>
    <w:rsid w:val="02271F96"/>
    <w:rsid w:val="023128A5"/>
    <w:rsid w:val="02D0701A"/>
    <w:rsid w:val="031C5D26"/>
    <w:rsid w:val="037F2EB5"/>
    <w:rsid w:val="04C5285F"/>
    <w:rsid w:val="054A599C"/>
    <w:rsid w:val="05AC2B5C"/>
    <w:rsid w:val="05B5105B"/>
    <w:rsid w:val="05BC2DF7"/>
    <w:rsid w:val="05DA7910"/>
    <w:rsid w:val="05EC3946"/>
    <w:rsid w:val="05F92040"/>
    <w:rsid w:val="06B639E4"/>
    <w:rsid w:val="0789466C"/>
    <w:rsid w:val="08B56357"/>
    <w:rsid w:val="094C1D4E"/>
    <w:rsid w:val="09BA5C05"/>
    <w:rsid w:val="09E84F6F"/>
    <w:rsid w:val="0AE92A74"/>
    <w:rsid w:val="0B5F5F36"/>
    <w:rsid w:val="0B7B7DE4"/>
    <w:rsid w:val="0BDC3301"/>
    <w:rsid w:val="0CF540F1"/>
    <w:rsid w:val="0CF672D1"/>
    <w:rsid w:val="0D5B4A77"/>
    <w:rsid w:val="0F4762FD"/>
    <w:rsid w:val="0FC151E5"/>
    <w:rsid w:val="100038CF"/>
    <w:rsid w:val="103145A0"/>
    <w:rsid w:val="10C72515"/>
    <w:rsid w:val="11516BF6"/>
    <w:rsid w:val="11811943"/>
    <w:rsid w:val="11DB6B5A"/>
    <w:rsid w:val="128C30FA"/>
    <w:rsid w:val="12AF45B4"/>
    <w:rsid w:val="12E5288F"/>
    <w:rsid w:val="13087515"/>
    <w:rsid w:val="13363593"/>
    <w:rsid w:val="135C2C11"/>
    <w:rsid w:val="13FB7545"/>
    <w:rsid w:val="14E21298"/>
    <w:rsid w:val="14F8333B"/>
    <w:rsid w:val="16466F4A"/>
    <w:rsid w:val="164F37A5"/>
    <w:rsid w:val="16DA4A0E"/>
    <w:rsid w:val="17456994"/>
    <w:rsid w:val="176D1606"/>
    <w:rsid w:val="182D65B9"/>
    <w:rsid w:val="18E637EA"/>
    <w:rsid w:val="18F75C82"/>
    <w:rsid w:val="1A79617E"/>
    <w:rsid w:val="1B3E4C43"/>
    <w:rsid w:val="1B59326E"/>
    <w:rsid w:val="1CFA7117"/>
    <w:rsid w:val="1D551DAF"/>
    <w:rsid w:val="1DBE5F5B"/>
    <w:rsid w:val="1DEF69DC"/>
    <w:rsid w:val="1E104F7C"/>
    <w:rsid w:val="1E7A4110"/>
    <w:rsid w:val="1E866530"/>
    <w:rsid w:val="1E944CBA"/>
    <w:rsid w:val="1EC061E4"/>
    <w:rsid w:val="1F371F44"/>
    <w:rsid w:val="1F7E48B7"/>
    <w:rsid w:val="20E76408"/>
    <w:rsid w:val="210D40C9"/>
    <w:rsid w:val="219F5BB6"/>
    <w:rsid w:val="21E14278"/>
    <w:rsid w:val="22050DDE"/>
    <w:rsid w:val="23620D1A"/>
    <w:rsid w:val="23C864C0"/>
    <w:rsid w:val="23E55A70"/>
    <w:rsid w:val="244209D0"/>
    <w:rsid w:val="24C50961"/>
    <w:rsid w:val="24D221F6"/>
    <w:rsid w:val="25510545"/>
    <w:rsid w:val="27087ACD"/>
    <w:rsid w:val="27424579"/>
    <w:rsid w:val="27555798"/>
    <w:rsid w:val="27615E83"/>
    <w:rsid w:val="27AA5B5A"/>
    <w:rsid w:val="28944E1F"/>
    <w:rsid w:val="28A279B8"/>
    <w:rsid w:val="28D02A86"/>
    <w:rsid w:val="290618DB"/>
    <w:rsid w:val="29423CBE"/>
    <w:rsid w:val="295B4BE8"/>
    <w:rsid w:val="299B3453"/>
    <w:rsid w:val="29B73D49"/>
    <w:rsid w:val="29FB0EEE"/>
    <w:rsid w:val="2A1D2728"/>
    <w:rsid w:val="2A62054E"/>
    <w:rsid w:val="2A761E0D"/>
    <w:rsid w:val="2AE12465"/>
    <w:rsid w:val="2AFE1A16"/>
    <w:rsid w:val="2B5A212F"/>
    <w:rsid w:val="2C9A5591"/>
    <w:rsid w:val="2CF57952"/>
    <w:rsid w:val="2DF520FE"/>
    <w:rsid w:val="2E6D0438"/>
    <w:rsid w:val="2E866DE4"/>
    <w:rsid w:val="2EF16493"/>
    <w:rsid w:val="2F401A95"/>
    <w:rsid w:val="2F602E65"/>
    <w:rsid w:val="2F724463"/>
    <w:rsid w:val="2F7666EC"/>
    <w:rsid w:val="2FDD6200"/>
    <w:rsid w:val="2FE55BD4"/>
    <w:rsid w:val="30234286"/>
    <w:rsid w:val="30797214"/>
    <w:rsid w:val="30D808B2"/>
    <w:rsid w:val="31046C6F"/>
    <w:rsid w:val="31750F4F"/>
    <w:rsid w:val="320D65FC"/>
    <w:rsid w:val="322701D4"/>
    <w:rsid w:val="322B232E"/>
    <w:rsid w:val="329E499A"/>
    <w:rsid w:val="32A73FA5"/>
    <w:rsid w:val="33134507"/>
    <w:rsid w:val="3375117B"/>
    <w:rsid w:val="339574B1"/>
    <w:rsid w:val="3457176D"/>
    <w:rsid w:val="348D63C4"/>
    <w:rsid w:val="35002E80"/>
    <w:rsid w:val="36350E6B"/>
    <w:rsid w:val="36AD6F8C"/>
    <w:rsid w:val="36E95970"/>
    <w:rsid w:val="375D1417"/>
    <w:rsid w:val="38E23DE0"/>
    <w:rsid w:val="3998390E"/>
    <w:rsid w:val="3A1741DD"/>
    <w:rsid w:val="3A34378D"/>
    <w:rsid w:val="3B056063"/>
    <w:rsid w:val="3B2A4F9E"/>
    <w:rsid w:val="3B674E03"/>
    <w:rsid w:val="3B7E50F7"/>
    <w:rsid w:val="3B89083B"/>
    <w:rsid w:val="3BB62604"/>
    <w:rsid w:val="3BC5739B"/>
    <w:rsid w:val="3BC95DA1"/>
    <w:rsid w:val="3BD918BF"/>
    <w:rsid w:val="3C1A012A"/>
    <w:rsid w:val="3C7B3867"/>
    <w:rsid w:val="3C934571"/>
    <w:rsid w:val="3C9C73FE"/>
    <w:rsid w:val="3CE1686E"/>
    <w:rsid w:val="3CFA521A"/>
    <w:rsid w:val="3D3A2780"/>
    <w:rsid w:val="3EFB495F"/>
    <w:rsid w:val="3F9E2095"/>
    <w:rsid w:val="3FA318F5"/>
    <w:rsid w:val="3FE326DE"/>
    <w:rsid w:val="40111F29"/>
    <w:rsid w:val="40516596"/>
    <w:rsid w:val="40A23911"/>
    <w:rsid w:val="41B94863"/>
    <w:rsid w:val="41F87BCB"/>
    <w:rsid w:val="421361F6"/>
    <w:rsid w:val="424D72D5"/>
    <w:rsid w:val="427C4F12"/>
    <w:rsid w:val="42AA1BED"/>
    <w:rsid w:val="42F02361"/>
    <w:rsid w:val="43380557"/>
    <w:rsid w:val="44235BD6"/>
    <w:rsid w:val="443416F4"/>
    <w:rsid w:val="44430EBF"/>
    <w:rsid w:val="44CE18F2"/>
    <w:rsid w:val="452F216A"/>
    <w:rsid w:val="45F61354"/>
    <w:rsid w:val="46136706"/>
    <w:rsid w:val="46783EAC"/>
    <w:rsid w:val="46A32772"/>
    <w:rsid w:val="46B53D11"/>
    <w:rsid w:val="46D54246"/>
    <w:rsid w:val="46E56A5F"/>
    <w:rsid w:val="474B6403"/>
    <w:rsid w:val="48B91E5D"/>
    <w:rsid w:val="48DB029B"/>
    <w:rsid w:val="490F058C"/>
    <w:rsid w:val="495C4EE9"/>
    <w:rsid w:val="49A52D5F"/>
    <w:rsid w:val="4A8658D0"/>
    <w:rsid w:val="4A9713EE"/>
    <w:rsid w:val="4B2E4DE4"/>
    <w:rsid w:val="4CF46CCF"/>
    <w:rsid w:val="4D4844CD"/>
    <w:rsid w:val="4D796F28"/>
    <w:rsid w:val="4D830B3C"/>
    <w:rsid w:val="4DA37D6C"/>
    <w:rsid w:val="4E634927"/>
    <w:rsid w:val="4F373A05"/>
    <w:rsid w:val="4F9C5928"/>
    <w:rsid w:val="505718DF"/>
    <w:rsid w:val="50D23689"/>
    <w:rsid w:val="51193B9B"/>
    <w:rsid w:val="51424D5F"/>
    <w:rsid w:val="51634720"/>
    <w:rsid w:val="519D6372"/>
    <w:rsid w:val="51EA6472"/>
    <w:rsid w:val="523B5593"/>
    <w:rsid w:val="52EF249C"/>
    <w:rsid w:val="530B4368"/>
    <w:rsid w:val="53391617"/>
    <w:rsid w:val="533B4B1A"/>
    <w:rsid w:val="53645CDE"/>
    <w:rsid w:val="53867518"/>
    <w:rsid w:val="540E28F4"/>
    <w:rsid w:val="545E1480"/>
    <w:rsid w:val="54BA0A06"/>
    <w:rsid w:val="54F00CE8"/>
    <w:rsid w:val="55481377"/>
    <w:rsid w:val="55BF00BC"/>
    <w:rsid w:val="55D52260"/>
    <w:rsid w:val="560143A9"/>
    <w:rsid w:val="57A90EE1"/>
    <w:rsid w:val="58982D68"/>
    <w:rsid w:val="58BD1CA3"/>
    <w:rsid w:val="5AA3366A"/>
    <w:rsid w:val="5B1C2517"/>
    <w:rsid w:val="5C083989"/>
    <w:rsid w:val="5C0B238F"/>
    <w:rsid w:val="5CD11627"/>
    <w:rsid w:val="5DF43534"/>
    <w:rsid w:val="60312ADF"/>
    <w:rsid w:val="60746A4B"/>
    <w:rsid w:val="60B37BB5"/>
    <w:rsid w:val="60C345CC"/>
    <w:rsid w:val="61A935C5"/>
    <w:rsid w:val="61EE7C38"/>
    <w:rsid w:val="62BD568B"/>
    <w:rsid w:val="632C3741"/>
    <w:rsid w:val="634C1A77"/>
    <w:rsid w:val="63685413"/>
    <w:rsid w:val="64187EC6"/>
    <w:rsid w:val="645422AA"/>
    <w:rsid w:val="64B24842"/>
    <w:rsid w:val="64EC6551"/>
    <w:rsid w:val="65954E34"/>
    <w:rsid w:val="65DB55A9"/>
    <w:rsid w:val="66E66D60"/>
    <w:rsid w:val="67D61EEB"/>
    <w:rsid w:val="6A055A60"/>
    <w:rsid w:val="6A596387"/>
    <w:rsid w:val="6AA1457D"/>
    <w:rsid w:val="6B2D7D50"/>
    <w:rsid w:val="6B5A17AD"/>
    <w:rsid w:val="6C243768"/>
    <w:rsid w:val="6C770900"/>
    <w:rsid w:val="6D205895"/>
    <w:rsid w:val="6E393DE4"/>
    <w:rsid w:val="6E584699"/>
    <w:rsid w:val="6E7177C1"/>
    <w:rsid w:val="6EBF78C0"/>
    <w:rsid w:val="6F223D61"/>
    <w:rsid w:val="6F303077"/>
    <w:rsid w:val="6F33787F"/>
    <w:rsid w:val="6F364F80"/>
    <w:rsid w:val="6F697D59"/>
    <w:rsid w:val="6F730668"/>
    <w:rsid w:val="6FB76CB0"/>
    <w:rsid w:val="70213C84"/>
    <w:rsid w:val="702B7E17"/>
    <w:rsid w:val="702E4538"/>
    <w:rsid w:val="708123F0"/>
    <w:rsid w:val="71084225"/>
    <w:rsid w:val="71205DA5"/>
    <w:rsid w:val="71DA0A57"/>
    <w:rsid w:val="72AB6BB1"/>
    <w:rsid w:val="731B6E65"/>
    <w:rsid w:val="73424B26"/>
    <w:rsid w:val="736714E2"/>
    <w:rsid w:val="73E67832"/>
    <w:rsid w:val="74294E24"/>
    <w:rsid w:val="742B4AA4"/>
    <w:rsid w:val="7538395C"/>
    <w:rsid w:val="75E4089F"/>
    <w:rsid w:val="76E62507"/>
    <w:rsid w:val="77715B85"/>
    <w:rsid w:val="77912837"/>
    <w:rsid w:val="77AC08F8"/>
    <w:rsid w:val="78926C42"/>
    <w:rsid w:val="78E656E7"/>
    <w:rsid w:val="78F7571F"/>
    <w:rsid w:val="797B145D"/>
    <w:rsid w:val="79967A89"/>
    <w:rsid w:val="79E34305"/>
    <w:rsid w:val="7A165D9E"/>
    <w:rsid w:val="7A4B62B3"/>
    <w:rsid w:val="7BCB1C27"/>
    <w:rsid w:val="7BCC54AA"/>
    <w:rsid w:val="7CF03F88"/>
    <w:rsid w:val="7E4A2343"/>
    <w:rsid w:val="7EAC5562"/>
    <w:rsid w:val="7EC04014"/>
    <w:rsid w:val="7ECD22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jc w:val="both"/>
    </w:pPr>
    <w:rPr>
      <w:rFonts w:ascii="Times New Roman" w:hAnsi="Times New Roman" w:eastAsia="宋体" w:cs="Times New Roman"/>
      <w:sz w:val="21"/>
      <w:szCs w:val="21"/>
      <w:lang w:val="en-US" w:eastAsia="zh-CN" w:bidi="ar-SA"/>
    </w:rPr>
  </w:style>
  <w:style w:type="paragraph" w:styleId="2">
    <w:name w:val="heading 1"/>
    <w:basedOn w:val="1"/>
    <w:next w:val="1"/>
    <w:link w:val="34"/>
    <w:qFormat/>
    <w:uiPriority w:val="9"/>
    <w:pPr>
      <w:keepNext/>
      <w:keepLines/>
      <w:numPr>
        <w:ilvl w:val="0"/>
        <w:numId w:val="1"/>
      </w:numPr>
      <w:adjustRightInd/>
      <w:spacing w:before="340" w:after="330" w:line="578" w:lineRule="auto"/>
      <w:outlineLvl w:val="0"/>
    </w:pPr>
    <w:rPr>
      <w:rFonts w:ascii="Calibri" w:hAnsi="Calibri"/>
      <w:b/>
      <w:bCs/>
      <w:kern w:val="44"/>
      <w:sz w:val="44"/>
      <w:szCs w:val="44"/>
    </w:rPr>
  </w:style>
  <w:style w:type="paragraph" w:styleId="3">
    <w:name w:val="heading 2"/>
    <w:basedOn w:val="1"/>
    <w:next w:val="1"/>
    <w:link w:val="35"/>
    <w:unhideWhenUsed/>
    <w:qFormat/>
    <w:uiPriority w:val="9"/>
    <w:pPr>
      <w:keepNext/>
      <w:keepLines/>
      <w:numPr>
        <w:ilvl w:val="1"/>
        <w:numId w:val="1"/>
      </w:numPr>
      <w:adjustRightInd/>
      <w:spacing w:before="260" w:after="260" w:line="416" w:lineRule="auto"/>
      <w:outlineLvl w:val="1"/>
    </w:pPr>
    <w:rPr>
      <w:rFonts w:ascii="Cambria" w:hAnsi="Cambria"/>
      <w:b/>
      <w:bCs/>
      <w:kern w:val="2"/>
      <w:sz w:val="32"/>
      <w:szCs w:val="32"/>
    </w:rPr>
  </w:style>
  <w:style w:type="paragraph" w:styleId="4">
    <w:name w:val="heading 3"/>
    <w:basedOn w:val="1"/>
    <w:next w:val="1"/>
    <w:link w:val="36"/>
    <w:unhideWhenUsed/>
    <w:qFormat/>
    <w:uiPriority w:val="9"/>
    <w:pPr>
      <w:keepNext/>
      <w:keepLines/>
      <w:numPr>
        <w:ilvl w:val="2"/>
        <w:numId w:val="1"/>
      </w:numPr>
      <w:adjustRightInd/>
      <w:spacing w:before="260" w:after="260" w:line="416" w:lineRule="auto"/>
      <w:outlineLvl w:val="2"/>
    </w:pPr>
    <w:rPr>
      <w:rFonts w:ascii="Calibri" w:hAnsi="Calibri"/>
      <w:b/>
      <w:bCs/>
      <w:kern w:val="2"/>
      <w:sz w:val="32"/>
      <w:szCs w:val="32"/>
    </w:rPr>
  </w:style>
  <w:style w:type="paragraph" w:styleId="5">
    <w:name w:val="heading 4"/>
    <w:basedOn w:val="1"/>
    <w:next w:val="1"/>
    <w:link w:val="37"/>
    <w:unhideWhenUsed/>
    <w:qFormat/>
    <w:uiPriority w:val="9"/>
    <w:pPr>
      <w:keepNext/>
      <w:keepLines/>
      <w:numPr>
        <w:ilvl w:val="3"/>
        <w:numId w:val="1"/>
      </w:numPr>
      <w:adjustRightInd/>
      <w:spacing w:before="280" w:after="290" w:line="376" w:lineRule="auto"/>
      <w:outlineLvl w:val="3"/>
    </w:pPr>
    <w:rPr>
      <w:rFonts w:ascii="Cambria" w:hAnsi="Cambria"/>
      <w:b/>
      <w:bCs/>
      <w:kern w:val="2"/>
      <w:sz w:val="28"/>
      <w:szCs w:val="28"/>
    </w:rPr>
  </w:style>
  <w:style w:type="paragraph" w:styleId="6">
    <w:name w:val="heading 5"/>
    <w:basedOn w:val="1"/>
    <w:next w:val="1"/>
    <w:link w:val="38"/>
    <w:unhideWhenUsed/>
    <w:qFormat/>
    <w:uiPriority w:val="9"/>
    <w:pPr>
      <w:keepNext/>
      <w:keepLines/>
      <w:numPr>
        <w:ilvl w:val="4"/>
        <w:numId w:val="1"/>
      </w:numPr>
      <w:adjustRightInd/>
      <w:spacing w:before="280" w:after="290" w:line="376" w:lineRule="auto"/>
      <w:outlineLvl w:val="4"/>
    </w:pPr>
    <w:rPr>
      <w:rFonts w:ascii="Calibri" w:hAnsi="Calibri"/>
      <w:b/>
      <w:bCs/>
      <w:kern w:val="2"/>
      <w:sz w:val="28"/>
      <w:szCs w:val="28"/>
    </w:rPr>
  </w:style>
  <w:style w:type="paragraph" w:styleId="7">
    <w:name w:val="heading 6"/>
    <w:basedOn w:val="1"/>
    <w:next w:val="1"/>
    <w:link w:val="39"/>
    <w:unhideWhenUsed/>
    <w:qFormat/>
    <w:uiPriority w:val="9"/>
    <w:pPr>
      <w:keepNext/>
      <w:keepLines/>
      <w:numPr>
        <w:ilvl w:val="5"/>
        <w:numId w:val="1"/>
      </w:numPr>
      <w:adjustRightInd/>
      <w:spacing w:before="240" w:after="64" w:line="320" w:lineRule="auto"/>
      <w:outlineLvl w:val="5"/>
    </w:pPr>
    <w:rPr>
      <w:rFonts w:ascii="Cambria" w:hAnsi="Cambria"/>
      <w:b/>
      <w:bCs/>
      <w:kern w:val="2"/>
      <w:sz w:val="24"/>
      <w:szCs w:val="24"/>
    </w:rPr>
  </w:style>
  <w:style w:type="paragraph" w:styleId="8">
    <w:name w:val="heading 7"/>
    <w:basedOn w:val="1"/>
    <w:next w:val="1"/>
    <w:link w:val="40"/>
    <w:unhideWhenUsed/>
    <w:qFormat/>
    <w:uiPriority w:val="9"/>
    <w:pPr>
      <w:keepNext/>
      <w:keepLines/>
      <w:numPr>
        <w:ilvl w:val="6"/>
        <w:numId w:val="1"/>
      </w:numPr>
      <w:adjustRightInd/>
      <w:spacing w:before="240" w:after="64" w:line="320" w:lineRule="auto"/>
      <w:outlineLvl w:val="6"/>
    </w:pPr>
    <w:rPr>
      <w:rFonts w:ascii="Calibri" w:hAnsi="Calibri"/>
      <w:b/>
      <w:bCs/>
      <w:kern w:val="2"/>
      <w:sz w:val="24"/>
      <w:szCs w:val="24"/>
    </w:rPr>
  </w:style>
  <w:style w:type="paragraph" w:styleId="9">
    <w:name w:val="heading 8"/>
    <w:basedOn w:val="1"/>
    <w:next w:val="1"/>
    <w:link w:val="41"/>
    <w:unhideWhenUsed/>
    <w:qFormat/>
    <w:uiPriority w:val="9"/>
    <w:pPr>
      <w:keepNext/>
      <w:keepLines/>
      <w:numPr>
        <w:ilvl w:val="7"/>
        <w:numId w:val="1"/>
      </w:numPr>
      <w:adjustRightInd/>
      <w:spacing w:before="240" w:after="64" w:line="320" w:lineRule="auto"/>
      <w:outlineLvl w:val="7"/>
    </w:pPr>
    <w:rPr>
      <w:rFonts w:ascii="Cambria" w:hAnsi="Cambria"/>
      <w:kern w:val="2"/>
      <w:sz w:val="24"/>
      <w:szCs w:val="24"/>
    </w:rPr>
  </w:style>
  <w:style w:type="paragraph" w:styleId="10">
    <w:name w:val="heading 9"/>
    <w:basedOn w:val="1"/>
    <w:next w:val="1"/>
    <w:link w:val="42"/>
    <w:unhideWhenUsed/>
    <w:qFormat/>
    <w:uiPriority w:val="9"/>
    <w:pPr>
      <w:keepNext/>
      <w:keepLines/>
      <w:numPr>
        <w:ilvl w:val="8"/>
        <w:numId w:val="1"/>
      </w:numPr>
      <w:adjustRightInd/>
      <w:spacing w:before="240" w:after="64" w:line="320" w:lineRule="auto"/>
      <w:outlineLvl w:val="8"/>
    </w:pPr>
    <w:rPr>
      <w:rFonts w:ascii="Cambria" w:hAnsi="Cambria"/>
      <w:kern w:val="2"/>
    </w:rPr>
  </w:style>
  <w:style w:type="character" w:default="1" w:styleId="20">
    <w:name w:val="Default Paragraph Font"/>
    <w:unhideWhenUsed/>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Body Text First Indent"/>
    <w:basedOn w:val="1"/>
    <w:link w:val="44"/>
    <w:uiPriority w:val="0"/>
    <w:pPr>
      <w:ind w:firstLine="425"/>
    </w:pPr>
  </w:style>
  <w:style w:type="paragraph" w:styleId="12">
    <w:name w:val="annotation text"/>
    <w:basedOn w:val="1"/>
    <w:unhideWhenUsed/>
    <w:uiPriority w:val="0"/>
    <w:pPr>
      <w:jc w:val="left"/>
    </w:pPr>
  </w:style>
  <w:style w:type="paragraph" w:styleId="13">
    <w:name w:val="Body Text"/>
    <w:basedOn w:val="1"/>
    <w:link w:val="43"/>
    <w:unhideWhenUsed/>
    <w:uiPriority w:val="99"/>
    <w:pPr>
      <w:spacing w:after="120"/>
    </w:pPr>
  </w:style>
  <w:style w:type="paragraph" w:styleId="14">
    <w:name w:val="toc 3"/>
    <w:basedOn w:val="1"/>
    <w:next w:val="1"/>
    <w:unhideWhenUsed/>
    <w:qFormat/>
    <w:uiPriority w:val="39"/>
    <w:pPr>
      <w:widowControl/>
      <w:adjustRightInd/>
      <w:spacing w:after="100" w:line="259" w:lineRule="auto"/>
      <w:ind w:left="440"/>
      <w:jc w:val="left"/>
    </w:pPr>
    <w:rPr>
      <w:rFonts w:ascii="Calibri" w:hAnsi="Calibri"/>
      <w:sz w:val="22"/>
      <w:szCs w:val="22"/>
    </w:rPr>
  </w:style>
  <w:style w:type="paragraph" w:styleId="15">
    <w:name w:val="footer"/>
    <w:basedOn w:val="1"/>
    <w:link w:val="33"/>
    <w:unhideWhenUsed/>
    <w:qFormat/>
    <w:uiPriority w:val="99"/>
    <w:pPr>
      <w:tabs>
        <w:tab w:val="center" w:pos="4153"/>
        <w:tab w:val="right" w:pos="8306"/>
      </w:tabs>
      <w:snapToGrid w:val="0"/>
      <w:jc w:val="left"/>
    </w:pPr>
    <w:rPr>
      <w:sz w:val="18"/>
      <w:szCs w:val="18"/>
    </w:rPr>
  </w:style>
  <w:style w:type="paragraph" w:styleId="16">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widowControl/>
      <w:adjustRightInd/>
      <w:spacing w:after="100" w:line="259" w:lineRule="auto"/>
      <w:jc w:val="left"/>
    </w:pPr>
    <w:rPr>
      <w:rFonts w:ascii="Calibri" w:hAnsi="Calibri"/>
      <w:sz w:val="22"/>
      <w:szCs w:val="22"/>
    </w:rPr>
  </w:style>
  <w:style w:type="paragraph" w:styleId="18">
    <w:name w:val="toc 2"/>
    <w:basedOn w:val="1"/>
    <w:next w:val="1"/>
    <w:unhideWhenUsed/>
    <w:uiPriority w:val="39"/>
    <w:pPr>
      <w:widowControl/>
      <w:adjustRightInd/>
      <w:spacing w:after="100" w:line="259" w:lineRule="auto"/>
      <w:ind w:left="220"/>
      <w:jc w:val="left"/>
    </w:pPr>
    <w:rPr>
      <w:rFonts w:ascii="Calibri" w:hAnsi="Calibri"/>
      <w:sz w:val="22"/>
      <w:szCs w:val="22"/>
    </w:rPr>
  </w:style>
  <w:style w:type="paragraph" w:styleId="19">
    <w:name w:val="HTML Preformatted"/>
    <w:basedOn w:val="1"/>
    <w:link w:val="4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pPr>
    <w:rPr>
      <w:rFonts w:ascii="宋体" w:hAnsi="宋体" w:cs="宋体"/>
      <w:sz w:val="24"/>
      <w:szCs w:val="24"/>
    </w:rPr>
  </w:style>
  <w:style w:type="character" w:styleId="21">
    <w:name w:val="page number"/>
    <w:basedOn w:val="20"/>
    <w:unhideWhenUsed/>
    <w:qFormat/>
    <w:uiPriority w:val="0"/>
  </w:style>
  <w:style w:type="character" w:styleId="22">
    <w:name w:val="FollowedHyperlink"/>
    <w:basedOn w:val="20"/>
    <w:unhideWhenUsed/>
    <w:qFormat/>
    <w:uiPriority w:val="0"/>
    <w:rPr>
      <w:color w:val="CA0000"/>
      <w:u w:val="none"/>
    </w:rPr>
  </w:style>
  <w:style w:type="character" w:styleId="23">
    <w:name w:val="Hyperlink"/>
    <w:basedOn w:val="20"/>
    <w:unhideWhenUsed/>
    <w:qFormat/>
    <w:uiPriority w:val="99"/>
    <w:rPr>
      <w:color w:val="0563C1"/>
      <w:u w:val="single"/>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6">
    <w:name w:val="封面表格文本"/>
    <w:basedOn w:val="1"/>
    <w:qFormat/>
    <w:uiPriority w:val="0"/>
    <w:pPr>
      <w:spacing w:line="240" w:lineRule="auto"/>
      <w:jc w:val="center"/>
    </w:pPr>
    <w:rPr>
      <w:b/>
      <w:bCs/>
      <w:sz w:val="24"/>
      <w:szCs w:val="24"/>
    </w:rPr>
  </w:style>
  <w:style w:type="paragraph" w:customStyle="1" w:styleId="27">
    <w:name w:val="Table Text"/>
    <w:basedOn w:val="1"/>
    <w:qFormat/>
    <w:uiPriority w:val="0"/>
    <w:pPr>
      <w:tabs>
        <w:tab w:val="decimal" w:pos="0"/>
      </w:tabs>
      <w:spacing w:line="240" w:lineRule="auto"/>
      <w:jc w:val="left"/>
    </w:pPr>
    <w:rPr>
      <w:sz w:val="24"/>
      <w:szCs w:val="24"/>
    </w:rPr>
  </w:style>
  <w:style w:type="paragraph" w:customStyle="1" w:styleId="28">
    <w:name w:val="表格文本"/>
    <w:basedOn w:val="1"/>
    <w:qFormat/>
    <w:uiPriority w:val="0"/>
    <w:pPr>
      <w:tabs>
        <w:tab w:val="decimal" w:pos="0"/>
      </w:tabs>
      <w:spacing w:line="240" w:lineRule="auto"/>
      <w:jc w:val="left"/>
    </w:pPr>
  </w:style>
  <w:style w:type="paragraph" w:customStyle="1" w:styleId="29">
    <w:name w:val="TOC 标题1"/>
    <w:basedOn w:val="2"/>
    <w:next w:val="1"/>
    <w:unhideWhenUsed/>
    <w:qFormat/>
    <w:uiPriority w:val="39"/>
    <w:pPr>
      <w:widowControl/>
      <w:numPr>
        <w:ilvl w:val="0"/>
        <w:numId w:val="0"/>
      </w:numPr>
      <w:spacing w:before="240" w:after="0" w:line="259" w:lineRule="auto"/>
      <w:jc w:val="left"/>
      <w:outlineLvl w:val="9"/>
    </w:pPr>
    <w:rPr>
      <w:rFonts w:ascii="Calibri Light" w:hAnsi="Calibri Light"/>
      <w:b w:val="0"/>
      <w:bCs w:val="0"/>
      <w:color w:val="2D73B3"/>
      <w:kern w:val="0"/>
      <w:sz w:val="32"/>
      <w:szCs w:val="32"/>
    </w:rPr>
  </w:style>
  <w:style w:type="paragraph" w:customStyle="1" w:styleId="30">
    <w:name w:val="Normal0"/>
    <w:qFormat/>
    <w:uiPriority w:val="0"/>
    <w:rPr>
      <w:rFonts w:ascii="Times New Roman" w:hAnsi="Times New Roman" w:eastAsia="宋体" w:cs="Times New Roman"/>
      <w:lang w:val="en-US" w:eastAsia="en-US" w:bidi="ar-SA"/>
    </w:rPr>
  </w:style>
  <w:style w:type="paragraph" w:customStyle="1" w:styleId="31">
    <w:name w:val="hands-on 表格内容_小五_单行"/>
    <w:basedOn w:val="1"/>
    <w:qFormat/>
    <w:uiPriority w:val="0"/>
    <w:pPr>
      <w:jc w:val="left"/>
    </w:pPr>
    <w:rPr>
      <w:sz w:val="18"/>
      <w:szCs w:val="24"/>
    </w:rPr>
  </w:style>
  <w:style w:type="character" w:customStyle="1" w:styleId="32">
    <w:name w:val="页眉 Char"/>
    <w:basedOn w:val="20"/>
    <w:link w:val="16"/>
    <w:qFormat/>
    <w:uiPriority w:val="99"/>
    <w:rPr>
      <w:sz w:val="18"/>
      <w:szCs w:val="18"/>
    </w:rPr>
  </w:style>
  <w:style w:type="character" w:customStyle="1" w:styleId="33">
    <w:name w:val="页脚 Char"/>
    <w:basedOn w:val="20"/>
    <w:link w:val="15"/>
    <w:uiPriority w:val="99"/>
    <w:rPr>
      <w:sz w:val="18"/>
      <w:szCs w:val="18"/>
    </w:rPr>
  </w:style>
  <w:style w:type="character" w:customStyle="1" w:styleId="34">
    <w:name w:val="标题 1 Char"/>
    <w:basedOn w:val="20"/>
    <w:link w:val="2"/>
    <w:qFormat/>
    <w:uiPriority w:val="9"/>
    <w:rPr>
      <w:rFonts w:ascii="Calibri" w:hAnsi="Calibri" w:eastAsia="宋体" w:cs="Times New Roman"/>
      <w:b/>
      <w:bCs/>
      <w:kern w:val="44"/>
      <w:sz w:val="44"/>
      <w:szCs w:val="44"/>
    </w:rPr>
  </w:style>
  <w:style w:type="character" w:customStyle="1" w:styleId="35">
    <w:name w:val="标题 2 Char"/>
    <w:basedOn w:val="20"/>
    <w:link w:val="3"/>
    <w:uiPriority w:val="9"/>
    <w:rPr>
      <w:rFonts w:ascii="Cambria" w:hAnsi="Cambria" w:eastAsia="宋体" w:cs="Times New Roman"/>
      <w:b/>
      <w:bCs/>
      <w:sz w:val="32"/>
      <w:szCs w:val="32"/>
    </w:rPr>
  </w:style>
  <w:style w:type="character" w:customStyle="1" w:styleId="36">
    <w:name w:val="标题 3 Char"/>
    <w:basedOn w:val="20"/>
    <w:link w:val="4"/>
    <w:qFormat/>
    <w:uiPriority w:val="9"/>
    <w:rPr>
      <w:rFonts w:ascii="Calibri" w:hAnsi="Calibri" w:eastAsia="宋体" w:cs="Times New Roman"/>
      <w:b/>
      <w:bCs/>
      <w:sz w:val="32"/>
      <w:szCs w:val="32"/>
    </w:rPr>
  </w:style>
  <w:style w:type="character" w:customStyle="1" w:styleId="37">
    <w:name w:val="标题 4 Char"/>
    <w:basedOn w:val="20"/>
    <w:link w:val="5"/>
    <w:semiHidden/>
    <w:qFormat/>
    <w:uiPriority w:val="9"/>
    <w:rPr>
      <w:rFonts w:ascii="Cambria" w:hAnsi="Cambria" w:eastAsia="宋体" w:cs="Times New Roman"/>
      <w:b/>
      <w:bCs/>
      <w:sz w:val="28"/>
      <w:szCs w:val="28"/>
    </w:rPr>
  </w:style>
  <w:style w:type="character" w:customStyle="1" w:styleId="38">
    <w:name w:val="标题 5 Char"/>
    <w:basedOn w:val="20"/>
    <w:link w:val="6"/>
    <w:semiHidden/>
    <w:uiPriority w:val="9"/>
    <w:rPr>
      <w:rFonts w:ascii="Calibri" w:hAnsi="Calibri" w:eastAsia="宋体" w:cs="Times New Roman"/>
      <w:b/>
      <w:bCs/>
      <w:sz w:val="28"/>
      <w:szCs w:val="28"/>
    </w:rPr>
  </w:style>
  <w:style w:type="character" w:customStyle="1" w:styleId="39">
    <w:name w:val="标题 6 Char"/>
    <w:basedOn w:val="20"/>
    <w:link w:val="7"/>
    <w:semiHidden/>
    <w:qFormat/>
    <w:uiPriority w:val="9"/>
    <w:rPr>
      <w:rFonts w:ascii="Cambria" w:hAnsi="Cambria" w:eastAsia="宋体" w:cs="Times New Roman"/>
      <w:b/>
      <w:bCs/>
      <w:sz w:val="24"/>
      <w:szCs w:val="24"/>
    </w:rPr>
  </w:style>
  <w:style w:type="character" w:customStyle="1" w:styleId="40">
    <w:name w:val="标题 7 Char"/>
    <w:basedOn w:val="20"/>
    <w:link w:val="8"/>
    <w:semiHidden/>
    <w:qFormat/>
    <w:uiPriority w:val="9"/>
    <w:rPr>
      <w:rFonts w:ascii="Calibri" w:hAnsi="Calibri" w:eastAsia="宋体" w:cs="Times New Roman"/>
      <w:b/>
      <w:bCs/>
      <w:sz w:val="24"/>
      <w:szCs w:val="24"/>
    </w:rPr>
  </w:style>
  <w:style w:type="character" w:customStyle="1" w:styleId="41">
    <w:name w:val="标题 8 Char"/>
    <w:basedOn w:val="20"/>
    <w:link w:val="9"/>
    <w:semiHidden/>
    <w:qFormat/>
    <w:uiPriority w:val="9"/>
    <w:rPr>
      <w:rFonts w:ascii="Cambria" w:hAnsi="Cambria" w:eastAsia="宋体" w:cs="Times New Roman"/>
      <w:sz w:val="24"/>
      <w:szCs w:val="24"/>
    </w:rPr>
  </w:style>
  <w:style w:type="character" w:customStyle="1" w:styleId="42">
    <w:name w:val="标题 9 Char"/>
    <w:basedOn w:val="20"/>
    <w:link w:val="10"/>
    <w:semiHidden/>
    <w:qFormat/>
    <w:uiPriority w:val="9"/>
    <w:rPr>
      <w:rFonts w:ascii="Cambria" w:hAnsi="Cambria" w:eastAsia="宋体" w:cs="Times New Roman"/>
      <w:szCs w:val="21"/>
    </w:rPr>
  </w:style>
  <w:style w:type="character" w:customStyle="1" w:styleId="43">
    <w:name w:val="正文文本 Char"/>
    <w:basedOn w:val="20"/>
    <w:link w:val="13"/>
    <w:semiHidden/>
    <w:qFormat/>
    <w:uiPriority w:val="99"/>
    <w:rPr>
      <w:rFonts w:ascii="Times New Roman" w:hAnsi="Times New Roman" w:eastAsia="宋体" w:cs="Times New Roman"/>
      <w:kern w:val="0"/>
      <w:szCs w:val="21"/>
    </w:rPr>
  </w:style>
  <w:style w:type="character" w:customStyle="1" w:styleId="44">
    <w:name w:val="正文首行缩进 Char"/>
    <w:basedOn w:val="43"/>
    <w:link w:val="11"/>
    <w:qFormat/>
    <w:uiPriority w:val="0"/>
    <w:rPr>
      <w:rFonts w:ascii="Times New Roman" w:hAnsi="Times New Roman" w:eastAsia="宋体" w:cs="Times New Roman"/>
      <w:kern w:val="0"/>
      <w:szCs w:val="21"/>
    </w:rPr>
  </w:style>
  <w:style w:type="character" w:customStyle="1" w:styleId="45">
    <w:name w:val="HTML 预设格式 Char"/>
    <w:basedOn w:val="20"/>
    <w:link w:val="19"/>
    <w:semiHidden/>
    <w:uiPriority w:val="99"/>
    <w:rPr>
      <w:rFonts w:ascii="宋体" w:hAnsi="宋体" w:eastAsia="宋体" w:cs="宋体"/>
      <w:kern w:val="0"/>
      <w:sz w:val="24"/>
      <w:szCs w:val="24"/>
    </w:rPr>
  </w:style>
  <w:style w:type="character" w:customStyle="1" w:styleId="46">
    <w:name w:val="hands-on表头"/>
    <w:qFormat/>
    <w:uiPriority w:val="0"/>
    <w:rPr>
      <w:b/>
      <w:bCs/>
    </w:rPr>
  </w:style>
  <w:style w:type="character" w:customStyle="1" w:styleId="47">
    <w:name w:val="bds_nopic"/>
    <w:basedOn w:val="20"/>
    <w:qFormat/>
    <w:uiPriority w:val="0"/>
  </w:style>
  <w:style w:type="character" w:customStyle="1" w:styleId="48">
    <w:name w:val="bds_nopic1"/>
    <w:basedOn w:val="20"/>
    <w:qFormat/>
    <w:uiPriority w:val="0"/>
  </w:style>
  <w:style w:type="character" w:customStyle="1" w:styleId="49">
    <w:name w:val="bds_nopic2"/>
    <w:basedOn w:val="20"/>
    <w:qFormat/>
    <w:uiPriority w:val="0"/>
  </w:style>
  <w:style w:type="character" w:customStyle="1" w:styleId="50">
    <w:name w:val="bds_more4"/>
    <w:basedOn w:val="20"/>
    <w:qFormat/>
    <w:uiPriority w:val="0"/>
  </w:style>
  <w:style w:type="character" w:customStyle="1" w:styleId="51">
    <w:name w:val="bds_more5"/>
    <w:basedOn w:val="20"/>
    <w:qFormat/>
    <w:uiPriority w:val="0"/>
    <w:rPr>
      <w:rFonts w:hint="eastAsia" w:ascii="宋体" w:hAnsi="宋体" w:eastAsia="宋体" w:cs="宋体"/>
    </w:rPr>
  </w:style>
  <w:style w:type="character" w:customStyle="1" w:styleId="52">
    <w:name w:val="bds_more6"/>
    <w:basedOn w:val="20"/>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1565</Words>
  <Characters>8924</Characters>
  <Lines>74</Lines>
  <Paragraphs>20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2014-12-29T07:03:00Z</dcterms:created>
  <dc:creator>x64</dc:creator>
  <cp:lastModifiedBy>liaojianguo</cp:lastModifiedBy>
  <dcterms:modified xsi:type="dcterms:W3CDTF">2017-07-20T08:09:33Z</dcterms:modified>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