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0D169D1" w14:textId="77777777" w:rsidR="00A402CC" w:rsidRDefault="00A402CC">
      <w:pPr>
        <w:spacing w:line="360" w:lineRule="auto"/>
        <w:rPr>
          <w:b/>
          <w:sz w:val="24"/>
        </w:rPr>
      </w:pPr>
    </w:p>
    <w:p w14:paraId="1CD529A8" w14:textId="77777777" w:rsidR="00A402CC" w:rsidRDefault="00A402CC">
      <w:pPr>
        <w:spacing w:line="360" w:lineRule="auto"/>
        <w:rPr>
          <w:b/>
          <w:sz w:val="24"/>
        </w:rPr>
      </w:pPr>
    </w:p>
    <w:p w14:paraId="38ABC462" w14:textId="77777777" w:rsidR="00DF713A" w:rsidRDefault="00DF713A" w:rsidP="009A34C1">
      <w:pPr>
        <w:spacing w:line="360" w:lineRule="auto"/>
      </w:pPr>
    </w:p>
    <w:p w14:paraId="3099BFD7" w14:textId="77777777" w:rsidR="00DF713A" w:rsidRDefault="00DF713A" w:rsidP="009A34C1">
      <w:pPr>
        <w:spacing w:line="360" w:lineRule="auto"/>
      </w:pPr>
    </w:p>
    <w:p w14:paraId="15616596" w14:textId="77777777" w:rsidR="00DF713A" w:rsidRDefault="00DF713A" w:rsidP="009A34C1">
      <w:pPr>
        <w:spacing w:line="360" w:lineRule="auto"/>
      </w:pPr>
    </w:p>
    <w:p w14:paraId="5482F419" w14:textId="77777777" w:rsidR="00DF713A" w:rsidRDefault="00DF713A" w:rsidP="009A34C1">
      <w:pPr>
        <w:spacing w:line="360" w:lineRule="auto"/>
      </w:pPr>
    </w:p>
    <w:p w14:paraId="25232A03" w14:textId="77777777" w:rsidR="00EB37BC" w:rsidRDefault="0010553D" w:rsidP="004F3B49">
      <w:pPr>
        <w:jc w:val="left"/>
        <w:rPr>
          <w:b/>
          <w:sz w:val="36"/>
        </w:rPr>
      </w:pPr>
      <w:r>
        <w:rPr>
          <w:rFonts w:hint="eastAsia"/>
        </w:rPr>
        <w:t>软件全称</w:t>
      </w:r>
      <w:r w:rsidR="004F3B49">
        <w:rPr>
          <w:rFonts w:hint="eastAsia"/>
        </w:rPr>
        <w:t>：</w:t>
      </w:r>
      <w:r>
        <w:rPr>
          <w:rFonts w:hint="eastAsia"/>
        </w:rPr>
        <w:t xml:space="preserve">      </w:t>
      </w:r>
      <w:r w:rsidR="00EB37BC">
        <w:rPr>
          <w:rFonts w:hint="eastAsia"/>
          <w:b/>
          <w:sz w:val="36"/>
        </w:rPr>
        <w:t>足部运动能力测量与步态功能评估系统</w:t>
      </w:r>
    </w:p>
    <w:p w14:paraId="7BCB5AC2" w14:textId="60431A7F" w:rsidR="004F3B49" w:rsidRDefault="004F3B49" w:rsidP="004F3B49">
      <w:pPr>
        <w:jc w:val="left"/>
        <w:rPr>
          <w:b/>
          <w:sz w:val="36"/>
        </w:rPr>
      </w:pPr>
      <w:r>
        <w:rPr>
          <w:rFonts w:hint="eastAsia"/>
        </w:rPr>
        <w:t>软件简称：</w:t>
      </w:r>
      <w:r>
        <w:rPr>
          <w:rFonts w:hint="eastAsia"/>
        </w:rPr>
        <w:t xml:space="preserve">         </w:t>
      </w:r>
      <w:r w:rsidR="00EB37BC">
        <w:rPr>
          <w:rFonts w:hint="eastAsia"/>
        </w:rPr>
        <w:t xml:space="preserve">  </w:t>
      </w:r>
      <w:r>
        <w:rPr>
          <w:rFonts w:hint="eastAsia"/>
        </w:rPr>
        <w:t xml:space="preserve">       </w:t>
      </w:r>
      <w:bookmarkStart w:id="0" w:name="_Hlk192011491"/>
      <w:r w:rsidR="00EB37BC">
        <w:rPr>
          <w:rFonts w:hint="eastAsia"/>
          <w:b/>
          <w:sz w:val="36"/>
        </w:rPr>
        <w:t>足部智能监测系统</w:t>
      </w:r>
      <w:bookmarkEnd w:id="0"/>
    </w:p>
    <w:p w14:paraId="4365AFA0" w14:textId="73654B97" w:rsidR="0010553D" w:rsidRDefault="0010553D" w:rsidP="0010553D">
      <w:pPr>
        <w:rPr>
          <w:sz w:val="36"/>
        </w:rPr>
      </w:pPr>
      <w:r>
        <w:rPr>
          <w:rFonts w:hint="eastAsia"/>
        </w:rPr>
        <w:t>软件版本：</w:t>
      </w:r>
      <w:r>
        <w:rPr>
          <w:rFonts w:hint="eastAsia"/>
        </w:rPr>
        <w:t xml:space="preserve">                    </w:t>
      </w:r>
      <w:r w:rsidR="00304763">
        <w:rPr>
          <w:rFonts w:hint="eastAsia"/>
        </w:rPr>
        <w:t xml:space="preserve">     </w:t>
      </w:r>
      <w:r w:rsidR="00EB37BC">
        <w:rPr>
          <w:rFonts w:hint="eastAsia"/>
        </w:rPr>
        <w:t xml:space="preserve">  </w:t>
      </w:r>
      <w:r w:rsidR="00EB37BC">
        <w:rPr>
          <w:rFonts w:hint="eastAsia"/>
          <w:b/>
          <w:sz w:val="36"/>
        </w:rPr>
        <w:t>V1.0</w:t>
      </w:r>
    </w:p>
    <w:p w14:paraId="2F0F5D60" w14:textId="77777777" w:rsidR="0053683B" w:rsidRDefault="0053683B">
      <w:pPr>
        <w:rPr>
          <w:sz w:val="36"/>
        </w:rPr>
      </w:pPr>
    </w:p>
    <w:p w14:paraId="7B7DF3F4" w14:textId="77777777" w:rsidR="007F7AE4" w:rsidRDefault="007F7AE4">
      <w:pPr>
        <w:jc w:val="center"/>
        <w:rPr>
          <w:b/>
          <w:sz w:val="44"/>
        </w:rPr>
      </w:pPr>
    </w:p>
    <w:p w14:paraId="2A04CDCE" w14:textId="77777777" w:rsidR="007F7AE4" w:rsidRDefault="007F7AE4">
      <w:pPr>
        <w:jc w:val="center"/>
        <w:rPr>
          <w:b/>
          <w:sz w:val="44"/>
        </w:rPr>
      </w:pPr>
    </w:p>
    <w:p w14:paraId="15581C8C" w14:textId="77777777" w:rsidR="007F7AE4" w:rsidRDefault="007F7AE4">
      <w:pPr>
        <w:jc w:val="center"/>
        <w:rPr>
          <w:b/>
          <w:sz w:val="44"/>
        </w:rPr>
      </w:pPr>
    </w:p>
    <w:p w14:paraId="704BEFFD" w14:textId="77777777" w:rsidR="0053683B" w:rsidRDefault="0053683B">
      <w:pPr>
        <w:jc w:val="center"/>
        <w:rPr>
          <w:b/>
          <w:sz w:val="44"/>
        </w:rPr>
      </w:pPr>
      <w:r>
        <w:rPr>
          <w:rFonts w:hint="eastAsia"/>
          <w:b/>
          <w:sz w:val="44"/>
        </w:rPr>
        <w:t>用</w:t>
      </w:r>
      <w:r>
        <w:rPr>
          <w:rFonts w:hint="eastAsia"/>
          <w:b/>
          <w:sz w:val="44"/>
        </w:rPr>
        <w:t xml:space="preserve"> </w:t>
      </w:r>
      <w:r>
        <w:rPr>
          <w:rFonts w:hint="eastAsia"/>
          <w:b/>
          <w:sz w:val="44"/>
        </w:rPr>
        <w:t>户</w:t>
      </w:r>
      <w:r>
        <w:rPr>
          <w:rFonts w:hint="eastAsia"/>
          <w:b/>
          <w:sz w:val="44"/>
        </w:rPr>
        <w:t xml:space="preserve"> </w:t>
      </w:r>
      <w:r>
        <w:rPr>
          <w:rFonts w:hint="eastAsia"/>
          <w:b/>
          <w:sz w:val="44"/>
        </w:rPr>
        <w:t>手</w:t>
      </w:r>
      <w:r>
        <w:rPr>
          <w:rFonts w:hint="eastAsia"/>
          <w:b/>
          <w:sz w:val="44"/>
        </w:rPr>
        <w:t xml:space="preserve"> </w:t>
      </w:r>
      <w:r>
        <w:rPr>
          <w:rFonts w:hint="eastAsia"/>
          <w:b/>
          <w:sz w:val="44"/>
        </w:rPr>
        <w:t>册</w:t>
      </w:r>
    </w:p>
    <w:p w14:paraId="2C42A18A" w14:textId="77777777" w:rsidR="0053683B" w:rsidRDefault="0053683B">
      <w:pPr>
        <w:jc w:val="center"/>
        <w:rPr>
          <w:b/>
          <w:sz w:val="44"/>
        </w:rPr>
      </w:pPr>
    </w:p>
    <w:p w14:paraId="133C02E0" w14:textId="77777777" w:rsidR="0053683B" w:rsidRDefault="0053683B">
      <w:pPr>
        <w:jc w:val="center"/>
        <w:rPr>
          <w:b/>
          <w:sz w:val="44"/>
        </w:rPr>
      </w:pPr>
    </w:p>
    <w:p w14:paraId="004719C1" w14:textId="77777777" w:rsidR="0053683B" w:rsidRDefault="0053683B">
      <w:pPr>
        <w:jc w:val="center"/>
        <w:rPr>
          <w:b/>
          <w:sz w:val="44"/>
        </w:rPr>
      </w:pPr>
    </w:p>
    <w:p w14:paraId="42B3B470" w14:textId="77777777" w:rsidR="0053683B" w:rsidRDefault="0053683B">
      <w:pPr>
        <w:jc w:val="center"/>
        <w:rPr>
          <w:b/>
          <w:sz w:val="44"/>
        </w:rPr>
      </w:pPr>
    </w:p>
    <w:p w14:paraId="031E16CB" w14:textId="77777777" w:rsidR="0053683B" w:rsidRDefault="0053683B">
      <w:pPr>
        <w:jc w:val="center"/>
        <w:rPr>
          <w:b/>
          <w:sz w:val="44"/>
        </w:rPr>
      </w:pPr>
    </w:p>
    <w:p w14:paraId="345D0D0A" w14:textId="77777777" w:rsidR="0053683B" w:rsidRDefault="0053683B">
      <w:pPr>
        <w:jc w:val="center"/>
        <w:rPr>
          <w:b/>
          <w:sz w:val="44"/>
        </w:rPr>
      </w:pPr>
    </w:p>
    <w:p w14:paraId="70CA0150" w14:textId="77777777" w:rsidR="0053683B" w:rsidRDefault="0053683B">
      <w:pPr>
        <w:jc w:val="center"/>
        <w:rPr>
          <w:b/>
          <w:sz w:val="44"/>
        </w:rPr>
      </w:pPr>
    </w:p>
    <w:p w14:paraId="10A15240" w14:textId="77777777" w:rsidR="0053683B" w:rsidRDefault="0053683B">
      <w:pPr>
        <w:jc w:val="center"/>
        <w:rPr>
          <w:b/>
          <w:sz w:val="44"/>
        </w:rPr>
      </w:pPr>
    </w:p>
    <w:p w14:paraId="17DD2237" w14:textId="77777777" w:rsidR="0053683B" w:rsidRDefault="0053683B">
      <w:pPr>
        <w:jc w:val="center"/>
        <w:rPr>
          <w:b/>
          <w:sz w:val="44"/>
        </w:rPr>
      </w:pPr>
    </w:p>
    <w:p w14:paraId="19765DF7" w14:textId="77777777" w:rsidR="00B45198" w:rsidRDefault="00967A35">
      <w:pPr>
        <w:jc w:val="center"/>
        <w:rPr>
          <w:b/>
          <w:sz w:val="32"/>
        </w:rPr>
        <w:sectPr w:rsidR="00B45198" w:rsidSect="0030556F">
          <w:headerReference w:type="default" r:id="rId8"/>
          <w:pgSz w:w="11906" w:h="16838"/>
          <w:pgMar w:top="1440" w:right="1797" w:bottom="1440" w:left="1797" w:header="851" w:footer="992" w:gutter="0"/>
          <w:cols w:space="720"/>
          <w:titlePg/>
          <w:docGrid w:type="lines" w:linePitch="312"/>
        </w:sectPr>
      </w:pPr>
      <w:r>
        <w:rPr>
          <w:rFonts w:hint="eastAsia"/>
          <w:b/>
          <w:sz w:val="32"/>
        </w:rPr>
        <w:t>上海交通大学</w:t>
      </w:r>
    </w:p>
    <w:p w14:paraId="6CFF993B" w14:textId="77777777" w:rsidR="0053683B" w:rsidRDefault="0053683B">
      <w:pPr>
        <w:jc w:val="center"/>
        <w:rPr>
          <w:b/>
          <w:sz w:val="32"/>
        </w:rPr>
      </w:pPr>
    </w:p>
    <w:p w14:paraId="24A657BC" w14:textId="77777777" w:rsidR="0053683B" w:rsidRPr="006076F7" w:rsidRDefault="0053683B" w:rsidP="006076F7">
      <w:pPr>
        <w:jc w:val="center"/>
        <w:rPr>
          <w:b/>
          <w:sz w:val="24"/>
          <w:szCs w:val="24"/>
        </w:rPr>
      </w:pPr>
      <w:r w:rsidRPr="006076F7">
        <w:rPr>
          <w:rFonts w:hint="eastAsia"/>
          <w:b/>
          <w:sz w:val="24"/>
          <w:szCs w:val="24"/>
        </w:rPr>
        <w:t>目</w:t>
      </w:r>
      <w:r w:rsidRPr="006076F7">
        <w:rPr>
          <w:rFonts w:hint="eastAsia"/>
          <w:b/>
          <w:sz w:val="24"/>
          <w:szCs w:val="24"/>
        </w:rPr>
        <w:t xml:space="preserve">      </w:t>
      </w:r>
      <w:r w:rsidRPr="006076F7">
        <w:rPr>
          <w:rFonts w:hint="eastAsia"/>
          <w:b/>
          <w:sz w:val="24"/>
          <w:szCs w:val="24"/>
        </w:rPr>
        <w:t>录</w:t>
      </w:r>
    </w:p>
    <w:p w14:paraId="1C807EF9" w14:textId="77777777" w:rsidR="00275FA6" w:rsidRPr="006076F7" w:rsidRDefault="00275FA6" w:rsidP="006076F7">
      <w:pPr>
        <w:jc w:val="center"/>
        <w:rPr>
          <w:b/>
          <w:sz w:val="24"/>
          <w:szCs w:val="24"/>
        </w:rPr>
      </w:pPr>
    </w:p>
    <w:p w14:paraId="327B74EC" w14:textId="32FA48B2" w:rsidR="00A04E67" w:rsidRDefault="0053683B">
      <w:pPr>
        <w:pStyle w:val="TOC1"/>
        <w:tabs>
          <w:tab w:val="right" w:leader="dot" w:pos="8302"/>
        </w:tabs>
        <w:rPr>
          <w:rFonts w:asciiTheme="minorHAnsi" w:eastAsiaTheme="minorEastAsia" w:hAnsiTheme="minorHAnsi" w:cstheme="minorBidi" w:hint="eastAsia"/>
          <w:noProof/>
          <w:sz w:val="22"/>
          <w:szCs w:val="24"/>
          <w14:ligatures w14:val="standardContextual"/>
        </w:rPr>
      </w:pPr>
      <w:r w:rsidRPr="006076F7">
        <w:rPr>
          <w:sz w:val="24"/>
          <w:szCs w:val="24"/>
        </w:rPr>
        <w:fldChar w:fldCharType="begin"/>
      </w:r>
      <w:r w:rsidRPr="006076F7">
        <w:rPr>
          <w:sz w:val="24"/>
          <w:szCs w:val="24"/>
        </w:rPr>
        <w:instrText xml:space="preserve"> TOC \o "1-3" \h \z \u </w:instrText>
      </w:r>
      <w:r w:rsidRPr="006076F7">
        <w:rPr>
          <w:sz w:val="24"/>
          <w:szCs w:val="24"/>
        </w:rPr>
        <w:fldChar w:fldCharType="separate"/>
      </w:r>
      <w:hyperlink w:anchor="_Toc192169369" w:history="1">
        <w:r w:rsidR="00A04E67" w:rsidRPr="001A79C4">
          <w:rPr>
            <w:rStyle w:val="a3"/>
            <w:rFonts w:ascii="宋体" w:hAnsi="宋体" w:hint="eastAsia"/>
            <w:noProof/>
          </w:rPr>
          <w:t>一 概况</w:t>
        </w:r>
        <w:r w:rsidR="00A04E67">
          <w:rPr>
            <w:rFonts w:hint="eastAsia"/>
            <w:noProof/>
            <w:webHidden/>
          </w:rPr>
          <w:tab/>
        </w:r>
        <w:r w:rsidR="00A04E67">
          <w:rPr>
            <w:rFonts w:hint="eastAsia"/>
            <w:noProof/>
            <w:webHidden/>
          </w:rPr>
          <w:fldChar w:fldCharType="begin"/>
        </w:r>
        <w:r w:rsidR="00A04E67">
          <w:rPr>
            <w:rFonts w:hint="eastAsia"/>
            <w:noProof/>
            <w:webHidden/>
          </w:rPr>
          <w:instrText xml:space="preserve"> </w:instrText>
        </w:r>
        <w:r w:rsidR="00A04E67">
          <w:rPr>
            <w:noProof/>
            <w:webHidden/>
          </w:rPr>
          <w:instrText>PAGEREF _Toc192169369 \h</w:instrText>
        </w:r>
        <w:r w:rsidR="00A04E67">
          <w:rPr>
            <w:rFonts w:hint="eastAsia"/>
            <w:noProof/>
            <w:webHidden/>
          </w:rPr>
          <w:instrText xml:space="preserve"> </w:instrText>
        </w:r>
        <w:r w:rsidR="00A04E67">
          <w:rPr>
            <w:rFonts w:hint="eastAsia"/>
            <w:noProof/>
            <w:webHidden/>
          </w:rPr>
        </w:r>
        <w:r w:rsidR="00A04E67">
          <w:rPr>
            <w:rFonts w:hint="eastAsia"/>
            <w:noProof/>
            <w:webHidden/>
          </w:rPr>
          <w:fldChar w:fldCharType="separate"/>
        </w:r>
        <w:r w:rsidR="00A04E67">
          <w:rPr>
            <w:noProof/>
            <w:webHidden/>
          </w:rPr>
          <w:t>1</w:t>
        </w:r>
        <w:r w:rsidR="00A04E67">
          <w:rPr>
            <w:rFonts w:hint="eastAsia"/>
            <w:noProof/>
            <w:webHidden/>
          </w:rPr>
          <w:fldChar w:fldCharType="end"/>
        </w:r>
      </w:hyperlink>
    </w:p>
    <w:p w14:paraId="45415162" w14:textId="075BADD3"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70" w:history="1">
        <w:r w:rsidRPr="001A79C4">
          <w:rPr>
            <w:rStyle w:val="a3"/>
            <w:rFonts w:hint="eastAsia"/>
            <w:noProof/>
          </w:rPr>
          <w:t>（一）</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开发硬件环境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5DBF9A9" w14:textId="4AB86517"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71" w:history="1">
        <w:r w:rsidRPr="001A79C4">
          <w:rPr>
            <w:rStyle w:val="a3"/>
            <w:rFonts w:hint="eastAsia"/>
            <w:noProof/>
          </w:rPr>
          <w:t>（二）</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运行硬件环境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1305B92A" w14:textId="2928CDA5"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72" w:history="1">
        <w:r w:rsidRPr="001A79C4">
          <w:rPr>
            <w:rStyle w:val="a3"/>
            <w:rFonts w:hint="eastAsia"/>
            <w:noProof/>
          </w:rPr>
          <w:t>（三）</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开发操作系统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5D9D41F8" w14:textId="459615B8"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73" w:history="1">
        <w:r w:rsidRPr="001A79C4">
          <w:rPr>
            <w:rStyle w:val="a3"/>
            <w:rFonts w:hint="eastAsia"/>
            <w:noProof/>
          </w:rPr>
          <w:t>（四）</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开发环境</w:t>
        </w:r>
        <w:r w:rsidRPr="001A79C4">
          <w:rPr>
            <w:rStyle w:val="a3"/>
            <w:rFonts w:hint="eastAsia"/>
            <w:noProof/>
          </w:rPr>
          <w:t xml:space="preserve"> / </w:t>
        </w:r>
        <w:r w:rsidRPr="001A79C4">
          <w:rPr>
            <w:rStyle w:val="a3"/>
            <w:rFonts w:hint="eastAsia"/>
            <w:noProof/>
          </w:rPr>
          <w:t>开发工具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74F8AC65" w14:textId="620EEBAD"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74" w:history="1">
        <w:r w:rsidRPr="001A79C4">
          <w:rPr>
            <w:rStyle w:val="a3"/>
            <w:rFonts w:hint="eastAsia"/>
            <w:noProof/>
          </w:rPr>
          <w:t>（五）</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运行平台</w:t>
        </w:r>
        <w:r w:rsidRPr="001A79C4">
          <w:rPr>
            <w:rStyle w:val="a3"/>
            <w:rFonts w:hint="eastAsia"/>
            <w:noProof/>
          </w:rPr>
          <w:t xml:space="preserve"> / </w:t>
        </w:r>
        <w:r w:rsidRPr="001A79C4">
          <w:rPr>
            <w:rStyle w:val="a3"/>
            <w:rFonts w:hint="eastAsia"/>
            <w:noProof/>
          </w:rPr>
          <w:t>操作系统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02FA8EB7" w14:textId="52E8AA23"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75" w:history="1">
        <w:r w:rsidRPr="001A79C4">
          <w:rPr>
            <w:rStyle w:val="a3"/>
            <w:rFonts w:hint="eastAsia"/>
            <w:noProof/>
          </w:rPr>
          <w:t>（六）</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软件运行支撑环境</w:t>
        </w:r>
        <w:r w:rsidRPr="001A79C4">
          <w:rPr>
            <w:rStyle w:val="a3"/>
            <w:rFonts w:hint="eastAsia"/>
            <w:noProof/>
          </w:rPr>
          <w:t xml:space="preserve"> / </w:t>
        </w:r>
        <w:r w:rsidRPr="001A79C4">
          <w:rPr>
            <w:rStyle w:val="a3"/>
            <w:rFonts w:hint="eastAsia"/>
            <w:noProof/>
          </w:rPr>
          <w:t>支持软件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141A4DF" w14:textId="29D92513"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76" w:history="1">
        <w:r w:rsidRPr="001A79C4">
          <w:rPr>
            <w:rStyle w:val="a3"/>
            <w:rFonts w:hint="eastAsia"/>
            <w:noProof/>
          </w:rPr>
          <w:t>（七）</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编程语言及版本</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2E5EE72A" w14:textId="7475C983"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77" w:history="1">
        <w:r w:rsidRPr="001A79C4">
          <w:rPr>
            <w:rStyle w:val="a3"/>
            <w:rFonts w:hint="eastAsia"/>
            <w:noProof/>
          </w:rPr>
          <w:t>（八）</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程序量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09D7132C" w14:textId="79EB1448"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78" w:history="1">
        <w:r w:rsidRPr="001A79C4">
          <w:rPr>
            <w:rStyle w:val="a3"/>
            <w:rFonts w:hint="eastAsia"/>
            <w:noProof/>
          </w:rPr>
          <w:t>（九）</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开发目的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B073B74" w14:textId="113AE274"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79" w:history="1">
        <w:r w:rsidRPr="001A79C4">
          <w:rPr>
            <w:rStyle w:val="a3"/>
            <w:rFonts w:hint="eastAsia"/>
            <w:noProof/>
          </w:rPr>
          <w:t>（十）</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面向领域</w:t>
        </w:r>
        <w:r w:rsidRPr="001A79C4">
          <w:rPr>
            <w:rStyle w:val="a3"/>
            <w:rFonts w:hint="eastAsia"/>
            <w:noProof/>
          </w:rPr>
          <w:t xml:space="preserve"> / </w:t>
        </w:r>
        <w:r w:rsidRPr="001A79C4">
          <w:rPr>
            <w:rStyle w:val="a3"/>
            <w:rFonts w:hint="eastAsia"/>
            <w:noProof/>
          </w:rPr>
          <w:t>行业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F809B04" w14:textId="33840A40" w:rsidR="00A04E67" w:rsidRDefault="00A04E67">
      <w:pPr>
        <w:pStyle w:val="TOC2"/>
        <w:tabs>
          <w:tab w:val="left" w:pos="1540"/>
          <w:tab w:val="right" w:leader="dot" w:pos="8302"/>
        </w:tabs>
        <w:rPr>
          <w:rFonts w:asciiTheme="minorHAnsi" w:eastAsiaTheme="minorEastAsia" w:hAnsiTheme="minorHAnsi" w:cstheme="minorBidi" w:hint="eastAsia"/>
          <w:noProof/>
          <w:sz w:val="22"/>
          <w:szCs w:val="24"/>
          <w14:ligatures w14:val="standardContextual"/>
        </w:rPr>
      </w:pPr>
      <w:hyperlink w:anchor="_Toc192169380" w:history="1">
        <w:r w:rsidRPr="001A79C4">
          <w:rPr>
            <w:rStyle w:val="a3"/>
            <w:rFonts w:hint="eastAsia"/>
            <w:noProof/>
          </w:rPr>
          <w:t>（十一）</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主要功能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3C7EC68" w14:textId="37C11D83" w:rsidR="00A04E67" w:rsidRDefault="00A04E67">
      <w:pPr>
        <w:pStyle w:val="TOC2"/>
        <w:tabs>
          <w:tab w:val="left" w:pos="1540"/>
          <w:tab w:val="right" w:leader="dot" w:pos="8302"/>
        </w:tabs>
        <w:rPr>
          <w:rFonts w:asciiTheme="minorHAnsi" w:eastAsiaTheme="minorEastAsia" w:hAnsiTheme="minorHAnsi" w:cstheme="minorBidi" w:hint="eastAsia"/>
          <w:noProof/>
          <w:sz w:val="22"/>
          <w:szCs w:val="24"/>
          <w14:ligatures w14:val="standardContextual"/>
        </w:rPr>
      </w:pPr>
      <w:hyperlink w:anchor="_Toc192169381" w:history="1">
        <w:r w:rsidRPr="001A79C4">
          <w:rPr>
            <w:rStyle w:val="a3"/>
            <w:rFonts w:hint="eastAsia"/>
            <w:noProof/>
          </w:rPr>
          <w:t>（十二）</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技术特点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27C50050" w14:textId="3EAFEA9B" w:rsidR="00A04E67" w:rsidRDefault="00A04E67">
      <w:pPr>
        <w:pStyle w:val="TOC1"/>
        <w:tabs>
          <w:tab w:val="right" w:leader="dot" w:pos="8302"/>
        </w:tabs>
        <w:rPr>
          <w:rFonts w:asciiTheme="minorHAnsi" w:eastAsiaTheme="minorEastAsia" w:hAnsiTheme="minorHAnsi" w:cstheme="minorBidi" w:hint="eastAsia"/>
          <w:noProof/>
          <w:sz w:val="22"/>
          <w:szCs w:val="24"/>
          <w14:ligatures w14:val="standardContextual"/>
        </w:rPr>
      </w:pPr>
      <w:hyperlink w:anchor="_Toc192169382" w:history="1">
        <w:r w:rsidRPr="001A79C4">
          <w:rPr>
            <w:rStyle w:val="a3"/>
            <w:rFonts w:ascii="宋体" w:hAnsi="宋体" w:hint="eastAsia"/>
            <w:noProof/>
          </w:rPr>
          <w:t>二 系统简介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BA9CF2F" w14:textId="69D17C99"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83" w:history="1">
        <w:r w:rsidRPr="001A79C4">
          <w:rPr>
            <w:rStyle w:val="a3"/>
            <w:rFonts w:hint="eastAsia"/>
            <w:noProof/>
          </w:rPr>
          <w:t>（一）</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C7E1AE9" w14:textId="7BE851ED"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84" w:history="1">
        <w:r w:rsidRPr="001A79C4">
          <w:rPr>
            <w:rStyle w:val="a3"/>
            <w:rFonts w:hint="eastAsia"/>
            <w:noProof/>
          </w:rPr>
          <w:t>（二）</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应用范围和对象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1CDB3882" w14:textId="04A25C88"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85" w:history="1">
        <w:r w:rsidRPr="001A79C4">
          <w:rPr>
            <w:rStyle w:val="a3"/>
            <w:rFonts w:hint="eastAsia"/>
            <w:noProof/>
          </w:rPr>
          <w:t>（三）</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系统特色</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2113A13B" w14:textId="44BE914B"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86" w:history="1">
        <w:r w:rsidRPr="001A79C4">
          <w:rPr>
            <w:rStyle w:val="a3"/>
            <w:rFonts w:hint="eastAsia"/>
            <w:noProof/>
          </w:rPr>
          <w:t>（四）</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界面设计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91D0B49" w14:textId="3A0AB7F4"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87" w:history="1">
        <w:r w:rsidRPr="001A79C4">
          <w:rPr>
            <w:rStyle w:val="a3"/>
            <w:rFonts w:hint="eastAsia"/>
            <w:noProof/>
          </w:rPr>
          <w:t>（五）</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主要功能简介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3A46A17F" w14:textId="3514B361" w:rsidR="00A04E67" w:rsidRDefault="00A04E67">
      <w:pPr>
        <w:pStyle w:val="TOC1"/>
        <w:tabs>
          <w:tab w:val="right" w:leader="dot" w:pos="8302"/>
        </w:tabs>
        <w:rPr>
          <w:rFonts w:asciiTheme="minorHAnsi" w:eastAsiaTheme="minorEastAsia" w:hAnsiTheme="minorHAnsi" w:cstheme="minorBidi" w:hint="eastAsia"/>
          <w:noProof/>
          <w:sz w:val="22"/>
          <w:szCs w:val="24"/>
          <w14:ligatures w14:val="standardContextual"/>
        </w:rPr>
      </w:pPr>
      <w:hyperlink w:anchor="_Toc192169388" w:history="1">
        <w:r w:rsidRPr="001A79C4">
          <w:rPr>
            <w:rStyle w:val="a3"/>
            <w:rFonts w:ascii="宋体" w:hAnsi="宋体" w:hint="eastAsia"/>
            <w:noProof/>
          </w:rPr>
          <w:t>三  系统安装说明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42AE64E5" w14:textId="0020DF4C" w:rsidR="00A04E67" w:rsidRDefault="00A04E67">
      <w:pPr>
        <w:pStyle w:val="TOC1"/>
        <w:tabs>
          <w:tab w:val="right" w:leader="dot" w:pos="8302"/>
        </w:tabs>
        <w:rPr>
          <w:rFonts w:asciiTheme="minorHAnsi" w:eastAsiaTheme="minorEastAsia" w:hAnsiTheme="minorHAnsi" w:cstheme="minorBidi" w:hint="eastAsia"/>
          <w:noProof/>
          <w:sz w:val="22"/>
          <w:szCs w:val="24"/>
          <w14:ligatures w14:val="standardContextual"/>
        </w:rPr>
      </w:pPr>
      <w:hyperlink w:anchor="_Toc192169389" w:history="1">
        <w:r w:rsidRPr="001A79C4">
          <w:rPr>
            <w:rStyle w:val="a3"/>
            <w:rFonts w:ascii="宋体" w:hAnsi="宋体" w:hint="eastAsia"/>
            <w:noProof/>
          </w:rPr>
          <w:t>四  系统功能及操作步骤</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37618447" w14:textId="5C660684"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90" w:history="1">
        <w:r w:rsidRPr="001A79C4">
          <w:rPr>
            <w:rStyle w:val="a3"/>
            <w:rFonts w:hint="eastAsia"/>
            <w:noProof/>
          </w:rPr>
          <w:t>（一）</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系统启动过程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331C5E87" w14:textId="3E894C73"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91" w:history="1">
        <w:r w:rsidRPr="001A79C4">
          <w:rPr>
            <w:rStyle w:val="a3"/>
            <w:rFonts w:hint="eastAsia"/>
            <w:noProof/>
          </w:rPr>
          <w:t>（二）</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系统的操作过程及界面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2632680" w14:textId="55362DCF" w:rsidR="00A04E67" w:rsidRDefault="00A04E67">
      <w:pPr>
        <w:pStyle w:val="TOC3"/>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92" w:history="1">
        <w:r w:rsidRPr="001A79C4">
          <w:rPr>
            <w:rStyle w:val="a3"/>
            <w:rFonts w:hint="eastAsia"/>
            <w:noProof/>
          </w:rPr>
          <w:t>1.</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足部监测界面（主页）操作流程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10C8E4F4" w14:textId="66C5C722" w:rsidR="00A04E67" w:rsidRDefault="00A04E67">
      <w:pPr>
        <w:pStyle w:val="TOC3"/>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93" w:history="1">
        <w:r w:rsidRPr="001A79C4">
          <w:rPr>
            <w:rStyle w:val="a3"/>
            <w:rFonts w:hint="eastAsia"/>
            <w:noProof/>
          </w:rPr>
          <w:t>2.</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数据管理界面操作流程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6042010" w14:textId="00094C3D" w:rsidR="00A04E67" w:rsidRDefault="00A04E67">
      <w:pPr>
        <w:pStyle w:val="TOC3"/>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94" w:history="1">
        <w:r w:rsidRPr="001A79C4">
          <w:rPr>
            <w:rStyle w:val="a3"/>
            <w:rFonts w:hint="eastAsia"/>
            <w:noProof/>
          </w:rPr>
          <w:t>3.</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设备校准界面操作流程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674EBADC" w14:textId="1D55E9E7" w:rsidR="00A04E67" w:rsidRDefault="00A04E67">
      <w:pPr>
        <w:pStyle w:val="TOC2"/>
        <w:tabs>
          <w:tab w:val="left" w:pos="1320"/>
          <w:tab w:val="right" w:leader="dot" w:pos="8302"/>
        </w:tabs>
        <w:rPr>
          <w:rFonts w:asciiTheme="minorHAnsi" w:eastAsiaTheme="minorEastAsia" w:hAnsiTheme="minorHAnsi" w:cstheme="minorBidi" w:hint="eastAsia"/>
          <w:noProof/>
          <w:sz w:val="22"/>
          <w:szCs w:val="24"/>
          <w14:ligatures w14:val="standardContextual"/>
        </w:rPr>
      </w:pPr>
      <w:hyperlink w:anchor="_Toc192169395" w:history="1">
        <w:r w:rsidRPr="001A79C4">
          <w:rPr>
            <w:rStyle w:val="a3"/>
            <w:rFonts w:hint="eastAsia"/>
            <w:noProof/>
          </w:rPr>
          <w:t>（三）</w:t>
        </w:r>
        <w:r>
          <w:rPr>
            <w:rFonts w:asciiTheme="minorHAnsi" w:eastAsiaTheme="minorEastAsia" w:hAnsiTheme="minorHAnsi" w:cstheme="minorBidi" w:hint="eastAsia"/>
            <w:noProof/>
            <w:sz w:val="22"/>
            <w:szCs w:val="24"/>
            <w14:ligatures w14:val="standardContextual"/>
          </w:rPr>
          <w:tab/>
        </w:r>
        <w:r w:rsidRPr="001A79C4">
          <w:rPr>
            <w:rStyle w:val="a3"/>
            <w:rFonts w:hint="eastAsia"/>
            <w:noProof/>
          </w:rPr>
          <w:t>系统小结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_Toc192169395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6F941346" w14:textId="52637AD7" w:rsidR="0053683B" w:rsidRPr="006076F7" w:rsidRDefault="0053683B" w:rsidP="006076F7">
      <w:pPr>
        <w:jc w:val="center"/>
        <w:rPr>
          <w:b/>
          <w:sz w:val="24"/>
          <w:szCs w:val="24"/>
        </w:rPr>
      </w:pPr>
      <w:r w:rsidRPr="006076F7">
        <w:rPr>
          <w:sz w:val="24"/>
          <w:szCs w:val="24"/>
        </w:rPr>
        <w:fldChar w:fldCharType="end"/>
      </w:r>
    </w:p>
    <w:p w14:paraId="1EB44CBB" w14:textId="77777777" w:rsidR="00B45198" w:rsidRPr="006076F7" w:rsidRDefault="00B45198" w:rsidP="006076F7">
      <w:pPr>
        <w:jc w:val="center"/>
        <w:rPr>
          <w:b/>
          <w:sz w:val="24"/>
          <w:szCs w:val="24"/>
        </w:rPr>
        <w:sectPr w:rsidR="00B45198" w:rsidRPr="006076F7" w:rsidSect="0030556F">
          <w:pgSz w:w="11906" w:h="16838"/>
          <w:pgMar w:top="1440" w:right="1797" w:bottom="1440" w:left="1797" w:header="851" w:footer="992" w:gutter="0"/>
          <w:cols w:space="720"/>
          <w:titlePg/>
          <w:docGrid w:type="lines" w:linePitch="312"/>
        </w:sectPr>
      </w:pPr>
    </w:p>
    <w:p w14:paraId="05F075C8" w14:textId="77777777" w:rsidR="007714F1" w:rsidRPr="006076F7" w:rsidRDefault="00470A47" w:rsidP="006076F7">
      <w:pPr>
        <w:pStyle w:val="10"/>
        <w:spacing w:line="240" w:lineRule="auto"/>
        <w:rPr>
          <w:rFonts w:ascii="宋体" w:hAnsi="宋体" w:hint="eastAsia"/>
          <w:sz w:val="24"/>
          <w:szCs w:val="24"/>
        </w:rPr>
      </w:pPr>
      <w:bookmarkStart w:id="1" w:name="_Toc192169369"/>
      <w:r w:rsidRPr="006076F7">
        <w:rPr>
          <w:rFonts w:ascii="宋体" w:hAnsi="宋体" w:hint="eastAsia"/>
          <w:sz w:val="24"/>
          <w:szCs w:val="24"/>
        </w:rPr>
        <w:lastRenderedPageBreak/>
        <w:t xml:space="preserve">一 </w:t>
      </w:r>
      <w:r w:rsidR="00E43C3C" w:rsidRPr="006076F7">
        <w:rPr>
          <w:rFonts w:ascii="宋体" w:hAnsi="宋体" w:hint="eastAsia"/>
          <w:sz w:val="24"/>
          <w:szCs w:val="24"/>
        </w:rPr>
        <w:t>概况</w:t>
      </w:r>
      <w:bookmarkEnd w:id="1"/>
    </w:p>
    <w:p w14:paraId="221CC0D3" w14:textId="2C50201D" w:rsidR="00EB37BC" w:rsidRDefault="00F41378" w:rsidP="00EB37BC">
      <w:pPr>
        <w:pStyle w:val="2"/>
      </w:pPr>
      <w:bookmarkStart w:id="2" w:name="_Toc192169370"/>
      <w:r w:rsidRPr="006076F7">
        <w:rPr>
          <w:rFonts w:hint="eastAsia"/>
        </w:rPr>
        <w:t>开发硬件环境</w:t>
      </w:r>
      <w:bookmarkEnd w:id="2"/>
    </w:p>
    <w:p w14:paraId="70F749EE" w14:textId="120462CD" w:rsidR="00EB37BC" w:rsidRDefault="00EB37BC" w:rsidP="00EB37BC">
      <w:r>
        <w:rPr>
          <w:rFonts w:hint="eastAsia"/>
        </w:rPr>
        <w:t>处理器：</w:t>
      </w:r>
      <w:r>
        <w:rPr>
          <w:rFonts w:hint="eastAsia"/>
        </w:rPr>
        <w:t>Intel i7-13700F</w:t>
      </w:r>
    </w:p>
    <w:p w14:paraId="6F73A629" w14:textId="4D4F0ECA" w:rsidR="00EB37BC" w:rsidRDefault="00EB37BC" w:rsidP="00EB37BC">
      <w:r>
        <w:rPr>
          <w:rFonts w:hint="eastAsia"/>
        </w:rPr>
        <w:t>内存：</w:t>
      </w:r>
      <w:r>
        <w:rPr>
          <w:rFonts w:hint="eastAsia"/>
        </w:rPr>
        <w:t>16GB RAM</w:t>
      </w:r>
    </w:p>
    <w:p w14:paraId="2CABFE8F" w14:textId="52DDEE80" w:rsidR="00EB37BC" w:rsidRDefault="00EB37BC" w:rsidP="007A59F6">
      <w:r>
        <w:rPr>
          <w:rFonts w:hint="eastAsia"/>
        </w:rPr>
        <w:t>存储：</w:t>
      </w:r>
      <w:r>
        <w:rPr>
          <w:rFonts w:hint="eastAsia"/>
        </w:rPr>
        <w:t>512GB SSD</w:t>
      </w:r>
    </w:p>
    <w:p w14:paraId="0BE772C9" w14:textId="73F1FD9F" w:rsidR="00EB37BC" w:rsidRDefault="00EB37BC" w:rsidP="00EB37BC">
      <w:pPr>
        <w:rPr>
          <w:rFonts w:ascii="宋体" w:hAnsi="宋体" w:hint="eastAsia"/>
          <w:sz w:val="24"/>
          <w:szCs w:val="24"/>
        </w:rPr>
      </w:pPr>
      <w:r>
        <w:rPr>
          <w:rFonts w:hint="eastAsia"/>
        </w:rPr>
        <w:t>无线网络接口：</w:t>
      </w:r>
      <w:r>
        <w:rPr>
          <w:rFonts w:hint="eastAsia"/>
        </w:rPr>
        <w:t>Intel(R) Wi-Fi 6 AX201 160MHz</w:t>
      </w:r>
    </w:p>
    <w:p w14:paraId="1A1488EE" w14:textId="73502653" w:rsidR="00EB37BC" w:rsidRDefault="00F41378" w:rsidP="00EB37BC">
      <w:pPr>
        <w:pStyle w:val="2"/>
      </w:pPr>
      <w:bookmarkStart w:id="3" w:name="_Toc192169371"/>
      <w:r w:rsidRPr="006076F7">
        <w:rPr>
          <w:rFonts w:hint="eastAsia"/>
        </w:rPr>
        <w:t>运行硬件环境</w:t>
      </w:r>
      <w:bookmarkEnd w:id="3"/>
    </w:p>
    <w:p w14:paraId="7A6CA0F7" w14:textId="08A73762" w:rsidR="00EB37BC" w:rsidRDefault="00EB37BC" w:rsidP="00EB37BC">
      <w:r>
        <w:rPr>
          <w:rFonts w:hint="eastAsia"/>
        </w:rPr>
        <w:t>处理器：</w:t>
      </w:r>
      <w:r>
        <w:rPr>
          <w:rFonts w:hint="eastAsia"/>
        </w:rPr>
        <w:t>Intel i5</w:t>
      </w:r>
      <w:r>
        <w:rPr>
          <w:rFonts w:hint="eastAsia"/>
        </w:rPr>
        <w:t>及以上。</w:t>
      </w:r>
    </w:p>
    <w:p w14:paraId="34682103" w14:textId="4A8C2FC5" w:rsidR="00EB37BC" w:rsidRDefault="00EB37BC" w:rsidP="00EB37BC">
      <w:r>
        <w:rPr>
          <w:rFonts w:hint="eastAsia"/>
        </w:rPr>
        <w:t>内存：</w:t>
      </w:r>
      <w:r>
        <w:rPr>
          <w:rFonts w:hint="eastAsia"/>
        </w:rPr>
        <w:t>8GB RAM</w:t>
      </w:r>
      <w:r>
        <w:rPr>
          <w:rFonts w:hint="eastAsia"/>
        </w:rPr>
        <w:t>及以上</w:t>
      </w:r>
    </w:p>
    <w:p w14:paraId="19C73E8B" w14:textId="42E0967A" w:rsidR="00EB37BC" w:rsidRDefault="00EB37BC" w:rsidP="00EB37BC">
      <w:r>
        <w:rPr>
          <w:rFonts w:hint="eastAsia"/>
        </w:rPr>
        <w:t>存储：</w:t>
      </w:r>
      <w:r>
        <w:rPr>
          <w:rFonts w:hint="eastAsia"/>
        </w:rPr>
        <w:t>8GB SSD</w:t>
      </w:r>
      <w:r>
        <w:rPr>
          <w:rFonts w:hint="eastAsia"/>
        </w:rPr>
        <w:t>及以上</w:t>
      </w:r>
    </w:p>
    <w:p w14:paraId="7A51527D" w14:textId="37FF7745" w:rsidR="00EB37BC" w:rsidRPr="00EB37BC" w:rsidRDefault="00EB37BC" w:rsidP="00EB37BC">
      <w:r>
        <w:rPr>
          <w:rFonts w:hint="eastAsia"/>
        </w:rPr>
        <w:t>无线网络接口：</w:t>
      </w:r>
      <w:r>
        <w:rPr>
          <w:rFonts w:hint="eastAsia"/>
        </w:rPr>
        <w:t>Wi-Fi 5</w:t>
      </w:r>
      <w:r>
        <w:rPr>
          <w:rFonts w:hint="eastAsia"/>
        </w:rPr>
        <w:t>及以上</w:t>
      </w:r>
    </w:p>
    <w:p w14:paraId="36BB2FC6" w14:textId="0F7EAE41" w:rsidR="00F41378" w:rsidRDefault="00F41378" w:rsidP="00EB37BC">
      <w:pPr>
        <w:pStyle w:val="2"/>
        <w:rPr>
          <w:rFonts w:hint="eastAsia"/>
        </w:rPr>
      </w:pPr>
      <w:bookmarkStart w:id="4" w:name="_Toc192169372"/>
      <w:r w:rsidRPr="006076F7">
        <w:rPr>
          <w:rFonts w:hint="eastAsia"/>
        </w:rPr>
        <w:t>开发操作系统</w:t>
      </w:r>
      <w:bookmarkEnd w:id="4"/>
    </w:p>
    <w:p w14:paraId="3DE0E3D3" w14:textId="203134EE" w:rsidR="00EB37BC" w:rsidRPr="00EB37BC" w:rsidRDefault="00EB37BC" w:rsidP="00A555FD">
      <w:r>
        <w:rPr>
          <w:rFonts w:hint="eastAsia"/>
        </w:rPr>
        <w:t>Windows 11</w:t>
      </w:r>
    </w:p>
    <w:p w14:paraId="02CC68D9" w14:textId="6C5C499F" w:rsidR="00F41378" w:rsidRDefault="00F41378" w:rsidP="00EB37BC">
      <w:pPr>
        <w:pStyle w:val="2"/>
        <w:rPr>
          <w:rFonts w:hint="eastAsia"/>
        </w:rPr>
      </w:pPr>
      <w:bookmarkStart w:id="5" w:name="_Toc192169373"/>
      <w:r w:rsidRPr="006076F7">
        <w:rPr>
          <w:rFonts w:hint="eastAsia"/>
        </w:rPr>
        <w:t>开发环境 / 开发工具</w:t>
      </w:r>
      <w:bookmarkEnd w:id="5"/>
    </w:p>
    <w:p w14:paraId="6842AAC9" w14:textId="284BC38B" w:rsidR="00405382" w:rsidRPr="00A555FD" w:rsidRDefault="00405382" w:rsidP="00A555FD">
      <w:r w:rsidRPr="00405382">
        <w:rPr>
          <w:rFonts w:hint="eastAsia"/>
        </w:rPr>
        <w:t>Clion 2023.3.4</w:t>
      </w:r>
      <w:r w:rsidRPr="00405382">
        <w:rPr>
          <w:rFonts w:hint="eastAsia"/>
        </w:rPr>
        <w:t>，</w:t>
      </w:r>
      <w:r w:rsidRPr="00405382">
        <w:rPr>
          <w:rFonts w:hint="eastAsia"/>
        </w:rPr>
        <w:t>PyCharm Professional 2023.1.1</w:t>
      </w:r>
      <w:r w:rsidRPr="00405382">
        <w:rPr>
          <w:rFonts w:hint="eastAsia"/>
        </w:rPr>
        <w:t>，</w:t>
      </w:r>
      <w:r w:rsidRPr="00405382">
        <w:rPr>
          <w:rFonts w:hint="eastAsia"/>
        </w:rPr>
        <w:t>QT Design</w:t>
      </w:r>
      <w:r>
        <w:rPr>
          <w:rFonts w:hint="eastAsia"/>
        </w:rPr>
        <w:t>er</w:t>
      </w:r>
    </w:p>
    <w:p w14:paraId="6597174D" w14:textId="7F712AF0" w:rsidR="00F41378" w:rsidRDefault="00F41378" w:rsidP="00EB37BC">
      <w:pPr>
        <w:pStyle w:val="2"/>
        <w:rPr>
          <w:rFonts w:hint="eastAsia"/>
        </w:rPr>
      </w:pPr>
      <w:bookmarkStart w:id="6" w:name="_Toc192169374"/>
      <w:r w:rsidRPr="006076F7">
        <w:rPr>
          <w:rFonts w:hint="eastAsia"/>
        </w:rPr>
        <w:t>运行平台 / 操作系统</w:t>
      </w:r>
      <w:bookmarkEnd w:id="6"/>
    </w:p>
    <w:p w14:paraId="4EA35FB6" w14:textId="2E4A4DFC" w:rsidR="00405382" w:rsidRPr="00405382" w:rsidRDefault="00405382" w:rsidP="00405382">
      <w:r>
        <w:rPr>
          <w:rFonts w:hint="eastAsia"/>
        </w:rPr>
        <w:t>Window 10</w:t>
      </w:r>
      <w:r>
        <w:rPr>
          <w:rFonts w:hint="eastAsia"/>
        </w:rPr>
        <w:t>及以上</w:t>
      </w:r>
    </w:p>
    <w:p w14:paraId="0CB1A814" w14:textId="77777777" w:rsidR="00F41378" w:rsidRDefault="00F41378" w:rsidP="00EB37BC">
      <w:pPr>
        <w:pStyle w:val="2"/>
        <w:rPr>
          <w:rFonts w:hint="eastAsia"/>
        </w:rPr>
      </w:pPr>
      <w:bookmarkStart w:id="7" w:name="_Toc192169375"/>
      <w:r w:rsidRPr="006076F7">
        <w:rPr>
          <w:rFonts w:hint="eastAsia"/>
        </w:rPr>
        <w:t>软件运行支撑环境 / 支持软件</w:t>
      </w:r>
      <w:bookmarkEnd w:id="7"/>
    </w:p>
    <w:p w14:paraId="24895652" w14:textId="50E5CAE8" w:rsidR="00405382" w:rsidRPr="00405382" w:rsidRDefault="00405382" w:rsidP="00405382">
      <w:r>
        <w:rPr>
          <w:rFonts w:hint="eastAsia"/>
        </w:rPr>
        <w:t>数据库：</w:t>
      </w:r>
      <w:r>
        <w:rPr>
          <w:rFonts w:hint="eastAsia"/>
        </w:rPr>
        <w:t>SQLite</w:t>
      </w:r>
    </w:p>
    <w:p w14:paraId="3F46403E" w14:textId="09EFB375" w:rsidR="00F41378" w:rsidRDefault="00F41378" w:rsidP="00EB37BC">
      <w:pPr>
        <w:pStyle w:val="2"/>
        <w:rPr>
          <w:rFonts w:hint="eastAsia"/>
        </w:rPr>
      </w:pPr>
      <w:bookmarkStart w:id="8" w:name="_Toc192169376"/>
      <w:r w:rsidRPr="006076F7">
        <w:rPr>
          <w:rFonts w:hint="eastAsia"/>
        </w:rPr>
        <w:t>编程语言及版本</w:t>
      </w:r>
      <w:bookmarkEnd w:id="8"/>
    </w:p>
    <w:p w14:paraId="13720F00" w14:textId="589694E0" w:rsidR="00405382" w:rsidRPr="00405382" w:rsidRDefault="00405382" w:rsidP="00405382">
      <w:r>
        <w:rPr>
          <w:rFonts w:hint="eastAsia"/>
        </w:rPr>
        <w:t>C++ 11</w:t>
      </w:r>
      <w:r>
        <w:rPr>
          <w:rFonts w:hint="eastAsia"/>
        </w:rPr>
        <w:t>，</w:t>
      </w:r>
      <w:r>
        <w:rPr>
          <w:rFonts w:hint="eastAsia"/>
        </w:rPr>
        <w:t>Python 3.10.5</w:t>
      </w:r>
    </w:p>
    <w:p w14:paraId="051B7201" w14:textId="4BC439B0" w:rsidR="00F41378" w:rsidRDefault="00F41378" w:rsidP="00EB37BC">
      <w:pPr>
        <w:pStyle w:val="2"/>
        <w:rPr>
          <w:rFonts w:hint="eastAsia"/>
        </w:rPr>
      </w:pPr>
      <w:bookmarkStart w:id="9" w:name="_Toc192169377"/>
      <w:r w:rsidRPr="006076F7">
        <w:rPr>
          <w:rFonts w:hint="eastAsia"/>
        </w:rPr>
        <w:t>程序量</w:t>
      </w:r>
      <w:bookmarkEnd w:id="9"/>
    </w:p>
    <w:p w14:paraId="040D25C3" w14:textId="417F75AA" w:rsidR="00405382" w:rsidRPr="00405382" w:rsidRDefault="00405382" w:rsidP="00405382">
      <w:r>
        <w:rPr>
          <w:rFonts w:hint="eastAsia"/>
        </w:rPr>
        <w:t>4387</w:t>
      </w:r>
      <w:r>
        <w:rPr>
          <w:rFonts w:hint="eastAsia"/>
        </w:rPr>
        <w:t>行</w:t>
      </w:r>
    </w:p>
    <w:p w14:paraId="08F13DEC" w14:textId="77777777" w:rsidR="00F41378" w:rsidRDefault="00F41378" w:rsidP="00EB37BC">
      <w:pPr>
        <w:pStyle w:val="2"/>
        <w:rPr>
          <w:rFonts w:hint="eastAsia"/>
        </w:rPr>
      </w:pPr>
      <w:bookmarkStart w:id="10" w:name="_Toc192169378"/>
      <w:r w:rsidRPr="006076F7">
        <w:rPr>
          <w:rFonts w:hint="eastAsia"/>
        </w:rPr>
        <w:t>开发目的</w:t>
      </w:r>
      <w:bookmarkEnd w:id="10"/>
    </w:p>
    <w:p w14:paraId="4F8DF436" w14:textId="3ACCE493" w:rsidR="00405382" w:rsidRPr="00405382" w:rsidRDefault="00405382" w:rsidP="00405382">
      <w:pPr>
        <w:ind w:firstLine="420"/>
      </w:pPr>
      <w:r w:rsidRPr="00405382">
        <w:rPr>
          <w:rFonts w:hint="eastAsia"/>
        </w:rPr>
        <w:t>本软件旨在满足日常环境或实验室环境下，对足部的运动功能、压力温度等生理信息进行采集存储，并进一步展开步态分析的需求。本软件被编写以用于连接特制的传感器系统，通过接</w:t>
      </w:r>
      <w:r>
        <w:rPr>
          <w:rFonts w:hint="eastAsia"/>
        </w:rPr>
        <w:t>收</w:t>
      </w:r>
      <w:r w:rsidRPr="00405382">
        <w:rPr>
          <w:rFonts w:hint="eastAsia"/>
        </w:rPr>
        <w:t>传感器系统的数据，记录使用者在行走过程中的运动、压力和温度等信息，并对使用者的实验记录进行数字化管理；根据测量结果自动评估使用者的步幅、跨步时间等步态参</w:t>
      </w:r>
      <w:r w:rsidRPr="00405382">
        <w:rPr>
          <w:rFonts w:hint="eastAsia"/>
        </w:rPr>
        <w:lastRenderedPageBreak/>
        <w:t>数，并自动生成评估报告。</w:t>
      </w:r>
    </w:p>
    <w:p w14:paraId="798BC6C7" w14:textId="2E8A2882" w:rsidR="00F41378" w:rsidRDefault="00F41378" w:rsidP="00EB37BC">
      <w:pPr>
        <w:pStyle w:val="2"/>
        <w:rPr>
          <w:rFonts w:hint="eastAsia"/>
        </w:rPr>
      </w:pPr>
      <w:bookmarkStart w:id="11" w:name="_Toc192169379"/>
      <w:r w:rsidRPr="006076F7">
        <w:rPr>
          <w:rFonts w:hint="eastAsia"/>
        </w:rPr>
        <w:t>面向领域 / 行业</w:t>
      </w:r>
      <w:bookmarkEnd w:id="11"/>
    </w:p>
    <w:p w14:paraId="5DDDF372" w14:textId="6C68341E" w:rsidR="00405382" w:rsidRPr="00405382" w:rsidRDefault="00405382" w:rsidP="00405382">
      <w:r w:rsidRPr="00405382">
        <w:t>医疗健康领域。</w:t>
      </w:r>
    </w:p>
    <w:p w14:paraId="0255BC14" w14:textId="0540C95D" w:rsidR="00F41378" w:rsidRDefault="00F41378" w:rsidP="00EB37BC">
      <w:pPr>
        <w:pStyle w:val="2"/>
        <w:rPr>
          <w:rFonts w:hint="eastAsia"/>
        </w:rPr>
      </w:pPr>
      <w:bookmarkStart w:id="12" w:name="_Toc192169380"/>
      <w:r w:rsidRPr="006076F7">
        <w:rPr>
          <w:rFonts w:hint="eastAsia"/>
        </w:rPr>
        <w:t>主要功能</w:t>
      </w:r>
      <w:bookmarkEnd w:id="12"/>
    </w:p>
    <w:p w14:paraId="37AAB301" w14:textId="606A0A96" w:rsidR="00405382" w:rsidRPr="00405382" w:rsidRDefault="00405382" w:rsidP="00405382">
      <w:pPr>
        <w:ind w:firstLine="420"/>
      </w:pPr>
      <w:r>
        <w:rPr>
          <w:rFonts w:hint="eastAsia"/>
        </w:rPr>
        <w:t>本软件的主要功能包括，对使用者进行步态监测，通过连接所研发的传感器采集系统，接收传感器采集系统所采集的足部运动</w:t>
      </w:r>
      <w:r w:rsidR="00BD26DA">
        <w:rPr>
          <w:rFonts w:hint="eastAsia"/>
        </w:rPr>
        <w:t>（九轴）</w:t>
      </w:r>
      <w:r>
        <w:rPr>
          <w:rFonts w:hint="eastAsia"/>
        </w:rPr>
        <w:t>、压力</w:t>
      </w:r>
      <w:r w:rsidR="00BD26DA">
        <w:rPr>
          <w:rFonts w:hint="eastAsia"/>
        </w:rPr>
        <w:t>（</w:t>
      </w:r>
      <w:r w:rsidR="00BD26DA">
        <w:rPr>
          <w:rFonts w:hint="eastAsia"/>
        </w:rPr>
        <w:t>8</w:t>
      </w:r>
      <w:r w:rsidR="00BD26DA">
        <w:rPr>
          <w:rFonts w:hint="eastAsia"/>
        </w:rPr>
        <w:t>通道）</w:t>
      </w:r>
      <w:r>
        <w:rPr>
          <w:rFonts w:hint="eastAsia"/>
        </w:rPr>
        <w:t>和温度</w:t>
      </w:r>
      <w:r w:rsidR="00BD26DA">
        <w:rPr>
          <w:rFonts w:hint="eastAsia"/>
        </w:rPr>
        <w:t>（</w:t>
      </w:r>
      <w:r w:rsidR="00BD26DA">
        <w:rPr>
          <w:rFonts w:hint="eastAsia"/>
        </w:rPr>
        <w:t>4</w:t>
      </w:r>
      <w:r w:rsidR="00BD26DA">
        <w:rPr>
          <w:rFonts w:hint="eastAsia"/>
        </w:rPr>
        <w:t>通道）</w:t>
      </w:r>
      <w:r>
        <w:rPr>
          <w:rFonts w:hint="eastAsia"/>
        </w:rPr>
        <w:t>数据，对使用者在行走过程中的步态信息和特征进行分析计算，根据测量结果</w:t>
      </w:r>
      <w:r w:rsidRPr="00405382">
        <w:rPr>
          <w:rFonts w:hint="eastAsia"/>
        </w:rPr>
        <w:t>自动评估使用者的步幅、跨步时间</w:t>
      </w:r>
      <w:r w:rsidR="00675A4C">
        <w:rPr>
          <w:rFonts w:hint="eastAsia"/>
        </w:rPr>
        <w:t>和足底压力</w:t>
      </w:r>
      <w:r w:rsidRPr="00405382">
        <w:rPr>
          <w:rFonts w:hint="eastAsia"/>
        </w:rPr>
        <w:t>等步态参数，并自动生成评估报告。</w:t>
      </w:r>
      <w:r>
        <w:rPr>
          <w:rFonts w:hint="eastAsia"/>
        </w:rPr>
        <w:t>同时对使用者的个人信息和实验记录进行数字化管理。</w:t>
      </w:r>
    </w:p>
    <w:p w14:paraId="29CD0C0B" w14:textId="2179A8DD" w:rsidR="00F41378" w:rsidRDefault="00F41378" w:rsidP="00EB37BC">
      <w:pPr>
        <w:pStyle w:val="2"/>
        <w:rPr>
          <w:rFonts w:hint="eastAsia"/>
        </w:rPr>
      </w:pPr>
      <w:bookmarkStart w:id="13" w:name="_Toc192169381"/>
      <w:r w:rsidRPr="006076F7">
        <w:rPr>
          <w:rFonts w:hint="eastAsia"/>
        </w:rPr>
        <w:t>技术特点</w:t>
      </w:r>
      <w:bookmarkEnd w:id="13"/>
    </w:p>
    <w:p w14:paraId="243B08EC" w14:textId="5F777BFC" w:rsidR="001C2D83" w:rsidRPr="001C2D83" w:rsidRDefault="00BD26DA" w:rsidP="00BD26DA">
      <w:pPr>
        <w:ind w:firstLine="420"/>
      </w:pPr>
      <w:r>
        <w:rPr>
          <w:rFonts w:hint="eastAsia"/>
        </w:rPr>
        <w:t>本软件的技术特点是实现了对左右足两套设备各自的九轴</w:t>
      </w:r>
      <w:r>
        <w:rPr>
          <w:rFonts w:hint="eastAsia"/>
        </w:rPr>
        <w:t>IMU</w:t>
      </w:r>
      <w:r>
        <w:rPr>
          <w:rFonts w:hint="eastAsia"/>
        </w:rPr>
        <w:t>运动信息、八通道足底压力信息和四通道足底温度信息的同步测量</w:t>
      </w:r>
      <w:r w:rsidR="008B006B">
        <w:rPr>
          <w:rFonts w:hint="eastAsia"/>
        </w:rPr>
        <w:t>，并利用步态分析算法，实现了步态参数的自动提取和步态监测过程中受试者运动能力的自动化评估。</w:t>
      </w:r>
    </w:p>
    <w:p w14:paraId="7856EE72" w14:textId="77777777" w:rsidR="00594BDE" w:rsidRPr="006076F7" w:rsidRDefault="00594BDE" w:rsidP="006076F7">
      <w:pPr>
        <w:pStyle w:val="10"/>
        <w:spacing w:line="240" w:lineRule="auto"/>
        <w:rPr>
          <w:rFonts w:ascii="宋体" w:hAnsi="宋体" w:hint="eastAsia"/>
          <w:sz w:val="24"/>
          <w:szCs w:val="24"/>
        </w:rPr>
      </w:pPr>
      <w:bookmarkStart w:id="14" w:name="_Toc192169382"/>
      <w:r w:rsidRPr="006076F7">
        <w:rPr>
          <w:rFonts w:ascii="宋体" w:hAnsi="宋体" w:hint="eastAsia"/>
          <w:sz w:val="24"/>
          <w:szCs w:val="24"/>
        </w:rPr>
        <w:t>二 系统简介</w:t>
      </w:r>
      <w:bookmarkEnd w:id="14"/>
    </w:p>
    <w:p w14:paraId="4385F6CB" w14:textId="211E442A" w:rsidR="00B340ED" w:rsidRDefault="00594BDE" w:rsidP="006C3F40">
      <w:pPr>
        <w:pStyle w:val="2"/>
        <w:numPr>
          <w:ilvl w:val="0"/>
          <w:numId w:val="8"/>
        </w:numPr>
        <w:rPr>
          <w:rFonts w:hint="eastAsia"/>
        </w:rPr>
      </w:pPr>
      <w:bookmarkStart w:id="15" w:name="_Toc192169383"/>
      <w:r w:rsidRPr="006076F7">
        <w:rPr>
          <w:rFonts w:hint="eastAsia"/>
        </w:rPr>
        <w:t>概述</w:t>
      </w:r>
      <w:bookmarkEnd w:id="15"/>
      <w:r w:rsidRPr="006076F7">
        <w:rPr>
          <w:rFonts w:hint="eastAsia"/>
        </w:rPr>
        <w:tab/>
      </w:r>
    </w:p>
    <w:p w14:paraId="149049BC" w14:textId="3C65E6E0" w:rsidR="00B340ED" w:rsidRPr="00B340ED" w:rsidRDefault="00573A94" w:rsidP="00B340ED">
      <w:pPr>
        <w:ind w:firstLine="420"/>
      </w:pPr>
      <w:bookmarkStart w:id="16" w:name="_Hlk192167903"/>
      <w:r>
        <w:rPr>
          <w:rFonts w:hint="eastAsia"/>
        </w:rPr>
        <w:t>系统</w:t>
      </w:r>
      <w:r w:rsidR="00B340ED" w:rsidRPr="00B340ED">
        <w:rPr>
          <w:rFonts w:hint="eastAsia"/>
        </w:rPr>
        <w:t>采用分层架构进行设计，如</w:t>
      </w:r>
      <w:r w:rsidR="00B340ED" w:rsidRPr="00B340ED">
        <w:fldChar w:fldCharType="begin"/>
      </w:r>
      <w:r w:rsidR="00B340ED" w:rsidRPr="00B340ED">
        <w:instrText xml:space="preserve"> </w:instrText>
      </w:r>
      <w:r w:rsidR="00B340ED" w:rsidRPr="00B340ED">
        <w:rPr>
          <w:rFonts w:hint="eastAsia"/>
        </w:rPr>
        <w:instrText>REF _Ref149720298 \h</w:instrText>
      </w:r>
      <w:r w:rsidR="00B340ED" w:rsidRPr="00B340ED">
        <w:instrText xml:space="preserve">  \* MERGEFORMAT </w:instrText>
      </w:r>
      <w:r w:rsidR="00B340ED" w:rsidRPr="00B340ED">
        <w:fldChar w:fldCharType="separate"/>
      </w:r>
      <w:r w:rsidR="00A04E67" w:rsidRPr="00B340ED">
        <w:rPr>
          <w:rFonts w:hint="eastAsia"/>
        </w:rPr>
        <w:t>图</w:t>
      </w:r>
      <w:r w:rsidR="00A04E67">
        <w:t>1</w:t>
      </w:r>
      <w:r w:rsidR="00B340ED" w:rsidRPr="00B340ED">
        <w:fldChar w:fldCharType="end"/>
      </w:r>
      <w:r w:rsidR="00B340ED" w:rsidRPr="00B340ED">
        <w:rPr>
          <w:rFonts w:hint="eastAsia"/>
        </w:rPr>
        <w:t>所示，包括：</w:t>
      </w:r>
    </w:p>
    <w:p w14:paraId="7E696A8A" w14:textId="77777777" w:rsidR="00B340ED" w:rsidRPr="00B340ED" w:rsidRDefault="00B340ED" w:rsidP="00B340ED">
      <w:pPr>
        <w:ind w:firstLine="420"/>
      </w:pPr>
      <w:r w:rsidRPr="00B340ED">
        <w:rPr>
          <w:rFonts w:hint="eastAsia"/>
        </w:rPr>
        <w:t>（</w:t>
      </w:r>
      <w:r w:rsidRPr="00B340ED">
        <w:rPr>
          <w:rFonts w:hint="eastAsia"/>
        </w:rPr>
        <w:t>1</w:t>
      </w:r>
      <w:r w:rsidRPr="00B340ED">
        <w:rPr>
          <w:rFonts w:hint="eastAsia"/>
        </w:rPr>
        <w:t>）用户层：包括使用本软件进行足部监测的医生和被监测的受试者，以及专业管理员；</w:t>
      </w:r>
    </w:p>
    <w:p w14:paraId="2D2927A5" w14:textId="77777777" w:rsidR="00B340ED" w:rsidRPr="00B340ED" w:rsidRDefault="00B340ED" w:rsidP="00B340ED">
      <w:pPr>
        <w:ind w:firstLine="420"/>
      </w:pPr>
      <w:r w:rsidRPr="00B340ED">
        <w:rPr>
          <w:rFonts w:hint="eastAsia"/>
        </w:rPr>
        <w:t>（</w:t>
      </w:r>
      <w:r w:rsidRPr="00B340ED">
        <w:rPr>
          <w:rFonts w:hint="eastAsia"/>
        </w:rPr>
        <w:t>2</w:t>
      </w:r>
      <w:r w:rsidRPr="00B340ED">
        <w:rPr>
          <w:rFonts w:hint="eastAsia"/>
        </w:rPr>
        <w:t>）显示层：即图形用户界面，根据软件的功能不同分为三个标签页，主标签页包含了足部监测的主要内容，第二标签页则是受试者的各项信息和数据的管理界面，第三标签页则是对采集设备，即传感器进行管理的操作界面；</w:t>
      </w:r>
    </w:p>
    <w:p w14:paraId="1EE2B3FE" w14:textId="77777777" w:rsidR="00B340ED" w:rsidRPr="00B340ED" w:rsidRDefault="00B340ED" w:rsidP="00B340ED">
      <w:pPr>
        <w:ind w:firstLine="420"/>
      </w:pPr>
      <w:r w:rsidRPr="00B340ED">
        <w:rPr>
          <w:rFonts w:hint="eastAsia"/>
        </w:rPr>
        <w:t>（</w:t>
      </w:r>
      <w:r w:rsidRPr="00B340ED">
        <w:rPr>
          <w:rFonts w:hint="eastAsia"/>
        </w:rPr>
        <w:t>3</w:t>
      </w:r>
      <w:r w:rsidRPr="00B340ED">
        <w:rPr>
          <w:rFonts w:hint="eastAsia"/>
        </w:rPr>
        <w:t>）功能层：软件需要实现的主要功能，包括设备的连接和通信、数据的收集处理和计算分析、受试者的档案数据管理等等；</w:t>
      </w:r>
    </w:p>
    <w:p w14:paraId="7A1FE2F3" w14:textId="77777777" w:rsidR="00B340ED" w:rsidRPr="00B340ED" w:rsidRDefault="00B340ED" w:rsidP="00B340ED">
      <w:pPr>
        <w:ind w:firstLine="420"/>
      </w:pPr>
      <w:r w:rsidRPr="00B340ED">
        <w:rPr>
          <w:rFonts w:hint="eastAsia"/>
        </w:rPr>
        <w:t>（</w:t>
      </w:r>
      <w:r w:rsidRPr="00B340ED">
        <w:rPr>
          <w:rFonts w:hint="eastAsia"/>
        </w:rPr>
        <w:t>4</w:t>
      </w:r>
      <w:r w:rsidRPr="00B340ED">
        <w:rPr>
          <w:rFonts w:hint="eastAsia"/>
        </w:rPr>
        <w:t>）功能实现层：实现功能需要的类及方法（代码）；</w:t>
      </w:r>
    </w:p>
    <w:p w14:paraId="34526FA7" w14:textId="77777777" w:rsidR="00B340ED" w:rsidRPr="00B340ED" w:rsidRDefault="00B340ED" w:rsidP="00B340ED">
      <w:pPr>
        <w:ind w:firstLine="420"/>
      </w:pPr>
      <w:r w:rsidRPr="00B340ED">
        <w:rPr>
          <w:rFonts w:hint="eastAsia"/>
        </w:rPr>
        <w:t>（</w:t>
      </w:r>
      <w:r w:rsidRPr="00B340ED">
        <w:rPr>
          <w:rFonts w:hint="eastAsia"/>
        </w:rPr>
        <w:t>5</w:t>
      </w:r>
      <w:r w:rsidRPr="00B340ED">
        <w:rPr>
          <w:rFonts w:hint="eastAsia"/>
        </w:rPr>
        <w:t>）数据交换层：包括采集设备和本软件的通信接口；</w:t>
      </w:r>
    </w:p>
    <w:p w14:paraId="59921862" w14:textId="77777777" w:rsidR="00B340ED" w:rsidRPr="00B340ED" w:rsidRDefault="00B340ED" w:rsidP="00B340ED">
      <w:pPr>
        <w:ind w:firstLine="420"/>
      </w:pPr>
      <w:r w:rsidRPr="00B340ED">
        <w:rPr>
          <w:rFonts w:hint="eastAsia"/>
        </w:rPr>
        <w:t>（</w:t>
      </w:r>
      <w:r w:rsidRPr="00B340ED">
        <w:rPr>
          <w:rFonts w:hint="eastAsia"/>
        </w:rPr>
        <w:t>6</w:t>
      </w:r>
      <w:r w:rsidRPr="00B340ED">
        <w:rPr>
          <w:rFonts w:hint="eastAsia"/>
        </w:rPr>
        <w:t>）数据储存层：软件的数据库及采集过程、数据分析计算过程产生的数据和结果。</w:t>
      </w:r>
    </w:p>
    <w:p w14:paraId="54BE42B7" w14:textId="2B0B21EB" w:rsidR="00B340ED" w:rsidRPr="00B340ED" w:rsidRDefault="00B340ED" w:rsidP="00B340ED">
      <w:pPr>
        <w:jc w:val="center"/>
      </w:pPr>
      <w:r w:rsidRPr="00B340ED">
        <w:rPr>
          <w:noProof/>
        </w:rPr>
        <w:lastRenderedPageBreak/>
        <w:drawing>
          <wp:inline distT="0" distB="0" distL="0" distR="0" wp14:anchorId="123EF6D7" wp14:editId="134722B4">
            <wp:extent cx="4436110" cy="3608070"/>
            <wp:effectExtent l="0" t="0" r="2540" b="0"/>
            <wp:docPr id="17993932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6110" cy="3608070"/>
                    </a:xfrm>
                    <a:prstGeom prst="rect">
                      <a:avLst/>
                    </a:prstGeom>
                    <a:noFill/>
                    <a:ln>
                      <a:noFill/>
                    </a:ln>
                  </pic:spPr>
                </pic:pic>
              </a:graphicData>
            </a:graphic>
          </wp:inline>
        </w:drawing>
      </w:r>
    </w:p>
    <w:p w14:paraId="22123B87" w14:textId="765B94E1" w:rsidR="00B340ED" w:rsidRPr="00B340ED" w:rsidRDefault="00B340ED" w:rsidP="00B340ED">
      <w:pPr>
        <w:jc w:val="center"/>
      </w:pPr>
      <w:bookmarkStart w:id="17" w:name="_Ref149720298"/>
      <w:r w:rsidRPr="00B340ED">
        <w:rPr>
          <w:rFonts w:hint="eastAsia"/>
        </w:rPr>
        <w:t>图</w:t>
      </w:r>
      <w:r w:rsidRPr="00B340ED">
        <w:fldChar w:fldCharType="begin"/>
      </w:r>
      <w:r w:rsidRPr="00B340ED">
        <w:instrText xml:space="preserve"> </w:instrText>
      </w:r>
      <w:r w:rsidRPr="00B340ED">
        <w:rPr>
          <w:rFonts w:hint="eastAsia"/>
        </w:rPr>
        <w:instrText xml:space="preserve">SEQ </w:instrText>
      </w:r>
      <w:r w:rsidRPr="00B340ED">
        <w:rPr>
          <w:rFonts w:hint="eastAsia"/>
        </w:rPr>
        <w:instrText>图</w:instrText>
      </w:r>
      <w:r w:rsidRPr="00B340ED">
        <w:rPr>
          <w:rFonts w:hint="eastAsia"/>
        </w:rPr>
        <w:instrText xml:space="preserve"> \* ARABIC</w:instrText>
      </w:r>
      <w:r w:rsidRPr="00B340ED">
        <w:instrText xml:space="preserve"> </w:instrText>
      </w:r>
      <w:r w:rsidRPr="00B340ED">
        <w:fldChar w:fldCharType="separate"/>
      </w:r>
      <w:r w:rsidR="00A04E67">
        <w:rPr>
          <w:noProof/>
        </w:rPr>
        <w:t>1</w:t>
      </w:r>
      <w:r w:rsidRPr="00B340ED">
        <w:fldChar w:fldCharType="end"/>
      </w:r>
      <w:bookmarkEnd w:id="17"/>
      <w:r w:rsidRPr="00B340ED">
        <w:t xml:space="preserve"> </w:t>
      </w:r>
      <w:r w:rsidRPr="00B340ED">
        <w:rPr>
          <w:rFonts w:hint="eastAsia"/>
        </w:rPr>
        <w:t>软件架构图</w:t>
      </w:r>
    </w:p>
    <w:bookmarkEnd w:id="16"/>
    <w:p w14:paraId="2AEDDA84" w14:textId="77777777" w:rsidR="00B340ED" w:rsidRPr="00B340ED" w:rsidRDefault="00B340ED" w:rsidP="00B340ED"/>
    <w:p w14:paraId="204AC216" w14:textId="77777777" w:rsidR="00594BDE" w:rsidRDefault="00594BDE" w:rsidP="00EB37BC">
      <w:pPr>
        <w:pStyle w:val="2"/>
        <w:rPr>
          <w:rFonts w:hint="eastAsia"/>
        </w:rPr>
      </w:pPr>
      <w:bookmarkStart w:id="18" w:name="_Toc192169384"/>
      <w:r w:rsidRPr="006076F7">
        <w:rPr>
          <w:rFonts w:hint="eastAsia"/>
        </w:rPr>
        <w:t>应用范围和对象</w:t>
      </w:r>
      <w:bookmarkEnd w:id="18"/>
    </w:p>
    <w:p w14:paraId="0E9DFEFA" w14:textId="0A9A6F18" w:rsidR="00573A94" w:rsidRPr="00573A94" w:rsidRDefault="00573A94" w:rsidP="00573A94">
      <w:pPr>
        <w:ind w:firstLine="420"/>
      </w:pPr>
      <w:r>
        <w:rPr>
          <w:rFonts w:hint="eastAsia"/>
        </w:rPr>
        <w:t>本软件可用于医疗健康领域的步态监测，医生、实验人员和受试者可借助此软件进行动态的步态监测，评估受试者运动过程的表现。</w:t>
      </w:r>
    </w:p>
    <w:p w14:paraId="1941C771" w14:textId="77777777" w:rsidR="00594BDE" w:rsidRDefault="00594BDE" w:rsidP="00EB37BC">
      <w:pPr>
        <w:pStyle w:val="2"/>
        <w:rPr>
          <w:rFonts w:hint="eastAsia"/>
        </w:rPr>
      </w:pPr>
      <w:bookmarkStart w:id="19" w:name="_Toc192169385"/>
      <w:r w:rsidRPr="006076F7">
        <w:rPr>
          <w:rFonts w:hint="eastAsia"/>
        </w:rPr>
        <w:t>系统特色</w:t>
      </w:r>
      <w:bookmarkEnd w:id="19"/>
    </w:p>
    <w:p w14:paraId="3DCCB37C" w14:textId="0A911CEB" w:rsidR="00D431C7" w:rsidRPr="00D431C7" w:rsidRDefault="00D431C7" w:rsidP="00CE3913">
      <w:pPr>
        <w:ind w:firstLine="420"/>
      </w:pPr>
      <w:r>
        <w:rPr>
          <w:rFonts w:hint="eastAsia"/>
        </w:rPr>
        <w:t>系统借助</w:t>
      </w:r>
      <w:r>
        <w:rPr>
          <w:rFonts w:hint="eastAsia"/>
        </w:rPr>
        <w:t>TCP</w:t>
      </w:r>
      <w:r>
        <w:rPr>
          <w:rFonts w:hint="eastAsia"/>
        </w:rPr>
        <w:t>和</w:t>
      </w:r>
      <w:r>
        <w:rPr>
          <w:rFonts w:hint="eastAsia"/>
        </w:rPr>
        <w:t>UDP</w:t>
      </w:r>
      <w:r>
        <w:rPr>
          <w:rFonts w:hint="eastAsia"/>
        </w:rPr>
        <w:t>通信，借助多线程技术，实现了对左右足两套设备各自的九轴</w:t>
      </w:r>
      <w:r>
        <w:rPr>
          <w:rFonts w:hint="eastAsia"/>
        </w:rPr>
        <w:t>IMU</w:t>
      </w:r>
      <w:r>
        <w:rPr>
          <w:rFonts w:hint="eastAsia"/>
        </w:rPr>
        <w:t>运动信息、八通道足底压力信息和四通道足底温度信息的同步测量，</w:t>
      </w:r>
      <w:r w:rsidR="009A062E">
        <w:rPr>
          <w:rFonts w:hint="eastAsia"/>
        </w:rPr>
        <w:t>并将测量信息以图表的形式进行实时显示。借助数据库技术，系统实现了对受试者个人信息和实验数据的自动化管理。</w:t>
      </w:r>
      <w:r>
        <w:rPr>
          <w:rFonts w:hint="eastAsia"/>
        </w:rPr>
        <w:t>利用步态分析算法，</w:t>
      </w:r>
      <w:r w:rsidR="00692970">
        <w:rPr>
          <w:rFonts w:hint="eastAsia"/>
        </w:rPr>
        <w:t>系统</w:t>
      </w:r>
      <w:r>
        <w:rPr>
          <w:rFonts w:hint="eastAsia"/>
        </w:rPr>
        <w:t>实现了</w:t>
      </w:r>
      <w:r w:rsidR="00400E29">
        <w:rPr>
          <w:rFonts w:hint="eastAsia"/>
        </w:rPr>
        <w:t>对行走过程中的</w:t>
      </w:r>
      <w:r>
        <w:rPr>
          <w:rFonts w:hint="eastAsia"/>
        </w:rPr>
        <w:t>步态参数的自动提取和步态监测过程中受试者运动能力的自动化评估。</w:t>
      </w:r>
    </w:p>
    <w:p w14:paraId="3A2A9293" w14:textId="77777777" w:rsidR="00594BDE" w:rsidRDefault="00594BDE" w:rsidP="00EB37BC">
      <w:pPr>
        <w:pStyle w:val="2"/>
        <w:rPr>
          <w:rFonts w:hint="eastAsia"/>
        </w:rPr>
      </w:pPr>
      <w:bookmarkStart w:id="20" w:name="_Toc192169386"/>
      <w:r w:rsidRPr="006076F7">
        <w:rPr>
          <w:rFonts w:hint="eastAsia"/>
        </w:rPr>
        <w:t>界面设计</w:t>
      </w:r>
      <w:bookmarkEnd w:id="20"/>
    </w:p>
    <w:p w14:paraId="386210B1" w14:textId="49388650" w:rsidR="00CE3913" w:rsidRPr="00CE3913" w:rsidRDefault="00744AD6" w:rsidP="00CE3913">
      <w:pPr>
        <w:ind w:firstLine="420"/>
      </w:pPr>
      <w:r>
        <w:rPr>
          <w:rFonts w:hint="eastAsia"/>
        </w:rPr>
        <w:t>软件</w:t>
      </w:r>
      <w:r w:rsidR="00CE3913">
        <w:rPr>
          <w:rFonts w:hint="eastAsia"/>
        </w:rPr>
        <w:t>主要包括足部监测界面、</w:t>
      </w:r>
      <w:r w:rsidR="00542F8D">
        <w:rPr>
          <w:rFonts w:hint="eastAsia"/>
        </w:rPr>
        <w:t>档案</w:t>
      </w:r>
      <w:r w:rsidR="00CE3913">
        <w:rPr>
          <w:rFonts w:hint="eastAsia"/>
        </w:rPr>
        <w:t>管理界面</w:t>
      </w:r>
      <w:r w:rsidR="00630929">
        <w:rPr>
          <w:rFonts w:hint="eastAsia"/>
        </w:rPr>
        <w:t>和设备校正界面三个主要标签页。界面内容以栅格形式规则排布，简明易懂。</w:t>
      </w:r>
    </w:p>
    <w:p w14:paraId="2BE2B53F" w14:textId="77777777" w:rsidR="00594BDE" w:rsidRDefault="00594BDE" w:rsidP="00EB37BC">
      <w:pPr>
        <w:pStyle w:val="2"/>
        <w:rPr>
          <w:rFonts w:hint="eastAsia"/>
        </w:rPr>
      </w:pPr>
      <w:bookmarkStart w:id="21" w:name="_Toc192169387"/>
      <w:r w:rsidRPr="006076F7">
        <w:rPr>
          <w:rFonts w:hint="eastAsia"/>
        </w:rPr>
        <w:t>主要功能简介</w:t>
      </w:r>
      <w:bookmarkEnd w:id="21"/>
    </w:p>
    <w:p w14:paraId="2ECBD4CB" w14:textId="7B53FA2F" w:rsidR="00EE0BA7" w:rsidRPr="00EE0BA7" w:rsidRDefault="00EE0BA7" w:rsidP="00EE0BA7">
      <w:pPr>
        <w:ind w:firstLine="420"/>
      </w:pPr>
      <w:r>
        <w:rPr>
          <w:rFonts w:hint="eastAsia"/>
        </w:rPr>
        <w:t>本</w:t>
      </w:r>
      <w:r w:rsidRPr="00B340ED">
        <w:rPr>
          <w:rFonts w:hint="eastAsia"/>
        </w:rPr>
        <w:t>软件需要实现的主要功能，包括</w:t>
      </w:r>
      <w:r w:rsidR="0043382A">
        <w:rPr>
          <w:rFonts w:hint="eastAsia"/>
        </w:rPr>
        <w:t>与</w:t>
      </w:r>
      <w:r w:rsidRPr="00B340ED">
        <w:rPr>
          <w:rFonts w:hint="eastAsia"/>
        </w:rPr>
        <w:t>设备的连接和通信、数据的收集处理和计算分析、受试者的档案数据管理等等；</w:t>
      </w:r>
    </w:p>
    <w:p w14:paraId="16A3EEAE" w14:textId="77777777" w:rsidR="00594BDE" w:rsidRDefault="00594BDE" w:rsidP="006076F7">
      <w:pPr>
        <w:pStyle w:val="10"/>
        <w:spacing w:line="240" w:lineRule="auto"/>
        <w:rPr>
          <w:rFonts w:ascii="宋体" w:hAnsi="宋体" w:hint="eastAsia"/>
          <w:sz w:val="24"/>
          <w:szCs w:val="24"/>
        </w:rPr>
      </w:pPr>
      <w:bookmarkStart w:id="22" w:name="_Toc192169388"/>
      <w:r w:rsidRPr="006076F7">
        <w:rPr>
          <w:rFonts w:ascii="宋体" w:hAnsi="宋体" w:hint="eastAsia"/>
          <w:sz w:val="24"/>
          <w:szCs w:val="24"/>
        </w:rPr>
        <w:lastRenderedPageBreak/>
        <w:t>三  系统安装说明</w:t>
      </w:r>
      <w:bookmarkEnd w:id="22"/>
    </w:p>
    <w:p w14:paraId="4EB2271B" w14:textId="0D36B0E2" w:rsidR="00EF664C" w:rsidRPr="00EF664C" w:rsidRDefault="00EF664C" w:rsidP="00EF664C">
      <w:r>
        <w:rPr>
          <w:rFonts w:hint="eastAsia"/>
        </w:rPr>
        <w:t>下载程序压缩包后，解压并打开“</w:t>
      </w:r>
      <w:r>
        <w:rPr>
          <w:rFonts w:hint="eastAsia"/>
        </w:rPr>
        <w:t>Oiseau Monitor.exe</w:t>
      </w:r>
      <w:r>
        <w:rPr>
          <w:rFonts w:hint="eastAsia"/>
        </w:rPr>
        <w:t>”即可运行</w:t>
      </w:r>
    </w:p>
    <w:p w14:paraId="5EAED011" w14:textId="77777777" w:rsidR="00594BDE" w:rsidRPr="006076F7" w:rsidRDefault="00594BDE" w:rsidP="006076F7">
      <w:pPr>
        <w:pStyle w:val="10"/>
        <w:spacing w:line="240" w:lineRule="auto"/>
        <w:rPr>
          <w:rFonts w:ascii="宋体" w:hAnsi="宋体" w:hint="eastAsia"/>
          <w:sz w:val="24"/>
          <w:szCs w:val="24"/>
        </w:rPr>
      </w:pPr>
      <w:bookmarkStart w:id="23" w:name="_Toc192169389"/>
      <w:r w:rsidRPr="006076F7">
        <w:rPr>
          <w:rFonts w:ascii="宋体" w:hAnsi="宋体" w:hint="eastAsia"/>
          <w:sz w:val="24"/>
          <w:szCs w:val="24"/>
        </w:rPr>
        <w:t>四  系统功能及操作步骤</w:t>
      </w:r>
      <w:bookmarkEnd w:id="23"/>
    </w:p>
    <w:p w14:paraId="5D8B872E" w14:textId="772F6F79" w:rsidR="00ED7722" w:rsidRDefault="00594BDE" w:rsidP="00ED7722">
      <w:pPr>
        <w:pStyle w:val="2"/>
        <w:numPr>
          <w:ilvl w:val="0"/>
          <w:numId w:val="9"/>
        </w:numPr>
        <w:rPr>
          <w:rFonts w:hint="eastAsia"/>
        </w:rPr>
      </w:pPr>
      <w:bookmarkStart w:id="24" w:name="_Toc192169390"/>
      <w:r w:rsidRPr="006076F7">
        <w:rPr>
          <w:rFonts w:hint="eastAsia"/>
        </w:rPr>
        <w:t>系统启动过程</w:t>
      </w:r>
      <w:bookmarkEnd w:id="24"/>
    </w:p>
    <w:p w14:paraId="07D5B4CA" w14:textId="2206552C" w:rsidR="00ED7722" w:rsidRDefault="00ED7722" w:rsidP="00ED7722">
      <w:pPr>
        <w:spacing w:before="120" w:after="120"/>
        <w:ind w:firstLine="420"/>
      </w:pPr>
      <w:r>
        <w:rPr>
          <w:rFonts w:hint="eastAsia"/>
        </w:rPr>
        <w:t>使用本软件进行足部步态监测前，需要先连接与本软件配套的传感器采集设备，硬件连接方式如</w:t>
      </w:r>
      <w:r>
        <w:fldChar w:fldCharType="begin"/>
      </w:r>
      <w:r>
        <w:instrText xml:space="preserve"> </w:instrText>
      </w:r>
      <w:r>
        <w:rPr>
          <w:rFonts w:hint="eastAsia"/>
        </w:rPr>
        <w:instrText>REF _Ref149720832 \h</w:instrText>
      </w:r>
      <w:r>
        <w:instrText xml:space="preserve"> </w:instrText>
      </w:r>
      <w:r>
        <w:fldChar w:fldCharType="separate"/>
      </w:r>
      <w:r w:rsidR="00A04E67">
        <w:rPr>
          <w:rFonts w:hint="eastAsia"/>
        </w:rPr>
        <w:t>图</w:t>
      </w:r>
      <w:r w:rsidR="00A04E67">
        <w:rPr>
          <w:noProof/>
        </w:rPr>
        <w:t>2</w:t>
      </w:r>
      <w:r>
        <w:fldChar w:fldCharType="end"/>
      </w:r>
      <w:r>
        <w:rPr>
          <w:rFonts w:hint="eastAsia"/>
        </w:rPr>
        <w:t>所示。一套传感器采集系统包括左脚和右脚两台传感器采集设备，两台设备均支持</w:t>
      </w:r>
      <w:r>
        <w:rPr>
          <w:rFonts w:hint="eastAsia"/>
        </w:rPr>
        <w:t>WiFi</w:t>
      </w:r>
      <w:r>
        <w:rPr>
          <w:rFonts w:hint="eastAsia"/>
        </w:rPr>
        <w:t>连接，开启后自动连接至指定路由器；计算器启动软件后，同样需要连接至路由器对应的无线网络，从而保证在连接过程中传感器采集设备与计算机处于同一局域网。</w:t>
      </w:r>
    </w:p>
    <w:p w14:paraId="2C855E0F" w14:textId="41D1E6EC" w:rsidR="00ED7722" w:rsidRDefault="00ED7722" w:rsidP="00ED7722">
      <w:pPr>
        <w:pStyle w:val="aa"/>
        <w:spacing w:before="156"/>
      </w:pPr>
      <w:r w:rsidRPr="002209C1">
        <w:rPr>
          <w:noProof/>
        </w:rPr>
        <w:drawing>
          <wp:inline distT="0" distB="0" distL="0" distR="0" wp14:anchorId="6E3F275B" wp14:editId="10B80AD2">
            <wp:extent cx="5274310" cy="2539365"/>
            <wp:effectExtent l="0" t="0" r="0" b="0"/>
            <wp:docPr id="15287620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39365"/>
                    </a:xfrm>
                    <a:prstGeom prst="rect">
                      <a:avLst/>
                    </a:prstGeom>
                    <a:noFill/>
                    <a:ln>
                      <a:noFill/>
                    </a:ln>
                  </pic:spPr>
                </pic:pic>
              </a:graphicData>
            </a:graphic>
          </wp:inline>
        </w:drawing>
      </w:r>
    </w:p>
    <w:p w14:paraId="640EA90A" w14:textId="70FA5F63" w:rsidR="00ED7722" w:rsidRPr="00ED7722" w:rsidRDefault="00ED7722" w:rsidP="00D50C5D">
      <w:pPr>
        <w:pStyle w:val="ac"/>
      </w:pPr>
      <w:bookmarkStart w:id="25" w:name="_Ref14972083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04E67">
        <w:rPr>
          <w:noProof/>
        </w:rPr>
        <w:t>2</w:t>
      </w:r>
      <w:r>
        <w:fldChar w:fldCharType="end"/>
      </w:r>
      <w:bookmarkEnd w:id="25"/>
      <w:r>
        <w:t xml:space="preserve"> </w:t>
      </w:r>
      <w:r>
        <w:rPr>
          <w:rFonts w:hint="eastAsia"/>
        </w:rPr>
        <w:t>硬件连接</w:t>
      </w:r>
    </w:p>
    <w:p w14:paraId="17A103A1" w14:textId="6999A64F" w:rsidR="00D50C5D" w:rsidRDefault="00594BDE" w:rsidP="00D50C5D">
      <w:pPr>
        <w:pStyle w:val="2"/>
        <w:rPr>
          <w:rFonts w:hint="eastAsia"/>
        </w:rPr>
      </w:pPr>
      <w:bookmarkStart w:id="26" w:name="_Toc192169391"/>
      <w:r w:rsidRPr="006076F7">
        <w:rPr>
          <w:rFonts w:hint="eastAsia"/>
        </w:rPr>
        <w:t>系统的操作过程及界面</w:t>
      </w:r>
      <w:bookmarkEnd w:id="26"/>
    </w:p>
    <w:p w14:paraId="55512A6A" w14:textId="77777777" w:rsidR="00D50C5D" w:rsidRPr="00D50C5D" w:rsidRDefault="00D50C5D" w:rsidP="00D50C5D">
      <w:pPr>
        <w:ind w:firstLine="420"/>
      </w:pPr>
      <w:r w:rsidRPr="00D50C5D">
        <w:rPr>
          <w:rFonts w:hint="eastAsia"/>
        </w:rPr>
        <w:t>本软件的主要使用流程是首先进入足部监测界面，与传感器采集设备建立连接，同时新建档案记录受试者的基本信息，之后进行运动监测数据采集，数据采集的过程中，实时观察传感器的采集结果，最后在档案管理界面进行步态分析、指标计算与运动能力评估。此外，档案管理界面也支持管理员和医生对档案数据库进行增删查改；校准界面支持管理员对传感器采集设备进行管理和校准。</w:t>
      </w:r>
    </w:p>
    <w:p w14:paraId="25D50491" w14:textId="47FC064F" w:rsidR="00D50C5D" w:rsidRPr="00D50C5D" w:rsidRDefault="00D50C5D" w:rsidP="00D50C5D">
      <w:pPr>
        <w:pStyle w:val="10505"/>
      </w:pPr>
      <w:bookmarkStart w:id="27" w:name="_Toc191934635"/>
      <w:bookmarkStart w:id="28" w:name="_Toc192169392"/>
      <w:r w:rsidRPr="00D50C5D">
        <w:rPr>
          <w:rFonts w:hint="eastAsia"/>
        </w:rPr>
        <w:t>足部监测界面（主页）操作流程</w:t>
      </w:r>
      <w:bookmarkEnd w:id="27"/>
      <w:bookmarkEnd w:id="28"/>
    </w:p>
    <w:p w14:paraId="781D0344" w14:textId="4D619085" w:rsidR="00D50C5D" w:rsidRPr="00D50C5D" w:rsidRDefault="00D50C5D" w:rsidP="00D50C5D">
      <w:pPr>
        <w:ind w:firstLine="420"/>
      </w:pPr>
      <w:r w:rsidRPr="00D50C5D">
        <w:rPr>
          <w:rFonts w:hint="eastAsia"/>
        </w:rPr>
        <w:t>打开软件后，首先进入主页，即足部监测界面，该界面集成了完成一次步态监测实验的必要功能，界面如</w:t>
      </w:r>
      <w:r w:rsidRPr="00D50C5D">
        <w:fldChar w:fldCharType="begin"/>
      </w:r>
      <w:r w:rsidRPr="00D50C5D">
        <w:instrText xml:space="preserve"> </w:instrText>
      </w:r>
      <w:r w:rsidRPr="00D50C5D">
        <w:rPr>
          <w:rFonts w:hint="eastAsia"/>
        </w:rPr>
        <w:instrText>REF _Ref149067647 \h</w:instrText>
      </w:r>
      <w:r w:rsidRPr="00D50C5D">
        <w:instrText xml:space="preserve"> </w:instrText>
      </w:r>
      <w:r w:rsidRPr="00D50C5D">
        <w:fldChar w:fldCharType="separate"/>
      </w:r>
      <w:r w:rsidR="00A04E67" w:rsidRPr="00D50C5D">
        <w:rPr>
          <w:rFonts w:hint="eastAsia"/>
        </w:rPr>
        <w:t>图</w:t>
      </w:r>
      <w:r w:rsidR="00A04E67">
        <w:rPr>
          <w:noProof/>
        </w:rPr>
        <w:t>3</w:t>
      </w:r>
      <w:r w:rsidRPr="00D50C5D">
        <w:fldChar w:fldCharType="end"/>
      </w:r>
      <w:r w:rsidRPr="00D50C5D">
        <w:rPr>
          <w:rFonts w:hint="eastAsia"/>
        </w:rPr>
        <w:t>所示，功能如</w:t>
      </w:r>
      <w:r w:rsidRPr="00D50C5D">
        <w:fldChar w:fldCharType="begin"/>
      </w:r>
      <w:r w:rsidRPr="00D50C5D">
        <w:instrText xml:space="preserve"> </w:instrText>
      </w:r>
      <w:r w:rsidRPr="00D50C5D">
        <w:rPr>
          <w:rFonts w:hint="eastAsia"/>
        </w:rPr>
        <w:instrText>REF _Ref149068120 \h</w:instrText>
      </w:r>
      <w:r w:rsidRPr="00D50C5D">
        <w:instrText xml:space="preserve"> </w:instrText>
      </w:r>
      <w:r w:rsidRPr="00D50C5D">
        <w:fldChar w:fldCharType="separate"/>
      </w:r>
      <w:r w:rsidR="00A04E67" w:rsidRPr="00D50C5D">
        <w:rPr>
          <w:rFonts w:hint="eastAsia"/>
        </w:rPr>
        <w:t>表</w:t>
      </w:r>
      <w:r w:rsidR="00A04E67">
        <w:rPr>
          <w:noProof/>
        </w:rPr>
        <w:t>1</w:t>
      </w:r>
      <w:r w:rsidRPr="00D50C5D">
        <w:fldChar w:fldCharType="end"/>
      </w:r>
      <w:r w:rsidRPr="00D50C5D">
        <w:rPr>
          <w:rFonts w:hint="eastAsia"/>
        </w:rPr>
        <w:t>所示。</w:t>
      </w:r>
    </w:p>
    <w:p w14:paraId="0C134AAE" w14:textId="132427AA" w:rsidR="00D50C5D" w:rsidRPr="00D50C5D" w:rsidRDefault="00D50C5D" w:rsidP="00D50C5D">
      <w:pPr>
        <w:jc w:val="center"/>
      </w:pPr>
      <w:r w:rsidRPr="00D50C5D">
        <w:rPr>
          <w:noProof/>
        </w:rPr>
        <w:lastRenderedPageBreak/>
        <w:drawing>
          <wp:inline distT="0" distB="0" distL="0" distR="0" wp14:anchorId="2FBC0E8A" wp14:editId="277B3F3D">
            <wp:extent cx="5274310" cy="3199765"/>
            <wp:effectExtent l="0" t="0" r="2540" b="635"/>
            <wp:docPr id="10122453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199765"/>
                    </a:xfrm>
                    <a:prstGeom prst="rect">
                      <a:avLst/>
                    </a:prstGeom>
                    <a:noFill/>
                    <a:ln>
                      <a:noFill/>
                    </a:ln>
                  </pic:spPr>
                </pic:pic>
              </a:graphicData>
            </a:graphic>
          </wp:inline>
        </w:drawing>
      </w:r>
    </w:p>
    <w:p w14:paraId="5B24BC2B" w14:textId="00737816" w:rsidR="00D50C5D" w:rsidRPr="00D50C5D" w:rsidRDefault="00D50C5D" w:rsidP="00D50C5D">
      <w:pPr>
        <w:jc w:val="center"/>
      </w:pPr>
      <w:bookmarkStart w:id="29" w:name="_Ref149067647"/>
      <w:r w:rsidRPr="00D50C5D">
        <w:rPr>
          <w:rFonts w:hint="eastAsia"/>
        </w:rPr>
        <w:t>图</w:t>
      </w:r>
      <w:r w:rsidRPr="00D50C5D">
        <w:fldChar w:fldCharType="begin"/>
      </w:r>
      <w:r w:rsidRPr="00D50C5D">
        <w:instrText xml:space="preserve"> </w:instrText>
      </w:r>
      <w:r w:rsidRPr="00D50C5D">
        <w:rPr>
          <w:rFonts w:hint="eastAsia"/>
        </w:rPr>
        <w:instrText xml:space="preserve">SEQ </w:instrText>
      </w:r>
      <w:r w:rsidRPr="00D50C5D">
        <w:rPr>
          <w:rFonts w:hint="eastAsia"/>
        </w:rPr>
        <w:instrText>图</w:instrText>
      </w:r>
      <w:r w:rsidRPr="00D50C5D">
        <w:rPr>
          <w:rFonts w:hint="eastAsia"/>
        </w:rPr>
        <w:instrText xml:space="preserve"> \* ARABIC</w:instrText>
      </w:r>
      <w:r w:rsidRPr="00D50C5D">
        <w:instrText xml:space="preserve"> </w:instrText>
      </w:r>
      <w:r w:rsidRPr="00D50C5D">
        <w:fldChar w:fldCharType="separate"/>
      </w:r>
      <w:r w:rsidR="00A04E67">
        <w:rPr>
          <w:noProof/>
        </w:rPr>
        <w:t>3</w:t>
      </w:r>
      <w:r w:rsidRPr="00D50C5D">
        <w:fldChar w:fldCharType="end"/>
      </w:r>
      <w:bookmarkEnd w:id="29"/>
      <w:r w:rsidRPr="00D50C5D">
        <w:t xml:space="preserve"> </w:t>
      </w:r>
      <w:r w:rsidRPr="00D50C5D">
        <w:rPr>
          <w:rFonts w:hint="eastAsia"/>
        </w:rPr>
        <w:t>足部监测界面</w:t>
      </w:r>
    </w:p>
    <w:p w14:paraId="2B5397FC" w14:textId="45A863F8" w:rsidR="00D50C5D" w:rsidRPr="00D50C5D" w:rsidRDefault="00D50C5D" w:rsidP="00D50C5D">
      <w:pPr>
        <w:jc w:val="center"/>
      </w:pPr>
      <w:bookmarkStart w:id="30" w:name="_Ref149068120"/>
      <w:r w:rsidRPr="00D50C5D">
        <w:rPr>
          <w:rFonts w:hint="eastAsia"/>
        </w:rPr>
        <w:t>表</w:t>
      </w:r>
      <w:r w:rsidRPr="00D50C5D">
        <w:fldChar w:fldCharType="begin"/>
      </w:r>
      <w:r w:rsidRPr="00D50C5D">
        <w:instrText xml:space="preserve"> </w:instrText>
      </w:r>
      <w:r w:rsidRPr="00D50C5D">
        <w:rPr>
          <w:rFonts w:hint="eastAsia"/>
        </w:rPr>
        <w:instrText xml:space="preserve">SEQ </w:instrText>
      </w:r>
      <w:r w:rsidRPr="00D50C5D">
        <w:rPr>
          <w:rFonts w:hint="eastAsia"/>
        </w:rPr>
        <w:instrText>表</w:instrText>
      </w:r>
      <w:r w:rsidRPr="00D50C5D">
        <w:rPr>
          <w:rFonts w:hint="eastAsia"/>
        </w:rPr>
        <w:instrText xml:space="preserve"> \* ARABIC</w:instrText>
      </w:r>
      <w:r w:rsidRPr="00D50C5D">
        <w:instrText xml:space="preserve"> </w:instrText>
      </w:r>
      <w:r w:rsidRPr="00D50C5D">
        <w:fldChar w:fldCharType="separate"/>
      </w:r>
      <w:r w:rsidR="00A04E67">
        <w:rPr>
          <w:noProof/>
        </w:rPr>
        <w:t>1</w:t>
      </w:r>
      <w:r w:rsidRPr="00D50C5D">
        <w:fldChar w:fldCharType="end"/>
      </w:r>
      <w:bookmarkEnd w:id="30"/>
      <w:r w:rsidRPr="00D50C5D">
        <w:rPr>
          <w:rFonts w:hint="eastAsia"/>
        </w:rPr>
        <w:t>足部监测界面功能</w:t>
      </w:r>
    </w:p>
    <w:tbl>
      <w:tblPr>
        <w:tblW w:w="0" w:type="auto"/>
        <w:tblLook w:val="04A0" w:firstRow="1" w:lastRow="0" w:firstColumn="1" w:lastColumn="0" w:noHBand="0" w:noVBand="1"/>
      </w:tblPr>
      <w:tblGrid>
        <w:gridCol w:w="1592"/>
        <w:gridCol w:w="6714"/>
      </w:tblGrid>
      <w:tr w:rsidR="00D50C5D" w:rsidRPr="00D50C5D" w14:paraId="727B9252" w14:textId="77777777" w:rsidTr="00D50C5D">
        <w:tc>
          <w:tcPr>
            <w:tcW w:w="1696" w:type="dxa"/>
            <w:tcBorders>
              <w:top w:val="single" w:sz="12" w:space="0" w:color="auto"/>
              <w:bottom w:val="single" w:sz="4" w:space="0" w:color="auto"/>
            </w:tcBorders>
            <w:shd w:val="clear" w:color="auto" w:fill="auto"/>
            <w:vAlign w:val="center"/>
          </w:tcPr>
          <w:p w14:paraId="40FA7AA2" w14:textId="77777777" w:rsidR="00D50C5D" w:rsidRPr="00D50C5D" w:rsidRDefault="00D50C5D" w:rsidP="00D50C5D">
            <w:pPr>
              <w:jc w:val="center"/>
            </w:pPr>
            <w:r w:rsidRPr="00D50C5D">
              <w:rPr>
                <w:rFonts w:hint="eastAsia"/>
              </w:rPr>
              <w:t>功能区</w:t>
            </w:r>
          </w:p>
        </w:tc>
        <w:tc>
          <w:tcPr>
            <w:tcW w:w="7365" w:type="dxa"/>
            <w:tcBorders>
              <w:top w:val="single" w:sz="12" w:space="0" w:color="auto"/>
              <w:bottom w:val="single" w:sz="4" w:space="0" w:color="auto"/>
            </w:tcBorders>
            <w:shd w:val="clear" w:color="auto" w:fill="auto"/>
            <w:vAlign w:val="center"/>
          </w:tcPr>
          <w:p w14:paraId="643F7BC1" w14:textId="77777777" w:rsidR="00D50C5D" w:rsidRPr="00D50C5D" w:rsidRDefault="00D50C5D" w:rsidP="00D50C5D">
            <w:pPr>
              <w:jc w:val="center"/>
            </w:pPr>
            <w:r w:rsidRPr="00D50C5D">
              <w:rPr>
                <w:rFonts w:hint="eastAsia"/>
              </w:rPr>
              <w:t>功能</w:t>
            </w:r>
          </w:p>
        </w:tc>
      </w:tr>
      <w:tr w:rsidR="00D50C5D" w:rsidRPr="00D50C5D" w14:paraId="3E839254" w14:textId="77777777" w:rsidTr="00D50C5D">
        <w:tc>
          <w:tcPr>
            <w:tcW w:w="1696" w:type="dxa"/>
            <w:tcBorders>
              <w:top w:val="single" w:sz="4" w:space="0" w:color="auto"/>
            </w:tcBorders>
            <w:shd w:val="clear" w:color="auto" w:fill="auto"/>
            <w:vAlign w:val="center"/>
          </w:tcPr>
          <w:p w14:paraId="09A9539F" w14:textId="77777777" w:rsidR="00D50C5D" w:rsidRPr="00D50C5D" w:rsidRDefault="00D50C5D" w:rsidP="00D50C5D">
            <w:pPr>
              <w:jc w:val="center"/>
            </w:pPr>
            <w:r w:rsidRPr="00D50C5D">
              <w:rPr>
                <w:rFonts w:hint="eastAsia"/>
              </w:rPr>
              <w:t>设备管理区</w:t>
            </w:r>
          </w:p>
          <w:p w14:paraId="3FF9A9BE" w14:textId="77777777" w:rsidR="00D50C5D" w:rsidRPr="00D50C5D" w:rsidRDefault="00D50C5D" w:rsidP="00D50C5D">
            <w:pPr>
              <w:jc w:val="center"/>
            </w:pPr>
            <w:r w:rsidRPr="00D50C5D">
              <w:rPr>
                <w:rFonts w:hint="eastAsia"/>
              </w:rPr>
              <w:t>（左上）</w:t>
            </w:r>
          </w:p>
        </w:tc>
        <w:tc>
          <w:tcPr>
            <w:tcW w:w="7365" w:type="dxa"/>
            <w:tcBorders>
              <w:top w:val="single" w:sz="4" w:space="0" w:color="auto"/>
            </w:tcBorders>
            <w:shd w:val="clear" w:color="auto" w:fill="auto"/>
            <w:vAlign w:val="center"/>
          </w:tcPr>
          <w:p w14:paraId="67F1B397" w14:textId="77777777" w:rsidR="00D50C5D" w:rsidRPr="00D50C5D" w:rsidRDefault="00D50C5D" w:rsidP="00D50C5D">
            <w:r w:rsidRPr="00D50C5D">
              <w:rPr>
                <w:rFonts w:hint="eastAsia"/>
              </w:rPr>
              <w:t>与设备进行连接，显示设备连接过程中的信息，对设备进行管理，执行监测操作等。</w:t>
            </w:r>
          </w:p>
        </w:tc>
      </w:tr>
      <w:tr w:rsidR="00D50C5D" w:rsidRPr="00D50C5D" w14:paraId="119A92F0" w14:textId="77777777" w:rsidTr="00D50C5D">
        <w:tc>
          <w:tcPr>
            <w:tcW w:w="1696" w:type="dxa"/>
            <w:shd w:val="clear" w:color="auto" w:fill="auto"/>
            <w:vAlign w:val="center"/>
          </w:tcPr>
          <w:p w14:paraId="58917EA0" w14:textId="77777777" w:rsidR="00D50C5D" w:rsidRPr="00D50C5D" w:rsidRDefault="00D50C5D" w:rsidP="00D50C5D">
            <w:pPr>
              <w:jc w:val="center"/>
            </w:pPr>
            <w:r w:rsidRPr="00D50C5D">
              <w:rPr>
                <w:rFonts w:hint="eastAsia"/>
              </w:rPr>
              <w:t>信息记录区</w:t>
            </w:r>
          </w:p>
          <w:p w14:paraId="60B39F5B" w14:textId="77777777" w:rsidR="00D50C5D" w:rsidRPr="00D50C5D" w:rsidRDefault="00D50C5D" w:rsidP="00D50C5D">
            <w:pPr>
              <w:jc w:val="center"/>
            </w:pPr>
            <w:r w:rsidRPr="00D50C5D">
              <w:rPr>
                <w:rFonts w:hint="eastAsia"/>
              </w:rPr>
              <w:t>（左下）</w:t>
            </w:r>
          </w:p>
        </w:tc>
        <w:tc>
          <w:tcPr>
            <w:tcW w:w="7365" w:type="dxa"/>
            <w:shd w:val="clear" w:color="auto" w:fill="auto"/>
            <w:vAlign w:val="center"/>
          </w:tcPr>
          <w:p w14:paraId="65F56117" w14:textId="77777777" w:rsidR="00D50C5D" w:rsidRPr="00D50C5D" w:rsidRDefault="00D50C5D" w:rsidP="00D50C5D">
            <w:r w:rsidRPr="00D50C5D">
              <w:rPr>
                <w:rFonts w:hint="eastAsia"/>
              </w:rPr>
              <w:t>记录受试者的姓名、年龄、性别、身高、体重和其他基本信息，记录此次实验的对应实验类型，将受试者的信息建立档案，存入数据库。</w:t>
            </w:r>
          </w:p>
        </w:tc>
      </w:tr>
      <w:tr w:rsidR="00D50C5D" w:rsidRPr="00D50C5D" w14:paraId="0257B404" w14:textId="77777777" w:rsidTr="00D50C5D">
        <w:tc>
          <w:tcPr>
            <w:tcW w:w="1696" w:type="dxa"/>
            <w:shd w:val="clear" w:color="auto" w:fill="auto"/>
            <w:vAlign w:val="center"/>
          </w:tcPr>
          <w:p w14:paraId="7203C405" w14:textId="77777777" w:rsidR="00D50C5D" w:rsidRPr="00D50C5D" w:rsidRDefault="00D50C5D" w:rsidP="00D50C5D">
            <w:pPr>
              <w:jc w:val="center"/>
            </w:pPr>
            <w:r w:rsidRPr="00D50C5D">
              <w:rPr>
                <w:rFonts w:hint="eastAsia"/>
              </w:rPr>
              <w:t>数据显示区（中部）</w:t>
            </w:r>
          </w:p>
        </w:tc>
        <w:tc>
          <w:tcPr>
            <w:tcW w:w="7365" w:type="dxa"/>
            <w:shd w:val="clear" w:color="auto" w:fill="auto"/>
            <w:vAlign w:val="center"/>
          </w:tcPr>
          <w:p w14:paraId="1583F4EC" w14:textId="77777777" w:rsidR="00D50C5D" w:rsidRPr="00D50C5D" w:rsidRDefault="00D50C5D" w:rsidP="00D50C5D">
            <w:r w:rsidRPr="00D50C5D">
              <w:rPr>
                <w:rFonts w:hint="eastAsia"/>
              </w:rPr>
              <w:t>实时显示左、右脚的压力曲线数据、加速度曲线数据、角速度曲线数据、姿态角曲线数据。</w:t>
            </w:r>
          </w:p>
        </w:tc>
      </w:tr>
      <w:tr w:rsidR="00D50C5D" w:rsidRPr="00D50C5D" w14:paraId="1633096B" w14:textId="77777777" w:rsidTr="00D50C5D">
        <w:tc>
          <w:tcPr>
            <w:tcW w:w="1696" w:type="dxa"/>
            <w:tcBorders>
              <w:bottom w:val="single" w:sz="12" w:space="0" w:color="auto"/>
            </w:tcBorders>
            <w:shd w:val="clear" w:color="auto" w:fill="auto"/>
            <w:vAlign w:val="center"/>
          </w:tcPr>
          <w:p w14:paraId="79A1AC5B" w14:textId="77777777" w:rsidR="00D50C5D" w:rsidRPr="00D50C5D" w:rsidRDefault="00D50C5D" w:rsidP="00D50C5D">
            <w:pPr>
              <w:jc w:val="center"/>
            </w:pPr>
            <w:r w:rsidRPr="00D50C5D">
              <w:rPr>
                <w:rFonts w:hint="eastAsia"/>
              </w:rPr>
              <w:t>数据显示区（右部）</w:t>
            </w:r>
          </w:p>
        </w:tc>
        <w:tc>
          <w:tcPr>
            <w:tcW w:w="7365" w:type="dxa"/>
            <w:tcBorders>
              <w:bottom w:val="single" w:sz="12" w:space="0" w:color="auto"/>
            </w:tcBorders>
            <w:shd w:val="clear" w:color="auto" w:fill="auto"/>
            <w:vAlign w:val="center"/>
          </w:tcPr>
          <w:p w14:paraId="4A5E1406" w14:textId="77777777" w:rsidR="00D50C5D" w:rsidRPr="00D50C5D" w:rsidRDefault="00D50C5D" w:rsidP="00D50C5D">
            <w:r w:rsidRPr="00D50C5D">
              <w:rPr>
                <w:rFonts w:hint="eastAsia"/>
              </w:rPr>
              <w:t>实时显示左、右脚的传感器分布以及对应的压力数据（圆形区域的颜色变化）、温度数据（柱状图）。</w:t>
            </w:r>
          </w:p>
        </w:tc>
      </w:tr>
    </w:tbl>
    <w:p w14:paraId="3EFCFC2D" w14:textId="77777777" w:rsidR="00D50C5D" w:rsidRPr="00D50C5D" w:rsidRDefault="00D50C5D" w:rsidP="00D50C5D"/>
    <w:p w14:paraId="0A632DEE" w14:textId="777D87D3" w:rsidR="00D50C5D" w:rsidRPr="00D50C5D" w:rsidRDefault="00D50C5D" w:rsidP="00D50C5D">
      <w:pPr>
        <w:pStyle w:val="110505"/>
      </w:pPr>
      <w:bookmarkStart w:id="31" w:name="_Toc191934636"/>
      <w:r w:rsidRPr="00D50C5D">
        <w:rPr>
          <w:rFonts w:hint="eastAsia"/>
        </w:rPr>
        <w:t xml:space="preserve">1.1 </w:t>
      </w:r>
      <w:r w:rsidRPr="00D50C5D">
        <w:t>足部监测基本流程</w:t>
      </w:r>
      <w:bookmarkEnd w:id="31"/>
    </w:p>
    <w:p w14:paraId="19E5C64D" w14:textId="693409DE" w:rsidR="00D50C5D" w:rsidRPr="00D50C5D" w:rsidRDefault="00D50C5D" w:rsidP="00D50C5D">
      <w:pPr>
        <w:ind w:firstLine="420"/>
      </w:pPr>
      <w:r w:rsidRPr="00D50C5D">
        <w:rPr>
          <w:rFonts w:hint="eastAsia"/>
        </w:rPr>
        <w:t>足部监测的基本流程如</w:t>
      </w:r>
      <w:r w:rsidRPr="00D50C5D">
        <w:fldChar w:fldCharType="begin"/>
      </w:r>
      <w:r w:rsidRPr="00D50C5D">
        <w:instrText xml:space="preserve"> </w:instrText>
      </w:r>
      <w:r w:rsidRPr="00D50C5D">
        <w:rPr>
          <w:rFonts w:hint="eastAsia"/>
        </w:rPr>
        <w:instrText>REF _Ref191932848 \h</w:instrText>
      </w:r>
      <w:r w:rsidRPr="00D50C5D">
        <w:instrText xml:space="preserve"> </w:instrText>
      </w:r>
      <w:r w:rsidRPr="00D50C5D">
        <w:fldChar w:fldCharType="separate"/>
      </w:r>
      <w:r w:rsidR="00A04E67" w:rsidRPr="00D50C5D">
        <w:rPr>
          <w:rFonts w:hint="eastAsia"/>
        </w:rPr>
        <w:t>图</w:t>
      </w:r>
      <w:r w:rsidR="00A04E67" w:rsidRPr="00D50C5D">
        <w:rPr>
          <w:rFonts w:hint="eastAsia"/>
        </w:rPr>
        <w:t xml:space="preserve"> </w:t>
      </w:r>
      <w:r w:rsidR="00A04E67">
        <w:rPr>
          <w:noProof/>
        </w:rPr>
        <w:t>4</w:t>
      </w:r>
      <w:r w:rsidRPr="00D50C5D">
        <w:fldChar w:fldCharType="end"/>
      </w:r>
      <w:r w:rsidRPr="00D50C5D">
        <w:rPr>
          <w:rFonts w:hint="eastAsia"/>
        </w:rPr>
        <w:t>所示。首先点击“</w:t>
      </w:r>
      <w:r w:rsidRPr="00D50C5D">
        <w:rPr>
          <w:rFonts w:hint="eastAsia"/>
        </w:rPr>
        <w:t>Connect</w:t>
      </w:r>
      <w:r w:rsidRPr="00D50C5D">
        <w:rPr>
          <w:rFonts w:hint="eastAsia"/>
        </w:rPr>
        <w:t>”按钮（“</w:t>
      </w:r>
      <w:r w:rsidRPr="00D50C5D">
        <w:rPr>
          <w:rFonts w:hint="eastAsia"/>
        </w:rPr>
        <w:t>Connect</w:t>
      </w:r>
      <w:r w:rsidRPr="00D50C5D">
        <w:rPr>
          <w:rFonts w:hint="eastAsia"/>
        </w:rPr>
        <w:t>”按钮在点击后将变为“</w:t>
      </w:r>
      <w:r w:rsidRPr="00D50C5D">
        <w:rPr>
          <w:rFonts w:hint="eastAsia"/>
        </w:rPr>
        <w:t>Disconnect</w:t>
      </w:r>
      <w:r w:rsidRPr="00D50C5D">
        <w:rPr>
          <w:rFonts w:hint="eastAsia"/>
        </w:rPr>
        <w:t>”按钮，再次点击“</w:t>
      </w:r>
      <w:r w:rsidRPr="00D50C5D">
        <w:rPr>
          <w:rFonts w:hint="eastAsia"/>
        </w:rPr>
        <w:t>Disconnect</w:t>
      </w:r>
      <w:r w:rsidRPr="00D50C5D">
        <w:rPr>
          <w:rFonts w:hint="eastAsia"/>
        </w:rPr>
        <w:t>”按钮将断开与传感器采集设备的连接）。待两个设备连接完成后，设备管理区的文字显示区域应显示两次“</w:t>
      </w:r>
      <w:r w:rsidRPr="00D50C5D">
        <w:rPr>
          <w:rFonts w:hint="eastAsia"/>
        </w:rPr>
        <w:t>[ip: port]</w:t>
      </w:r>
      <w:r w:rsidRPr="00D50C5D">
        <w:rPr>
          <w:rFonts w:hint="eastAsia"/>
        </w:rPr>
        <w:t>已连接”，表示已有两个设备与软件完成连接，并给出这两个设备对应的</w:t>
      </w:r>
      <w:r w:rsidRPr="00D50C5D">
        <w:rPr>
          <w:rFonts w:hint="eastAsia"/>
        </w:rPr>
        <w:t>IP</w:t>
      </w:r>
      <w:r w:rsidRPr="00D50C5D">
        <w:rPr>
          <w:rFonts w:hint="eastAsia"/>
        </w:rPr>
        <w:t>地址和端口。</w:t>
      </w:r>
      <w:r w:rsidRPr="00D50C5D">
        <w:rPr>
          <w:rFonts w:hint="eastAsia"/>
        </w:rPr>
        <w:t>IP</w:t>
      </w:r>
      <w:r w:rsidRPr="00D50C5D">
        <w:rPr>
          <w:rFonts w:hint="eastAsia"/>
        </w:rPr>
        <w:t>地址和端口也会显示在“</w:t>
      </w:r>
      <w:r w:rsidRPr="00D50C5D">
        <w:rPr>
          <w:rFonts w:hint="eastAsia"/>
        </w:rPr>
        <w:t>Port</w:t>
      </w:r>
      <w:r w:rsidRPr="00D50C5D">
        <w:rPr>
          <w:rFonts w:hint="eastAsia"/>
        </w:rPr>
        <w:t>”对应的下拉选项框中。确定完成设备连接后，才可以进行下一步操作。</w:t>
      </w:r>
    </w:p>
    <w:p w14:paraId="1EF52C5A" w14:textId="77777777" w:rsidR="00D50C5D" w:rsidRPr="00D50C5D" w:rsidRDefault="00D50C5D" w:rsidP="00D50C5D">
      <w:pPr>
        <w:ind w:firstLine="420"/>
      </w:pPr>
      <w:r w:rsidRPr="00D50C5D">
        <w:rPr>
          <w:rFonts w:hint="eastAsia"/>
        </w:rPr>
        <w:t>完成设备连接后，需要为软件手动辨别不同的设备对应的安装位置，即设定该设备安装在左脚或右脚。首先，在“</w:t>
      </w:r>
      <w:r w:rsidRPr="00D50C5D">
        <w:rPr>
          <w:rFonts w:hint="eastAsia"/>
        </w:rPr>
        <w:t>Port</w:t>
      </w:r>
      <w:r w:rsidRPr="00D50C5D">
        <w:rPr>
          <w:rFonts w:hint="eastAsia"/>
        </w:rPr>
        <w:t>”对应的下拉选项框中选中左脚上的传感器采集设备的</w:t>
      </w:r>
      <w:r w:rsidRPr="00D50C5D">
        <w:rPr>
          <w:rFonts w:hint="eastAsia"/>
        </w:rPr>
        <w:t>IP</w:t>
      </w:r>
      <w:r w:rsidRPr="00D50C5D">
        <w:rPr>
          <w:rFonts w:hint="eastAsia"/>
        </w:rPr>
        <w:t>地址和端口，点击“</w:t>
      </w:r>
      <w:r w:rsidRPr="00D50C5D">
        <w:rPr>
          <w:rFonts w:hint="eastAsia"/>
        </w:rPr>
        <w:t>Set As Left</w:t>
      </w:r>
      <w:r w:rsidRPr="00D50C5D">
        <w:rPr>
          <w:rFonts w:hint="eastAsia"/>
        </w:rPr>
        <w:t>”将其设定为左脚上的传感器，设定完成后，在下方的表格中，“</w:t>
      </w:r>
      <w:r w:rsidRPr="00D50C5D">
        <w:rPr>
          <w:rFonts w:hint="eastAsia"/>
        </w:rPr>
        <w:t>Left</w:t>
      </w:r>
      <w:r w:rsidRPr="00D50C5D">
        <w:rPr>
          <w:rFonts w:hint="eastAsia"/>
        </w:rPr>
        <w:t>”一栏将会显示左脚上的传感器的</w:t>
      </w:r>
      <w:r w:rsidRPr="00D50C5D">
        <w:rPr>
          <w:rFonts w:hint="eastAsia"/>
        </w:rPr>
        <w:t>IP</w:t>
      </w:r>
      <w:r w:rsidRPr="00D50C5D">
        <w:rPr>
          <w:rFonts w:hint="eastAsia"/>
        </w:rPr>
        <w:t>地址和端口；随后，在“</w:t>
      </w:r>
      <w:r w:rsidRPr="00D50C5D">
        <w:rPr>
          <w:rFonts w:hint="eastAsia"/>
        </w:rPr>
        <w:t>Port</w:t>
      </w:r>
      <w:r w:rsidRPr="00D50C5D">
        <w:rPr>
          <w:rFonts w:hint="eastAsia"/>
        </w:rPr>
        <w:t>”对应的下拉选项框中选中右脚上的传感器采集设备的</w:t>
      </w:r>
      <w:r w:rsidRPr="00D50C5D">
        <w:rPr>
          <w:rFonts w:hint="eastAsia"/>
        </w:rPr>
        <w:t>IP</w:t>
      </w:r>
      <w:r w:rsidRPr="00D50C5D">
        <w:rPr>
          <w:rFonts w:hint="eastAsia"/>
        </w:rPr>
        <w:t>地址和端口，点击“</w:t>
      </w:r>
      <w:r w:rsidRPr="00D50C5D">
        <w:rPr>
          <w:rFonts w:hint="eastAsia"/>
        </w:rPr>
        <w:t>Set As Right</w:t>
      </w:r>
      <w:r w:rsidRPr="00D50C5D">
        <w:rPr>
          <w:rFonts w:hint="eastAsia"/>
        </w:rPr>
        <w:t>”将其设定为右脚上的传感器，对应的信息同样会显示在下方的表格中。确定完成设备的左右分配设定后，可以为受试者建立档案并进行步态监测。</w:t>
      </w:r>
    </w:p>
    <w:p w14:paraId="3EB32AE6" w14:textId="77777777" w:rsidR="00D50C5D" w:rsidRPr="00D50C5D" w:rsidRDefault="00D50C5D" w:rsidP="00D50C5D">
      <w:pPr>
        <w:ind w:firstLine="420"/>
      </w:pPr>
      <w:r w:rsidRPr="00D50C5D">
        <w:rPr>
          <w:rFonts w:hint="eastAsia"/>
        </w:rPr>
        <w:t>建立受试者档案时，先在对应的区域填写受试者的姓名、年龄、性别、身高、体重和其</w:t>
      </w:r>
      <w:r w:rsidRPr="00D50C5D">
        <w:rPr>
          <w:rFonts w:hint="eastAsia"/>
        </w:rPr>
        <w:lastRenderedPageBreak/>
        <w:t>他基本信息，然后点击“新增档案”按钮，将受试者的档案记录进数据库中。“</w:t>
      </w:r>
      <w:r w:rsidRPr="00D50C5D">
        <w:rPr>
          <w:rFonts w:hint="eastAsia"/>
        </w:rPr>
        <w:t>csvPath</w:t>
      </w:r>
      <w:r w:rsidRPr="00D50C5D">
        <w:rPr>
          <w:rFonts w:hint="eastAsia"/>
        </w:rPr>
        <w:t>”一栏将自动生成此次记录的数据存储目录。</w:t>
      </w:r>
    </w:p>
    <w:p w14:paraId="7A8187DA" w14:textId="77777777" w:rsidR="00D50C5D" w:rsidRPr="00D50C5D" w:rsidRDefault="00D50C5D" w:rsidP="00D50C5D">
      <w:pPr>
        <w:ind w:firstLine="420"/>
      </w:pPr>
      <w:r w:rsidRPr="00D50C5D">
        <w:rPr>
          <w:rFonts w:hint="eastAsia"/>
        </w:rPr>
        <w:t>受试者的档案要求必须填写姓名，其他信息则可以为空。在填写了姓名之后，才允许进行步态监测和数据采集。点击“</w:t>
      </w:r>
      <w:r w:rsidRPr="00D50C5D">
        <w:rPr>
          <w:rFonts w:hint="eastAsia"/>
        </w:rPr>
        <w:t>Record</w:t>
      </w:r>
      <w:r w:rsidRPr="00D50C5D">
        <w:rPr>
          <w:rFonts w:hint="eastAsia"/>
        </w:rPr>
        <w:t>”按钮进行步态监测，右侧将显示此次监测的时长，同时“</w:t>
      </w:r>
      <w:r w:rsidRPr="00D50C5D">
        <w:rPr>
          <w:rFonts w:hint="eastAsia"/>
        </w:rPr>
        <w:t>Record</w:t>
      </w:r>
      <w:r w:rsidRPr="00D50C5D">
        <w:rPr>
          <w:rFonts w:hint="eastAsia"/>
        </w:rPr>
        <w:t>”按钮将变为“</w:t>
      </w:r>
      <w:r w:rsidRPr="00D50C5D">
        <w:rPr>
          <w:rFonts w:hint="eastAsia"/>
        </w:rPr>
        <w:t>Stop</w:t>
      </w:r>
      <w:r w:rsidRPr="00D50C5D">
        <w:rPr>
          <w:rFonts w:hint="eastAsia"/>
        </w:rPr>
        <w:t>”按钮。再一次点击“</w:t>
      </w:r>
      <w:r w:rsidRPr="00D50C5D">
        <w:rPr>
          <w:rFonts w:hint="eastAsia"/>
        </w:rPr>
        <w:t>Stop</w:t>
      </w:r>
      <w:r w:rsidRPr="00D50C5D">
        <w:rPr>
          <w:rFonts w:hint="eastAsia"/>
        </w:rPr>
        <w:t>”按钮，将停止此次监测，将数据采集结果写入</w:t>
      </w:r>
      <w:r w:rsidRPr="00D50C5D">
        <w:rPr>
          <w:rFonts w:hint="eastAsia"/>
        </w:rPr>
        <w:t>csv</w:t>
      </w:r>
      <w:r w:rsidRPr="00D50C5D">
        <w:rPr>
          <w:rFonts w:hint="eastAsia"/>
        </w:rPr>
        <w:t>文件中，保存至对应的数据存储目录下。</w:t>
      </w:r>
    </w:p>
    <w:p w14:paraId="5645AF47" w14:textId="5155D560" w:rsidR="00D50C5D" w:rsidRPr="00D50C5D" w:rsidRDefault="00D50C5D" w:rsidP="00D50C5D">
      <w:pPr>
        <w:jc w:val="center"/>
      </w:pPr>
      <w:r w:rsidRPr="00D50C5D">
        <w:rPr>
          <w:noProof/>
        </w:rPr>
        <w:drawing>
          <wp:inline distT="0" distB="0" distL="0" distR="0" wp14:anchorId="5C869AAC" wp14:editId="3E3C399E">
            <wp:extent cx="5273675" cy="3444875"/>
            <wp:effectExtent l="0" t="0" r="3175" b="3175"/>
            <wp:docPr id="11585418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675" cy="3444875"/>
                    </a:xfrm>
                    <a:prstGeom prst="rect">
                      <a:avLst/>
                    </a:prstGeom>
                    <a:noFill/>
                    <a:ln>
                      <a:noFill/>
                    </a:ln>
                  </pic:spPr>
                </pic:pic>
              </a:graphicData>
            </a:graphic>
          </wp:inline>
        </w:drawing>
      </w:r>
    </w:p>
    <w:p w14:paraId="4A622503" w14:textId="401EBC79" w:rsidR="00D50C5D" w:rsidRPr="00D50C5D" w:rsidRDefault="00D50C5D" w:rsidP="00D50C5D">
      <w:pPr>
        <w:jc w:val="center"/>
      </w:pPr>
      <w:bookmarkStart w:id="32" w:name="_Ref191932848"/>
      <w:r w:rsidRPr="00D50C5D">
        <w:rPr>
          <w:rFonts w:hint="eastAsia"/>
        </w:rPr>
        <w:t>图</w:t>
      </w:r>
      <w:r w:rsidRPr="00D50C5D">
        <w:rPr>
          <w:rFonts w:hint="eastAsia"/>
        </w:rPr>
        <w:t xml:space="preserve"> </w:t>
      </w:r>
      <w:r w:rsidRPr="00D50C5D">
        <w:fldChar w:fldCharType="begin"/>
      </w:r>
      <w:r w:rsidRPr="00D50C5D">
        <w:instrText xml:space="preserve"> </w:instrText>
      </w:r>
      <w:r w:rsidRPr="00D50C5D">
        <w:rPr>
          <w:rFonts w:hint="eastAsia"/>
        </w:rPr>
        <w:instrText xml:space="preserve">SEQ </w:instrText>
      </w:r>
      <w:r w:rsidRPr="00D50C5D">
        <w:rPr>
          <w:rFonts w:hint="eastAsia"/>
        </w:rPr>
        <w:instrText>图</w:instrText>
      </w:r>
      <w:r w:rsidRPr="00D50C5D">
        <w:rPr>
          <w:rFonts w:hint="eastAsia"/>
        </w:rPr>
        <w:instrText xml:space="preserve"> \* ARABIC</w:instrText>
      </w:r>
      <w:r w:rsidRPr="00D50C5D">
        <w:instrText xml:space="preserve"> </w:instrText>
      </w:r>
      <w:r w:rsidRPr="00D50C5D">
        <w:fldChar w:fldCharType="separate"/>
      </w:r>
      <w:r w:rsidR="00A04E67">
        <w:rPr>
          <w:noProof/>
        </w:rPr>
        <w:t>4</w:t>
      </w:r>
      <w:r w:rsidRPr="00D50C5D">
        <w:fldChar w:fldCharType="end"/>
      </w:r>
      <w:bookmarkEnd w:id="32"/>
      <w:r w:rsidRPr="00D50C5D">
        <w:rPr>
          <w:rFonts w:hint="eastAsia"/>
        </w:rPr>
        <w:t xml:space="preserve"> </w:t>
      </w:r>
      <w:r w:rsidRPr="00D50C5D">
        <w:rPr>
          <w:rFonts w:hint="eastAsia"/>
        </w:rPr>
        <w:t>足部监测基本流程</w:t>
      </w:r>
    </w:p>
    <w:p w14:paraId="3232C559" w14:textId="77777777" w:rsidR="00D50C5D" w:rsidRPr="00D50C5D" w:rsidRDefault="00D50C5D" w:rsidP="00D50C5D"/>
    <w:p w14:paraId="60C9B854" w14:textId="15C7C17C" w:rsidR="00D50C5D" w:rsidRPr="00D50C5D" w:rsidRDefault="00D50C5D" w:rsidP="00D50C5D">
      <w:pPr>
        <w:pStyle w:val="110505"/>
      </w:pPr>
      <w:r w:rsidRPr="00D50C5D">
        <w:rPr>
          <w:rFonts w:hint="eastAsia"/>
        </w:rPr>
        <w:t xml:space="preserve">1.2 </w:t>
      </w:r>
      <w:r w:rsidRPr="00D50C5D">
        <w:rPr>
          <w:rFonts w:hint="eastAsia"/>
        </w:rPr>
        <w:t>压力传感器标定流程</w:t>
      </w:r>
    </w:p>
    <w:p w14:paraId="35B155EB" w14:textId="6CC47592" w:rsidR="00D50C5D" w:rsidRPr="00D50C5D" w:rsidRDefault="00D50C5D" w:rsidP="00D50C5D">
      <w:pPr>
        <w:ind w:firstLine="420"/>
      </w:pPr>
      <w:r w:rsidRPr="00D50C5D">
        <w:rPr>
          <w:rFonts w:hint="eastAsia"/>
        </w:rPr>
        <w:t>本软件同样支持压力传感器标定。压力传感器标定是指，利用受试者的体重，以最小二乘法的方式，对采集设备中的薄膜压力传感器的输出进行校准。要进入压力传感器标定流程，要求在进行足部监测基本流程时，填写受试者的姓名和体重（千克），在点击“</w:t>
      </w:r>
      <w:r w:rsidRPr="00D50C5D">
        <w:rPr>
          <w:rFonts w:hint="eastAsia"/>
        </w:rPr>
        <w:t>Record</w:t>
      </w:r>
      <w:r w:rsidRPr="00D50C5D">
        <w:rPr>
          <w:rFonts w:hint="eastAsia"/>
        </w:rPr>
        <w:t>”按钮开始数据采集后，再点击“</w:t>
      </w:r>
      <w:r w:rsidRPr="00D50C5D">
        <w:rPr>
          <w:rFonts w:hint="eastAsia"/>
        </w:rPr>
        <w:t>FSR</w:t>
      </w:r>
      <w:r w:rsidRPr="00D50C5D">
        <w:rPr>
          <w:rFonts w:hint="eastAsia"/>
        </w:rPr>
        <w:t>标定”按钮，进入压力传感器标定界面（</w:t>
      </w:r>
      <w:r w:rsidRPr="00D50C5D">
        <w:fldChar w:fldCharType="begin"/>
      </w:r>
      <w:r w:rsidRPr="00D50C5D">
        <w:instrText xml:space="preserve"> </w:instrText>
      </w:r>
      <w:r w:rsidRPr="00D50C5D">
        <w:rPr>
          <w:rFonts w:hint="eastAsia"/>
        </w:rPr>
        <w:instrText>REF _Ref191934218 \h</w:instrText>
      </w:r>
      <w:r w:rsidRPr="00D50C5D">
        <w:instrText xml:space="preserve"> </w:instrText>
      </w:r>
      <w:r w:rsidRPr="00D50C5D">
        <w:fldChar w:fldCharType="separate"/>
      </w:r>
      <w:r w:rsidR="00A04E67" w:rsidRPr="00D50C5D">
        <w:rPr>
          <w:rFonts w:hint="eastAsia"/>
        </w:rPr>
        <w:t>图</w:t>
      </w:r>
      <w:r w:rsidR="00A04E67" w:rsidRPr="00D50C5D">
        <w:rPr>
          <w:rFonts w:hint="eastAsia"/>
        </w:rPr>
        <w:t xml:space="preserve"> </w:t>
      </w:r>
      <w:r w:rsidR="00A04E67">
        <w:rPr>
          <w:noProof/>
        </w:rPr>
        <w:t>5</w:t>
      </w:r>
      <w:r w:rsidRPr="00D50C5D">
        <w:fldChar w:fldCharType="end"/>
      </w:r>
      <w:r w:rsidRPr="00D50C5D">
        <w:rPr>
          <w:rFonts w:hint="eastAsia"/>
        </w:rPr>
        <w:t>）。</w:t>
      </w:r>
    </w:p>
    <w:p w14:paraId="6F39E552" w14:textId="77777777" w:rsidR="00D50C5D" w:rsidRPr="00D50C5D" w:rsidRDefault="00D50C5D" w:rsidP="00D50C5D">
      <w:pPr>
        <w:ind w:firstLine="420"/>
      </w:pPr>
      <w:r w:rsidRPr="00D50C5D">
        <w:rPr>
          <w:rFonts w:hint="eastAsia"/>
        </w:rPr>
        <w:t>压力传感器标定界面有双足站立、左足站立和右足站立三个标定项目。右上角可以设置标定项目时长，默认为</w:t>
      </w:r>
      <w:r w:rsidRPr="00D50C5D">
        <w:rPr>
          <w:rFonts w:hint="eastAsia"/>
        </w:rPr>
        <w:t>2</w:t>
      </w:r>
      <w:r w:rsidRPr="00D50C5D">
        <w:rPr>
          <w:rFonts w:hint="eastAsia"/>
        </w:rPr>
        <w:t>秒。依次点击标定项目对应的按钮开始标定，并要求受试者进行对应的操作，具体流程如下：</w:t>
      </w:r>
    </w:p>
    <w:p w14:paraId="1B1F6989" w14:textId="77777777" w:rsidR="00D50C5D" w:rsidRPr="00D50C5D" w:rsidRDefault="00D50C5D" w:rsidP="00D50C5D">
      <w:pPr>
        <w:numPr>
          <w:ilvl w:val="0"/>
          <w:numId w:val="10"/>
        </w:numPr>
      </w:pPr>
      <w:r w:rsidRPr="00D50C5D">
        <w:rPr>
          <w:rFonts w:hint="eastAsia"/>
        </w:rPr>
        <w:t>双足站立：要求受试者放松身体，自然静立。在受试者姿态稳定后，点击“双足站立”按钮，直到按钮右侧显示标定项目结果；</w:t>
      </w:r>
    </w:p>
    <w:p w14:paraId="1F20723B" w14:textId="77777777" w:rsidR="00D50C5D" w:rsidRPr="00D50C5D" w:rsidRDefault="00D50C5D" w:rsidP="00D50C5D">
      <w:pPr>
        <w:numPr>
          <w:ilvl w:val="0"/>
          <w:numId w:val="10"/>
        </w:numPr>
      </w:pPr>
      <w:r w:rsidRPr="00D50C5D">
        <w:rPr>
          <w:rFonts w:hint="eastAsia"/>
        </w:rPr>
        <w:t>左足站立：要求受试者放松身体，提起右足，左足单足站立。在受试者姿态稳定后，点击“左足站立”按钮，直到按钮右侧显示标定项目结果；</w:t>
      </w:r>
    </w:p>
    <w:p w14:paraId="3ACB0385" w14:textId="77777777" w:rsidR="00D50C5D" w:rsidRPr="00D50C5D" w:rsidRDefault="00D50C5D" w:rsidP="00D50C5D">
      <w:pPr>
        <w:numPr>
          <w:ilvl w:val="0"/>
          <w:numId w:val="10"/>
        </w:numPr>
      </w:pPr>
      <w:r w:rsidRPr="00D50C5D">
        <w:rPr>
          <w:rFonts w:hint="eastAsia"/>
        </w:rPr>
        <w:t>右足站立：要求受试者放松身体，提起左足，右足单足站立。在受试者姿态稳定后，点击“左足站立”按钮，直到按钮右侧显示标定项目结果；</w:t>
      </w:r>
    </w:p>
    <w:p w14:paraId="1952E71A" w14:textId="77777777" w:rsidR="00D50C5D" w:rsidRPr="00D50C5D" w:rsidRDefault="00D50C5D" w:rsidP="00D50C5D">
      <w:pPr>
        <w:ind w:firstLine="420"/>
      </w:pPr>
      <w:r w:rsidRPr="00D50C5D">
        <w:rPr>
          <w:rFonts w:hint="eastAsia"/>
        </w:rPr>
        <w:t>完成三项标定项目后，点击“计算结果”按钮，等待右侧显示计算后的标定结果，点击“应用”按钮，应用此次的标定结果。</w:t>
      </w:r>
    </w:p>
    <w:p w14:paraId="56A623B0" w14:textId="2B566945" w:rsidR="00D50C5D" w:rsidRPr="00D50C5D" w:rsidRDefault="00D50C5D" w:rsidP="00D50C5D">
      <w:pPr>
        <w:ind w:firstLine="420"/>
      </w:pPr>
      <w:r w:rsidRPr="00D50C5D">
        <w:rPr>
          <w:rFonts w:hint="eastAsia"/>
        </w:rPr>
        <w:t>完成标定的所有流程后，关闭此窗口，点击主页的“</w:t>
      </w:r>
      <w:r w:rsidRPr="00D50C5D">
        <w:rPr>
          <w:rFonts w:hint="eastAsia"/>
        </w:rPr>
        <w:t>Stop</w:t>
      </w:r>
      <w:r w:rsidRPr="00D50C5D">
        <w:rPr>
          <w:rFonts w:hint="eastAsia"/>
        </w:rPr>
        <w:t>”按钮，停止数据采集。</w:t>
      </w:r>
    </w:p>
    <w:p w14:paraId="3EB40CE0" w14:textId="1BF6D6A0" w:rsidR="00D50C5D" w:rsidRPr="00D50C5D" w:rsidRDefault="00D50C5D" w:rsidP="00D50C5D">
      <w:pPr>
        <w:jc w:val="center"/>
      </w:pPr>
      <w:r w:rsidRPr="00D50C5D">
        <w:rPr>
          <w:noProof/>
        </w:rPr>
        <w:lastRenderedPageBreak/>
        <w:drawing>
          <wp:inline distT="0" distB="0" distL="0" distR="0" wp14:anchorId="32E8B0D2" wp14:editId="64A40A82">
            <wp:extent cx="2780024" cy="2254313"/>
            <wp:effectExtent l="0" t="0" r="1905" b="0"/>
            <wp:docPr id="10094328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2472" cy="2264407"/>
                    </a:xfrm>
                    <a:prstGeom prst="rect">
                      <a:avLst/>
                    </a:prstGeom>
                    <a:noFill/>
                    <a:ln>
                      <a:noFill/>
                    </a:ln>
                  </pic:spPr>
                </pic:pic>
              </a:graphicData>
            </a:graphic>
          </wp:inline>
        </w:drawing>
      </w:r>
    </w:p>
    <w:p w14:paraId="1C5EC378" w14:textId="11394008" w:rsidR="00D50C5D" w:rsidRPr="00D50C5D" w:rsidRDefault="00D50C5D" w:rsidP="00D50C5D">
      <w:pPr>
        <w:jc w:val="center"/>
      </w:pPr>
      <w:bookmarkStart w:id="33" w:name="_Ref191934218"/>
      <w:r w:rsidRPr="00D50C5D">
        <w:rPr>
          <w:rFonts w:hint="eastAsia"/>
        </w:rPr>
        <w:t>图</w:t>
      </w:r>
      <w:r w:rsidRPr="00D50C5D">
        <w:rPr>
          <w:rFonts w:hint="eastAsia"/>
        </w:rPr>
        <w:t xml:space="preserve"> </w:t>
      </w:r>
      <w:r w:rsidRPr="00D50C5D">
        <w:fldChar w:fldCharType="begin"/>
      </w:r>
      <w:r w:rsidRPr="00D50C5D">
        <w:instrText xml:space="preserve"> </w:instrText>
      </w:r>
      <w:r w:rsidRPr="00D50C5D">
        <w:rPr>
          <w:rFonts w:hint="eastAsia"/>
        </w:rPr>
        <w:instrText xml:space="preserve">SEQ </w:instrText>
      </w:r>
      <w:r w:rsidRPr="00D50C5D">
        <w:rPr>
          <w:rFonts w:hint="eastAsia"/>
        </w:rPr>
        <w:instrText>图</w:instrText>
      </w:r>
      <w:r w:rsidRPr="00D50C5D">
        <w:rPr>
          <w:rFonts w:hint="eastAsia"/>
        </w:rPr>
        <w:instrText xml:space="preserve"> \* ARABIC</w:instrText>
      </w:r>
      <w:r w:rsidRPr="00D50C5D">
        <w:instrText xml:space="preserve"> </w:instrText>
      </w:r>
      <w:r w:rsidRPr="00D50C5D">
        <w:fldChar w:fldCharType="separate"/>
      </w:r>
      <w:r w:rsidR="00A04E67">
        <w:rPr>
          <w:noProof/>
        </w:rPr>
        <w:t>5</w:t>
      </w:r>
      <w:r w:rsidRPr="00D50C5D">
        <w:fldChar w:fldCharType="end"/>
      </w:r>
      <w:bookmarkEnd w:id="33"/>
      <w:r w:rsidRPr="00D50C5D">
        <w:rPr>
          <w:rFonts w:hint="eastAsia"/>
        </w:rPr>
        <w:t xml:space="preserve"> </w:t>
      </w:r>
      <w:r w:rsidRPr="00D50C5D">
        <w:rPr>
          <w:rFonts w:hint="eastAsia"/>
        </w:rPr>
        <w:t>压力传感器标定界面</w:t>
      </w:r>
    </w:p>
    <w:p w14:paraId="7A7DA11E" w14:textId="77777777" w:rsidR="00D50C5D" w:rsidRPr="00D50C5D" w:rsidRDefault="00D50C5D" w:rsidP="00D50C5D">
      <w:pPr>
        <w:ind w:firstLine="420"/>
      </w:pPr>
      <w:r w:rsidRPr="00D50C5D">
        <w:rPr>
          <w:rFonts w:hint="eastAsia"/>
        </w:rPr>
        <w:t>其他按钮：点击“调整档案”将跳转至“档案”页进行档案管理，点击“</w:t>
      </w:r>
      <w:r w:rsidRPr="00D50C5D">
        <w:rPr>
          <w:rFonts w:hint="eastAsia"/>
        </w:rPr>
        <w:t>Calibration</w:t>
      </w:r>
      <w:r w:rsidRPr="00D50C5D">
        <w:rPr>
          <w:rFonts w:hint="eastAsia"/>
        </w:rPr>
        <w:t>”按钮将跳转至“校准”页进行传感器校准。</w:t>
      </w:r>
    </w:p>
    <w:p w14:paraId="409AE386" w14:textId="13E02B8D" w:rsidR="00D50C5D" w:rsidRPr="00D50C5D" w:rsidRDefault="00D50C5D" w:rsidP="00D50C5D">
      <w:pPr>
        <w:pStyle w:val="110505"/>
      </w:pPr>
      <w:r w:rsidRPr="00D50C5D">
        <w:rPr>
          <w:rFonts w:hint="eastAsia"/>
        </w:rPr>
        <w:t xml:space="preserve">1.3 </w:t>
      </w:r>
      <w:r w:rsidRPr="00D50C5D">
        <w:rPr>
          <w:rFonts w:hint="eastAsia"/>
        </w:rPr>
        <w:t>数据显示区操作流程</w:t>
      </w:r>
    </w:p>
    <w:p w14:paraId="11176D9D" w14:textId="162D0A94" w:rsidR="00D50C5D" w:rsidRPr="00D50C5D" w:rsidRDefault="00D50C5D" w:rsidP="00D50C5D">
      <w:pPr>
        <w:ind w:firstLine="420"/>
      </w:pPr>
      <w:r w:rsidRPr="00D50C5D">
        <w:rPr>
          <w:rFonts w:hint="eastAsia"/>
        </w:rPr>
        <w:t>主页的中部和右部为数据显示区域，如</w:t>
      </w:r>
      <w:r w:rsidRPr="00D50C5D">
        <w:fldChar w:fldCharType="begin"/>
      </w:r>
      <w:r w:rsidRPr="00D50C5D">
        <w:instrText xml:space="preserve"> </w:instrText>
      </w:r>
      <w:r w:rsidRPr="00D50C5D">
        <w:rPr>
          <w:rFonts w:hint="eastAsia"/>
        </w:rPr>
        <w:instrText>REF _Ref191994881 \h</w:instrText>
      </w:r>
      <w:r w:rsidRPr="00D50C5D">
        <w:instrText xml:space="preserve"> </w:instrText>
      </w:r>
      <w:r w:rsidRPr="00D50C5D">
        <w:fldChar w:fldCharType="separate"/>
      </w:r>
      <w:r w:rsidR="00A04E67" w:rsidRPr="00D50C5D">
        <w:rPr>
          <w:rFonts w:hint="eastAsia"/>
        </w:rPr>
        <w:t>图</w:t>
      </w:r>
      <w:r w:rsidR="00A04E67" w:rsidRPr="00D50C5D">
        <w:rPr>
          <w:rFonts w:hint="eastAsia"/>
        </w:rPr>
        <w:t xml:space="preserve"> </w:t>
      </w:r>
      <w:r w:rsidR="00A04E67">
        <w:rPr>
          <w:noProof/>
        </w:rPr>
        <w:t>6</w:t>
      </w:r>
      <w:r w:rsidRPr="00D50C5D">
        <w:fldChar w:fldCharType="end"/>
      </w:r>
      <w:r w:rsidRPr="00D50C5D">
        <w:rPr>
          <w:rFonts w:hint="eastAsia"/>
        </w:rPr>
        <w:t>所示。中部数据显示区域从上到下依次实时显示压力曲线数据、加速度曲线数据、角速度曲线数据、姿态角曲线数据。通过切换“</w:t>
      </w:r>
      <w:r w:rsidRPr="00D50C5D">
        <w:rPr>
          <w:rFonts w:hint="eastAsia"/>
        </w:rPr>
        <w:t>Left</w:t>
      </w:r>
      <w:r w:rsidRPr="00D50C5D">
        <w:rPr>
          <w:rFonts w:hint="eastAsia"/>
        </w:rPr>
        <w:t>”和“</w:t>
      </w:r>
      <w:r w:rsidRPr="00D50C5D">
        <w:rPr>
          <w:rFonts w:hint="eastAsia"/>
        </w:rPr>
        <w:t>Right</w:t>
      </w:r>
      <w:r w:rsidRPr="00D50C5D">
        <w:rPr>
          <w:rFonts w:hint="eastAsia"/>
        </w:rPr>
        <w:t>”标签可以切换当前显示的曲线数据为左脚或右脚的传感器数据。</w:t>
      </w:r>
    </w:p>
    <w:p w14:paraId="4AD4E305" w14:textId="77777777" w:rsidR="00D50C5D" w:rsidRPr="00D50C5D" w:rsidRDefault="00D50C5D" w:rsidP="00D50C5D">
      <w:pPr>
        <w:ind w:firstLine="420"/>
      </w:pPr>
      <w:r w:rsidRPr="00D50C5D">
        <w:rPr>
          <w:rFonts w:hint="eastAsia"/>
        </w:rPr>
        <w:t>右部数据显示区域的主体为传感器的分布示意图，圆形区域表示薄膜压力传感器，矩形区域则表示薄膜温度传感器，不同的传感器在图上依次编号。根据接收到的压力数据，对应的圆形区域将产生对应的颜色变化，实时显示足底的压力分布数据。同时，点击对应的圆形区域，可以控制中部显示区域的显示内容，即显示该传感器的曲线数据与否。</w:t>
      </w:r>
    </w:p>
    <w:p w14:paraId="64161F7D" w14:textId="77777777" w:rsidR="00D50C5D" w:rsidRPr="00D50C5D" w:rsidRDefault="00D50C5D" w:rsidP="00D50C5D">
      <w:pPr>
        <w:ind w:firstLine="420"/>
      </w:pPr>
      <w:r w:rsidRPr="00D50C5D">
        <w:rPr>
          <w:rFonts w:hint="eastAsia"/>
        </w:rPr>
        <w:t>右部数据显示区域的下方则是温度数据的柱状图，实时显示每个脚对应的</w:t>
      </w:r>
      <w:r w:rsidRPr="00D50C5D">
        <w:rPr>
          <w:rFonts w:hint="eastAsia"/>
        </w:rPr>
        <w:t>4</w:t>
      </w:r>
      <w:r w:rsidRPr="00D50C5D">
        <w:rPr>
          <w:rFonts w:hint="eastAsia"/>
        </w:rPr>
        <w:t>个薄膜温度传感器的温度数据变化。</w:t>
      </w:r>
    </w:p>
    <w:p w14:paraId="3FC2F519" w14:textId="115A0781" w:rsidR="00D50C5D" w:rsidRPr="00D50C5D" w:rsidRDefault="00D50C5D" w:rsidP="00D50C5D">
      <w:pPr>
        <w:jc w:val="center"/>
      </w:pPr>
      <w:r w:rsidRPr="00D50C5D">
        <w:rPr>
          <w:noProof/>
        </w:rPr>
        <w:drawing>
          <wp:inline distT="0" distB="0" distL="0" distR="0" wp14:anchorId="23D43731" wp14:editId="3C55AF8B">
            <wp:extent cx="5308450" cy="3223033"/>
            <wp:effectExtent l="0" t="0" r="6985" b="0"/>
            <wp:docPr id="4174818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1590" cy="3231011"/>
                    </a:xfrm>
                    <a:prstGeom prst="rect">
                      <a:avLst/>
                    </a:prstGeom>
                    <a:noFill/>
                    <a:ln>
                      <a:noFill/>
                    </a:ln>
                  </pic:spPr>
                </pic:pic>
              </a:graphicData>
            </a:graphic>
          </wp:inline>
        </w:drawing>
      </w:r>
    </w:p>
    <w:p w14:paraId="35418F22" w14:textId="455F3784" w:rsidR="00D50C5D" w:rsidRPr="00D50C5D" w:rsidRDefault="00D50C5D" w:rsidP="00D50C5D">
      <w:pPr>
        <w:jc w:val="center"/>
      </w:pPr>
      <w:bookmarkStart w:id="34" w:name="_Ref191994881"/>
      <w:r w:rsidRPr="00D50C5D">
        <w:rPr>
          <w:rFonts w:hint="eastAsia"/>
        </w:rPr>
        <w:t>图</w:t>
      </w:r>
      <w:r w:rsidRPr="00D50C5D">
        <w:rPr>
          <w:rFonts w:hint="eastAsia"/>
        </w:rPr>
        <w:t xml:space="preserve"> </w:t>
      </w:r>
      <w:r w:rsidRPr="00D50C5D">
        <w:fldChar w:fldCharType="begin"/>
      </w:r>
      <w:r w:rsidRPr="00D50C5D">
        <w:instrText xml:space="preserve"> </w:instrText>
      </w:r>
      <w:r w:rsidRPr="00D50C5D">
        <w:rPr>
          <w:rFonts w:hint="eastAsia"/>
        </w:rPr>
        <w:instrText xml:space="preserve">SEQ </w:instrText>
      </w:r>
      <w:r w:rsidRPr="00D50C5D">
        <w:rPr>
          <w:rFonts w:hint="eastAsia"/>
        </w:rPr>
        <w:instrText>图</w:instrText>
      </w:r>
      <w:r w:rsidRPr="00D50C5D">
        <w:rPr>
          <w:rFonts w:hint="eastAsia"/>
        </w:rPr>
        <w:instrText xml:space="preserve"> \* ARABIC</w:instrText>
      </w:r>
      <w:r w:rsidRPr="00D50C5D">
        <w:instrText xml:space="preserve"> </w:instrText>
      </w:r>
      <w:r w:rsidRPr="00D50C5D">
        <w:fldChar w:fldCharType="separate"/>
      </w:r>
      <w:r w:rsidR="00A04E67">
        <w:rPr>
          <w:noProof/>
        </w:rPr>
        <w:t>6</w:t>
      </w:r>
      <w:r w:rsidRPr="00D50C5D">
        <w:fldChar w:fldCharType="end"/>
      </w:r>
      <w:bookmarkEnd w:id="34"/>
      <w:r w:rsidRPr="00D50C5D">
        <w:rPr>
          <w:rFonts w:hint="eastAsia"/>
        </w:rPr>
        <w:t xml:space="preserve"> </w:t>
      </w:r>
      <w:r w:rsidRPr="00D50C5D">
        <w:rPr>
          <w:rFonts w:hint="eastAsia"/>
        </w:rPr>
        <w:t>数据显示区</w:t>
      </w:r>
    </w:p>
    <w:p w14:paraId="2F1CD708" w14:textId="24F50A78" w:rsidR="00D50C5D" w:rsidRPr="00D50C5D" w:rsidRDefault="00D50C5D" w:rsidP="00D50C5D">
      <w:pPr>
        <w:pStyle w:val="10505"/>
      </w:pPr>
      <w:bookmarkStart w:id="35" w:name="_Toc191934637"/>
      <w:bookmarkStart w:id="36" w:name="_Toc192169393"/>
      <w:r w:rsidRPr="00D50C5D">
        <w:rPr>
          <w:rFonts w:hint="eastAsia"/>
        </w:rPr>
        <w:lastRenderedPageBreak/>
        <w:t>数据管理界面操作流程</w:t>
      </w:r>
      <w:bookmarkEnd w:id="35"/>
      <w:bookmarkEnd w:id="36"/>
    </w:p>
    <w:p w14:paraId="007212EB" w14:textId="4B07B6A0" w:rsidR="00D50C5D" w:rsidRPr="00D50C5D" w:rsidRDefault="00D50C5D" w:rsidP="00D50C5D">
      <w:pPr>
        <w:ind w:firstLine="420"/>
      </w:pPr>
      <w:r w:rsidRPr="00D50C5D">
        <w:rPr>
          <w:rFonts w:hint="eastAsia"/>
        </w:rPr>
        <w:t>点击切换“档案”选项，进入数据管理界面，界面如</w:t>
      </w:r>
      <w:r w:rsidRPr="00D50C5D">
        <w:fldChar w:fldCharType="begin"/>
      </w:r>
      <w:r w:rsidRPr="00D50C5D">
        <w:instrText xml:space="preserve"> </w:instrText>
      </w:r>
      <w:r w:rsidRPr="00D50C5D">
        <w:rPr>
          <w:rFonts w:hint="eastAsia"/>
        </w:rPr>
        <w:instrText>REF _Ref149067654 \h</w:instrText>
      </w:r>
      <w:r w:rsidRPr="00D50C5D">
        <w:instrText xml:space="preserve"> </w:instrText>
      </w:r>
      <w:r w:rsidRPr="00D50C5D">
        <w:fldChar w:fldCharType="separate"/>
      </w:r>
      <w:r w:rsidR="00A04E67" w:rsidRPr="00D50C5D">
        <w:rPr>
          <w:rFonts w:hint="eastAsia"/>
        </w:rPr>
        <w:t>图</w:t>
      </w:r>
      <w:r w:rsidR="00A04E67">
        <w:rPr>
          <w:noProof/>
        </w:rPr>
        <w:t>7</w:t>
      </w:r>
      <w:r w:rsidRPr="00D50C5D">
        <w:fldChar w:fldCharType="end"/>
      </w:r>
      <w:r w:rsidRPr="00D50C5D">
        <w:rPr>
          <w:rFonts w:hint="eastAsia"/>
        </w:rPr>
        <w:t>所示。数据管理界面分为两块主要功能区，如</w:t>
      </w:r>
      <w:r w:rsidRPr="00D50C5D">
        <w:fldChar w:fldCharType="begin"/>
      </w:r>
      <w:r w:rsidRPr="00D50C5D">
        <w:instrText xml:space="preserve"> </w:instrText>
      </w:r>
      <w:r w:rsidRPr="00D50C5D">
        <w:rPr>
          <w:rFonts w:hint="eastAsia"/>
        </w:rPr>
        <w:instrText>REF _Ref149068147 \h</w:instrText>
      </w:r>
      <w:r w:rsidRPr="00D50C5D">
        <w:instrText xml:space="preserve"> </w:instrText>
      </w:r>
      <w:r w:rsidRPr="00D50C5D">
        <w:fldChar w:fldCharType="separate"/>
      </w:r>
      <w:r w:rsidR="00A04E67" w:rsidRPr="00D50C5D">
        <w:rPr>
          <w:rFonts w:hint="eastAsia"/>
        </w:rPr>
        <w:t>表</w:t>
      </w:r>
      <w:r w:rsidR="00A04E67">
        <w:rPr>
          <w:noProof/>
        </w:rPr>
        <w:t>2</w:t>
      </w:r>
      <w:r w:rsidRPr="00D50C5D">
        <w:fldChar w:fldCharType="end"/>
      </w:r>
      <w:r w:rsidRPr="00D50C5D">
        <w:rPr>
          <w:rFonts w:hint="eastAsia"/>
        </w:rPr>
        <w:t>所示</w:t>
      </w:r>
      <w:r>
        <w:rPr>
          <w:rFonts w:hint="eastAsia"/>
        </w:rPr>
        <w:t>。</w:t>
      </w:r>
    </w:p>
    <w:p w14:paraId="334C8003" w14:textId="65E675E1" w:rsidR="00D50C5D" w:rsidRPr="00D50C5D" w:rsidRDefault="00D50C5D" w:rsidP="004B1C83">
      <w:pPr>
        <w:jc w:val="center"/>
      </w:pPr>
      <w:r w:rsidRPr="00D50C5D">
        <w:rPr>
          <w:noProof/>
        </w:rPr>
        <w:drawing>
          <wp:inline distT="0" distB="0" distL="0" distR="0" wp14:anchorId="1F56108B" wp14:editId="3D608EDE">
            <wp:extent cx="5274310" cy="3199765"/>
            <wp:effectExtent l="0" t="0" r="2540" b="635"/>
            <wp:docPr id="91927877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199765"/>
                    </a:xfrm>
                    <a:prstGeom prst="rect">
                      <a:avLst/>
                    </a:prstGeom>
                    <a:noFill/>
                    <a:ln>
                      <a:noFill/>
                    </a:ln>
                  </pic:spPr>
                </pic:pic>
              </a:graphicData>
            </a:graphic>
          </wp:inline>
        </w:drawing>
      </w:r>
    </w:p>
    <w:p w14:paraId="18D7C73D" w14:textId="20D60A78" w:rsidR="00D50C5D" w:rsidRPr="00D50C5D" w:rsidRDefault="00D50C5D" w:rsidP="004B1C83">
      <w:pPr>
        <w:jc w:val="center"/>
      </w:pPr>
      <w:bookmarkStart w:id="37" w:name="_Ref149067654"/>
      <w:bookmarkStart w:id="38" w:name="_Ref149067641"/>
      <w:r w:rsidRPr="00D50C5D">
        <w:rPr>
          <w:rFonts w:hint="eastAsia"/>
        </w:rPr>
        <w:t>图</w:t>
      </w:r>
      <w:r w:rsidRPr="00D50C5D">
        <w:fldChar w:fldCharType="begin"/>
      </w:r>
      <w:r w:rsidRPr="00D50C5D">
        <w:instrText xml:space="preserve"> </w:instrText>
      </w:r>
      <w:r w:rsidRPr="00D50C5D">
        <w:rPr>
          <w:rFonts w:hint="eastAsia"/>
        </w:rPr>
        <w:instrText xml:space="preserve">SEQ </w:instrText>
      </w:r>
      <w:r w:rsidRPr="00D50C5D">
        <w:rPr>
          <w:rFonts w:hint="eastAsia"/>
        </w:rPr>
        <w:instrText>图</w:instrText>
      </w:r>
      <w:r w:rsidRPr="00D50C5D">
        <w:rPr>
          <w:rFonts w:hint="eastAsia"/>
        </w:rPr>
        <w:instrText xml:space="preserve"> \* ARABIC</w:instrText>
      </w:r>
      <w:r w:rsidRPr="00D50C5D">
        <w:instrText xml:space="preserve"> </w:instrText>
      </w:r>
      <w:r w:rsidRPr="00D50C5D">
        <w:fldChar w:fldCharType="separate"/>
      </w:r>
      <w:r w:rsidR="00A04E67">
        <w:rPr>
          <w:noProof/>
        </w:rPr>
        <w:t>7</w:t>
      </w:r>
      <w:r w:rsidRPr="00D50C5D">
        <w:fldChar w:fldCharType="end"/>
      </w:r>
      <w:bookmarkEnd w:id="37"/>
      <w:r w:rsidRPr="00D50C5D">
        <w:t xml:space="preserve"> </w:t>
      </w:r>
      <w:r w:rsidRPr="00D50C5D">
        <w:rPr>
          <w:rFonts w:hint="eastAsia"/>
        </w:rPr>
        <w:t>数据管理界面</w:t>
      </w:r>
      <w:bookmarkEnd w:id="38"/>
    </w:p>
    <w:p w14:paraId="29032D77" w14:textId="3D3B0799" w:rsidR="00D50C5D" w:rsidRPr="00D50C5D" w:rsidRDefault="00D50C5D" w:rsidP="004B1C83">
      <w:pPr>
        <w:jc w:val="center"/>
      </w:pPr>
      <w:bookmarkStart w:id="39" w:name="_Ref149068147"/>
      <w:r w:rsidRPr="00D50C5D">
        <w:rPr>
          <w:rFonts w:hint="eastAsia"/>
        </w:rPr>
        <w:t>表</w:t>
      </w:r>
      <w:r w:rsidRPr="00D50C5D">
        <w:fldChar w:fldCharType="begin"/>
      </w:r>
      <w:r w:rsidRPr="00D50C5D">
        <w:instrText xml:space="preserve"> </w:instrText>
      </w:r>
      <w:r w:rsidRPr="00D50C5D">
        <w:rPr>
          <w:rFonts w:hint="eastAsia"/>
        </w:rPr>
        <w:instrText xml:space="preserve">SEQ </w:instrText>
      </w:r>
      <w:r w:rsidRPr="00D50C5D">
        <w:rPr>
          <w:rFonts w:hint="eastAsia"/>
        </w:rPr>
        <w:instrText>表</w:instrText>
      </w:r>
      <w:r w:rsidRPr="00D50C5D">
        <w:rPr>
          <w:rFonts w:hint="eastAsia"/>
        </w:rPr>
        <w:instrText xml:space="preserve"> \* ARABIC</w:instrText>
      </w:r>
      <w:r w:rsidRPr="00D50C5D">
        <w:instrText xml:space="preserve"> </w:instrText>
      </w:r>
      <w:r w:rsidRPr="00D50C5D">
        <w:fldChar w:fldCharType="separate"/>
      </w:r>
      <w:r w:rsidR="00A04E67">
        <w:rPr>
          <w:noProof/>
        </w:rPr>
        <w:t>2</w:t>
      </w:r>
      <w:r w:rsidRPr="00D50C5D">
        <w:fldChar w:fldCharType="end"/>
      </w:r>
      <w:bookmarkEnd w:id="39"/>
      <w:r w:rsidRPr="00D50C5D">
        <w:rPr>
          <w:rFonts w:hint="eastAsia"/>
        </w:rPr>
        <w:t xml:space="preserve"> </w:t>
      </w:r>
      <w:r w:rsidRPr="00D50C5D">
        <w:rPr>
          <w:rFonts w:hint="eastAsia"/>
        </w:rPr>
        <w:t>数据管理界面功能</w:t>
      </w:r>
    </w:p>
    <w:tbl>
      <w:tblPr>
        <w:tblW w:w="0" w:type="auto"/>
        <w:tblLook w:val="04A0" w:firstRow="1" w:lastRow="0" w:firstColumn="1" w:lastColumn="0" w:noHBand="0" w:noVBand="1"/>
      </w:tblPr>
      <w:tblGrid>
        <w:gridCol w:w="1577"/>
        <w:gridCol w:w="6729"/>
      </w:tblGrid>
      <w:tr w:rsidR="00D50C5D" w:rsidRPr="00D50C5D" w14:paraId="6338861E" w14:textId="77777777" w:rsidTr="004B1C83">
        <w:tc>
          <w:tcPr>
            <w:tcW w:w="1611" w:type="dxa"/>
            <w:tcBorders>
              <w:top w:val="single" w:sz="12" w:space="0" w:color="auto"/>
              <w:bottom w:val="single" w:sz="4" w:space="0" w:color="auto"/>
            </w:tcBorders>
            <w:shd w:val="clear" w:color="auto" w:fill="auto"/>
            <w:vAlign w:val="center"/>
          </w:tcPr>
          <w:p w14:paraId="79F3F632" w14:textId="77777777" w:rsidR="00D50C5D" w:rsidRPr="00D50C5D" w:rsidRDefault="00D50C5D" w:rsidP="004B1C83">
            <w:pPr>
              <w:jc w:val="center"/>
            </w:pPr>
            <w:r w:rsidRPr="00D50C5D">
              <w:rPr>
                <w:rFonts w:hint="eastAsia"/>
              </w:rPr>
              <w:t>功能区</w:t>
            </w:r>
          </w:p>
        </w:tc>
        <w:tc>
          <w:tcPr>
            <w:tcW w:w="6911" w:type="dxa"/>
            <w:tcBorders>
              <w:top w:val="single" w:sz="12" w:space="0" w:color="auto"/>
              <w:bottom w:val="single" w:sz="4" w:space="0" w:color="auto"/>
            </w:tcBorders>
            <w:shd w:val="clear" w:color="auto" w:fill="auto"/>
            <w:vAlign w:val="center"/>
          </w:tcPr>
          <w:p w14:paraId="1F38DB0F" w14:textId="77777777" w:rsidR="00D50C5D" w:rsidRPr="00D50C5D" w:rsidRDefault="00D50C5D" w:rsidP="004B1C83">
            <w:pPr>
              <w:jc w:val="center"/>
            </w:pPr>
            <w:r w:rsidRPr="00D50C5D">
              <w:rPr>
                <w:rFonts w:hint="eastAsia"/>
              </w:rPr>
              <w:t>功能</w:t>
            </w:r>
          </w:p>
        </w:tc>
      </w:tr>
      <w:tr w:rsidR="00D50C5D" w:rsidRPr="00D50C5D" w14:paraId="56D17895" w14:textId="77777777" w:rsidTr="004B1C83">
        <w:tc>
          <w:tcPr>
            <w:tcW w:w="1611" w:type="dxa"/>
            <w:tcBorders>
              <w:top w:val="single" w:sz="4" w:space="0" w:color="auto"/>
            </w:tcBorders>
            <w:shd w:val="clear" w:color="auto" w:fill="auto"/>
            <w:vAlign w:val="center"/>
          </w:tcPr>
          <w:p w14:paraId="0A7E2B88" w14:textId="77777777" w:rsidR="00D50C5D" w:rsidRPr="00D50C5D" w:rsidRDefault="00D50C5D" w:rsidP="004B1C83">
            <w:pPr>
              <w:jc w:val="center"/>
            </w:pPr>
            <w:r w:rsidRPr="00D50C5D">
              <w:rPr>
                <w:rFonts w:hint="eastAsia"/>
              </w:rPr>
              <w:t>档案管理区</w:t>
            </w:r>
          </w:p>
        </w:tc>
        <w:tc>
          <w:tcPr>
            <w:tcW w:w="6911" w:type="dxa"/>
            <w:tcBorders>
              <w:top w:val="single" w:sz="4" w:space="0" w:color="auto"/>
            </w:tcBorders>
            <w:shd w:val="clear" w:color="auto" w:fill="auto"/>
            <w:vAlign w:val="center"/>
          </w:tcPr>
          <w:p w14:paraId="2558B2D6" w14:textId="77777777" w:rsidR="00D50C5D" w:rsidRPr="00D50C5D" w:rsidRDefault="00D50C5D" w:rsidP="004B1C83">
            <w:r w:rsidRPr="00D50C5D">
              <w:rPr>
                <w:rFonts w:hint="eastAsia"/>
              </w:rPr>
              <w:t>管理受试者个人信息的相关数据，对数据库进行增删查改等操作。</w:t>
            </w:r>
          </w:p>
        </w:tc>
      </w:tr>
      <w:tr w:rsidR="00D50C5D" w:rsidRPr="00D50C5D" w14:paraId="0E93510B" w14:textId="77777777" w:rsidTr="004B1C83">
        <w:tc>
          <w:tcPr>
            <w:tcW w:w="1611" w:type="dxa"/>
            <w:tcBorders>
              <w:bottom w:val="single" w:sz="12" w:space="0" w:color="auto"/>
            </w:tcBorders>
            <w:shd w:val="clear" w:color="auto" w:fill="auto"/>
            <w:vAlign w:val="center"/>
          </w:tcPr>
          <w:p w14:paraId="3D0BD8DA" w14:textId="77777777" w:rsidR="00D50C5D" w:rsidRPr="00D50C5D" w:rsidRDefault="00D50C5D" w:rsidP="004B1C83">
            <w:pPr>
              <w:jc w:val="center"/>
            </w:pPr>
            <w:r w:rsidRPr="00D50C5D">
              <w:rPr>
                <w:rFonts w:hint="eastAsia"/>
              </w:rPr>
              <w:t>数据管理区</w:t>
            </w:r>
          </w:p>
        </w:tc>
        <w:tc>
          <w:tcPr>
            <w:tcW w:w="6911" w:type="dxa"/>
            <w:tcBorders>
              <w:bottom w:val="single" w:sz="12" w:space="0" w:color="auto"/>
            </w:tcBorders>
            <w:shd w:val="clear" w:color="auto" w:fill="auto"/>
            <w:vAlign w:val="center"/>
          </w:tcPr>
          <w:p w14:paraId="0A8AEC2E" w14:textId="77777777" w:rsidR="00D50C5D" w:rsidRPr="00D50C5D" w:rsidRDefault="00D50C5D" w:rsidP="004B1C83">
            <w:r w:rsidRPr="00D50C5D">
              <w:rPr>
                <w:rFonts w:hint="eastAsia"/>
              </w:rPr>
              <w:t>管理此软件所记录的所有实验数据，并对实验数据进行检查、计算、分析、评估等操作。</w:t>
            </w:r>
          </w:p>
        </w:tc>
      </w:tr>
    </w:tbl>
    <w:p w14:paraId="4498CC8B" w14:textId="77777777" w:rsidR="00D50C5D" w:rsidRPr="00D50C5D" w:rsidRDefault="00D50C5D" w:rsidP="00D50C5D"/>
    <w:p w14:paraId="34EBB728" w14:textId="2B221D31" w:rsidR="00D50C5D" w:rsidRPr="00D50C5D" w:rsidRDefault="00D50C5D" w:rsidP="004B1C83">
      <w:pPr>
        <w:pStyle w:val="110505"/>
      </w:pPr>
      <w:r w:rsidRPr="00D50C5D">
        <w:rPr>
          <w:rFonts w:hint="eastAsia"/>
        </w:rPr>
        <w:t xml:space="preserve">2.1 </w:t>
      </w:r>
      <w:r w:rsidRPr="00D50C5D">
        <w:rPr>
          <w:rFonts w:hint="eastAsia"/>
        </w:rPr>
        <w:t>档案管理区操作说明</w:t>
      </w:r>
    </w:p>
    <w:p w14:paraId="51DE3805" w14:textId="2647B12B" w:rsidR="00D50C5D" w:rsidRPr="00D50C5D" w:rsidRDefault="00D50C5D" w:rsidP="004B1C83">
      <w:pPr>
        <w:ind w:firstLine="420"/>
      </w:pPr>
      <w:r w:rsidRPr="00D50C5D">
        <w:rPr>
          <w:rFonts w:hint="eastAsia"/>
        </w:rPr>
        <w:t>档案管理区显示当前数据库所记录的所有受试者个人信息，包括编号（“</w:t>
      </w:r>
      <w:r w:rsidRPr="00D50C5D">
        <w:rPr>
          <w:rFonts w:hint="eastAsia"/>
        </w:rPr>
        <w:t>id</w:t>
      </w:r>
      <w:r w:rsidRPr="00D50C5D">
        <w:rPr>
          <w:rFonts w:hint="eastAsia"/>
        </w:rPr>
        <w:t>”）、姓名（“</w:t>
      </w:r>
      <w:r w:rsidRPr="00D50C5D">
        <w:rPr>
          <w:rFonts w:hint="eastAsia"/>
        </w:rPr>
        <w:t>name</w:t>
      </w:r>
      <w:r w:rsidRPr="00D50C5D">
        <w:rPr>
          <w:rFonts w:hint="eastAsia"/>
        </w:rPr>
        <w:t>”）、建档日期（“</w:t>
      </w:r>
      <w:r w:rsidRPr="00D50C5D">
        <w:rPr>
          <w:rFonts w:hint="eastAsia"/>
        </w:rPr>
        <w:t>date</w:t>
      </w:r>
      <w:r w:rsidRPr="00D50C5D">
        <w:rPr>
          <w:rFonts w:hint="eastAsia"/>
        </w:rPr>
        <w:t>”）、年龄（“</w:t>
      </w:r>
      <w:r w:rsidRPr="00D50C5D">
        <w:rPr>
          <w:rFonts w:hint="eastAsia"/>
        </w:rPr>
        <w:t>age</w:t>
      </w:r>
      <w:r w:rsidRPr="00D50C5D">
        <w:rPr>
          <w:rFonts w:hint="eastAsia"/>
        </w:rPr>
        <w:t>”）、身高（“</w:t>
      </w:r>
      <w:r w:rsidRPr="00D50C5D">
        <w:rPr>
          <w:rFonts w:hint="eastAsia"/>
        </w:rPr>
        <w:t>height</w:t>
      </w:r>
      <w:r w:rsidRPr="00D50C5D">
        <w:rPr>
          <w:rFonts w:hint="eastAsia"/>
        </w:rPr>
        <w:t>”）、体重（“</w:t>
      </w:r>
      <w:r w:rsidRPr="00D50C5D">
        <w:rPr>
          <w:rFonts w:hint="eastAsia"/>
        </w:rPr>
        <w:t>weight</w:t>
      </w:r>
      <w:r w:rsidRPr="00D50C5D">
        <w:rPr>
          <w:rFonts w:hint="eastAsia"/>
        </w:rPr>
        <w:t>”）、其他信息（“</w:t>
      </w:r>
      <w:r w:rsidRPr="00D50C5D">
        <w:rPr>
          <w:rFonts w:hint="eastAsia"/>
        </w:rPr>
        <w:t>information</w:t>
      </w:r>
      <w:r w:rsidRPr="00D50C5D">
        <w:rPr>
          <w:rFonts w:hint="eastAsia"/>
        </w:rPr>
        <w:t>”）、数据保存路径（“</w:t>
      </w:r>
      <w:r w:rsidRPr="00D50C5D">
        <w:rPr>
          <w:rFonts w:hint="eastAsia"/>
        </w:rPr>
        <w:t>csv_path</w:t>
      </w:r>
      <w:r w:rsidRPr="00D50C5D">
        <w:rPr>
          <w:rFonts w:hint="eastAsia"/>
        </w:rPr>
        <w:t>”）、性别（“</w:t>
      </w:r>
      <w:r w:rsidRPr="00D50C5D">
        <w:rPr>
          <w:rFonts w:hint="eastAsia"/>
        </w:rPr>
        <w:t>gender</w:t>
      </w:r>
      <w:r w:rsidRPr="00D50C5D">
        <w:rPr>
          <w:rFonts w:hint="eastAsia"/>
        </w:rPr>
        <w:t>”）和实验日期（“</w:t>
      </w:r>
      <w:r w:rsidRPr="00D50C5D">
        <w:rPr>
          <w:rFonts w:hint="eastAsia"/>
        </w:rPr>
        <w:t>trailDate</w:t>
      </w:r>
      <w:r w:rsidRPr="00D50C5D">
        <w:rPr>
          <w:rFonts w:hint="eastAsia"/>
        </w:rPr>
        <w:t>”）。其中大部分信息在主页的信息记录区（</w:t>
      </w:r>
      <w:r w:rsidRPr="00D50C5D">
        <w:fldChar w:fldCharType="begin"/>
      </w:r>
      <w:r w:rsidRPr="00D50C5D">
        <w:instrText xml:space="preserve"> </w:instrText>
      </w:r>
      <w:r w:rsidRPr="00D50C5D">
        <w:rPr>
          <w:rFonts w:hint="eastAsia"/>
        </w:rPr>
        <w:instrText>REF _Ref149067647 \h</w:instrText>
      </w:r>
      <w:r w:rsidRPr="00D50C5D">
        <w:instrText xml:space="preserve"> </w:instrText>
      </w:r>
      <w:r w:rsidRPr="00D50C5D">
        <w:fldChar w:fldCharType="separate"/>
      </w:r>
      <w:r w:rsidR="00A04E67" w:rsidRPr="00D50C5D">
        <w:rPr>
          <w:rFonts w:hint="eastAsia"/>
        </w:rPr>
        <w:t>图</w:t>
      </w:r>
      <w:r w:rsidR="00A04E67">
        <w:rPr>
          <w:noProof/>
        </w:rPr>
        <w:t>3</w:t>
      </w:r>
      <w:r w:rsidRPr="00D50C5D">
        <w:fldChar w:fldCharType="end"/>
      </w:r>
      <w:r w:rsidRPr="00D50C5D">
        <w:rPr>
          <w:rFonts w:hint="eastAsia"/>
        </w:rPr>
        <w:t>）得到记录，编号则通过递增的方式自动编号，建档日期和实验日期也由软件自动记录。档案管理区域支持增删查改和检索更新数据库的功能。</w:t>
      </w:r>
    </w:p>
    <w:p w14:paraId="55180463" w14:textId="6843C83A" w:rsidR="00D50C5D" w:rsidRPr="00D50C5D" w:rsidRDefault="00D50C5D" w:rsidP="004B1C83">
      <w:pPr>
        <w:ind w:firstLine="420"/>
      </w:pPr>
      <w:r w:rsidRPr="00D50C5D">
        <w:rPr>
          <w:rFonts w:hint="eastAsia"/>
        </w:rPr>
        <w:t>增：要在此界面新增一条档案，可以点击“</w:t>
      </w:r>
      <w:r w:rsidRPr="00D50C5D">
        <w:rPr>
          <w:rFonts w:hint="eastAsia"/>
        </w:rPr>
        <w:t>Add</w:t>
      </w:r>
      <w:r w:rsidRPr="00D50C5D">
        <w:rPr>
          <w:rFonts w:hint="eastAsia"/>
        </w:rPr>
        <w:t>”按钮，新增一行数据，并填写其中的内容。其中，“</w:t>
      </w:r>
      <w:r w:rsidRPr="00D50C5D">
        <w:rPr>
          <w:rFonts w:hint="eastAsia"/>
        </w:rPr>
        <w:t>name</w:t>
      </w:r>
      <w:r w:rsidRPr="00D50C5D">
        <w:rPr>
          <w:rFonts w:hint="eastAsia"/>
        </w:rPr>
        <w:t>”一列为必填选项。新增的列在最左侧显示为“</w:t>
      </w:r>
      <w:r w:rsidRPr="00D50C5D">
        <w:rPr>
          <w:rFonts w:hint="eastAsia"/>
        </w:rPr>
        <w:t>*</w:t>
      </w:r>
      <w:r w:rsidRPr="00D50C5D">
        <w:rPr>
          <w:rFonts w:hint="eastAsia"/>
        </w:rPr>
        <w:t>”，如</w:t>
      </w:r>
      <w:r w:rsidRPr="00D50C5D">
        <w:fldChar w:fldCharType="begin"/>
      </w:r>
      <w:r w:rsidRPr="00D50C5D">
        <w:instrText xml:space="preserve"> </w:instrText>
      </w:r>
      <w:r w:rsidRPr="00D50C5D">
        <w:rPr>
          <w:rFonts w:hint="eastAsia"/>
        </w:rPr>
        <w:instrText>REF _Ref192002893 \h</w:instrText>
      </w:r>
      <w:r w:rsidRPr="00D50C5D">
        <w:instrText xml:space="preserve"> </w:instrText>
      </w:r>
      <w:r w:rsidRPr="00D50C5D">
        <w:fldChar w:fldCharType="separate"/>
      </w:r>
      <w:r w:rsidR="00A04E67" w:rsidRPr="00D50C5D">
        <w:rPr>
          <w:rFonts w:hint="eastAsia"/>
        </w:rPr>
        <w:t>图</w:t>
      </w:r>
      <w:r w:rsidR="00A04E67" w:rsidRPr="00D50C5D">
        <w:rPr>
          <w:rFonts w:hint="eastAsia"/>
        </w:rPr>
        <w:t xml:space="preserve"> </w:t>
      </w:r>
      <w:r w:rsidR="00A04E67">
        <w:rPr>
          <w:noProof/>
        </w:rPr>
        <w:t>8</w:t>
      </w:r>
      <w:r w:rsidR="00A04E67" w:rsidRPr="00D50C5D">
        <w:rPr>
          <w:rFonts w:hint="eastAsia"/>
        </w:rPr>
        <w:t xml:space="preserve"> </w:t>
      </w:r>
      <w:r w:rsidR="00A04E67" w:rsidRPr="00D50C5D">
        <w:rPr>
          <w:rFonts w:hint="eastAsia"/>
        </w:rPr>
        <w:t>数据库增删示意图</w:t>
      </w:r>
      <w:r w:rsidRPr="00D50C5D">
        <w:fldChar w:fldCharType="end"/>
      </w:r>
      <w:r w:rsidRPr="00D50C5D">
        <w:rPr>
          <w:rFonts w:hint="eastAsia"/>
        </w:rPr>
        <w:t>所示。在填写完成后，点击“</w:t>
      </w:r>
      <w:r w:rsidRPr="00D50C5D">
        <w:rPr>
          <w:rFonts w:hint="eastAsia"/>
        </w:rPr>
        <w:t>Confirm</w:t>
      </w:r>
      <w:r w:rsidRPr="00D50C5D">
        <w:rPr>
          <w:rFonts w:hint="eastAsia"/>
        </w:rPr>
        <w:t>”按钮，提交此次修改，或点击“</w:t>
      </w:r>
      <w:r w:rsidRPr="00D50C5D">
        <w:rPr>
          <w:rFonts w:hint="eastAsia"/>
        </w:rPr>
        <w:t>Cancel</w:t>
      </w:r>
      <w:r w:rsidRPr="00D50C5D">
        <w:rPr>
          <w:rFonts w:hint="eastAsia"/>
        </w:rPr>
        <w:t>”按钮，取消此次修改，还原档案数据库。</w:t>
      </w:r>
    </w:p>
    <w:p w14:paraId="156D2B60" w14:textId="77777777" w:rsidR="00D50C5D" w:rsidRPr="00D50C5D" w:rsidRDefault="00D50C5D" w:rsidP="004B1C83">
      <w:pPr>
        <w:ind w:firstLine="420"/>
      </w:pPr>
      <w:r w:rsidRPr="00D50C5D">
        <w:rPr>
          <w:rFonts w:hint="eastAsia"/>
        </w:rPr>
        <w:t>删：选中需要删除的行，点击“</w:t>
      </w:r>
      <w:r w:rsidRPr="00D50C5D">
        <w:rPr>
          <w:rFonts w:hint="eastAsia"/>
        </w:rPr>
        <w:t>Delete</w:t>
      </w:r>
      <w:r w:rsidRPr="00D50C5D">
        <w:rPr>
          <w:rFonts w:hint="eastAsia"/>
        </w:rPr>
        <w:t>”按钮，将该行标记为待删除。待删除的列在最左侧显示为“！”。在填写完成后，点击“</w:t>
      </w:r>
      <w:r w:rsidRPr="00D50C5D">
        <w:rPr>
          <w:rFonts w:hint="eastAsia"/>
        </w:rPr>
        <w:t>Confirm</w:t>
      </w:r>
      <w:r w:rsidRPr="00D50C5D">
        <w:rPr>
          <w:rFonts w:hint="eastAsia"/>
        </w:rPr>
        <w:t>”按钮，提交此次修改，或点击“</w:t>
      </w:r>
      <w:r w:rsidRPr="00D50C5D">
        <w:rPr>
          <w:rFonts w:hint="eastAsia"/>
        </w:rPr>
        <w:t>Cancel</w:t>
      </w:r>
      <w:r w:rsidRPr="00D50C5D">
        <w:rPr>
          <w:rFonts w:hint="eastAsia"/>
        </w:rPr>
        <w:t>”按钮，取消此次修改，还原档案数据库。</w:t>
      </w:r>
    </w:p>
    <w:p w14:paraId="1825BA73" w14:textId="77777777" w:rsidR="00D50C5D" w:rsidRPr="00D50C5D" w:rsidRDefault="00D50C5D" w:rsidP="004B1C83">
      <w:pPr>
        <w:ind w:firstLine="420"/>
      </w:pPr>
      <w:r w:rsidRPr="00D50C5D">
        <w:rPr>
          <w:rFonts w:hint="eastAsia"/>
        </w:rPr>
        <w:t>查：在上方的“日期”栏和“姓名”栏填写对应的信息，点击“</w:t>
      </w:r>
      <w:r w:rsidRPr="00D50C5D">
        <w:rPr>
          <w:rFonts w:hint="eastAsia"/>
        </w:rPr>
        <w:t>Find</w:t>
      </w:r>
      <w:r w:rsidRPr="00D50C5D">
        <w:rPr>
          <w:rFonts w:hint="eastAsia"/>
        </w:rPr>
        <w:t>”按钮，软件将匹配到对应的档案数据并显示。如日期和姓名均为空，则更新一次档案显示区，显示数据库当</w:t>
      </w:r>
      <w:r w:rsidRPr="00D50C5D">
        <w:rPr>
          <w:rFonts w:hint="eastAsia"/>
        </w:rPr>
        <w:lastRenderedPageBreak/>
        <w:t>前的所有数据。</w:t>
      </w:r>
    </w:p>
    <w:p w14:paraId="7A6E8692" w14:textId="77777777" w:rsidR="00D50C5D" w:rsidRPr="00D50C5D" w:rsidRDefault="00D50C5D" w:rsidP="004B1C83">
      <w:pPr>
        <w:ind w:firstLine="420"/>
      </w:pPr>
      <w:r w:rsidRPr="00D50C5D">
        <w:rPr>
          <w:rFonts w:hint="eastAsia"/>
        </w:rPr>
        <w:t>改：双击需要修改的单元格，输入对应的修改。在修改完成后，点击“</w:t>
      </w:r>
      <w:r w:rsidRPr="00D50C5D">
        <w:rPr>
          <w:rFonts w:hint="eastAsia"/>
        </w:rPr>
        <w:t>Confirm</w:t>
      </w:r>
      <w:r w:rsidRPr="00D50C5D">
        <w:rPr>
          <w:rFonts w:hint="eastAsia"/>
        </w:rPr>
        <w:t>”按钮，提交此次修改，或点击“</w:t>
      </w:r>
      <w:r w:rsidRPr="00D50C5D">
        <w:rPr>
          <w:rFonts w:hint="eastAsia"/>
        </w:rPr>
        <w:t>Cancel</w:t>
      </w:r>
      <w:r w:rsidRPr="00D50C5D">
        <w:rPr>
          <w:rFonts w:hint="eastAsia"/>
        </w:rPr>
        <w:t>”按钮，取消此次修改，还原档案数据库。</w:t>
      </w:r>
    </w:p>
    <w:p w14:paraId="7D2D8319" w14:textId="77777777" w:rsidR="00D50C5D" w:rsidRPr="00D50C5D" w:rsidRDefault="00D50C5D" w:rsidP="004B1C83">
      <w:pPr>
        <w:ind w:firstLine="420"/>
      </w:pPr>
      <w:r w:rsidRPr="00D50C5D">
        <w:rPr>
          <w:rFonts w:hint="eastAsia"/>
        </w:rPr>
        <w:t>更新：点击“</w:t>
      </w:r>
      <w:r w:rsidRPr="00D50C5D">
        <w:rPr>
          <w:rFonts w:hint="eastAsia"/>
        </w:rPr>
        <w:t>Update</w:t>
      </w:r>
      <w:r w:rsidRPr="00D50C5D">
        <w:rPr>
          <w:rFonts w:hint="eastAsia"/>
        </w:rPr>
        <w:t>”按钮，系统将检索存放在指定文件夹下的所有实验记录数据，并将这些实验记录对应的受试者基本信息与数据库中存储的所有信息进行比较，如数据库中缺失此受试者的信息，则将其添加入数据库中。</w:t>
      </w:r>
    </w:p>
    <w:p w14:paraId="560B6438" w14:textId="23032F97" w:rsidR="00D50C5D" w:rsidRPr="00D50C5D" w:rsidRDefault="00D50C5D" w:rsidP="004B1C83">
      <w:pPr>
        <w:jc w:val="center"/>
      </w:pPr>
      <w:r w:rsidRPr="00D50C5D">
        <w:rPr>
          <w:noProof/>
        </w:rPr>
        <w:drawing>
          <wp:inline distT="0" distB="0" distL="0" distR="0" wp14:anchorId="43C571BF" wp14:editId="6595C2D7">
            <wp:extent cx="2992120" cy="1964690"/>
            <wp:effectExtent l="0" t="0" r="0" b="0"/>
            <wp:docPr id="123909711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2120" cy="1964690"/>
                    </a:xfrm>
                    <a:prstGeom prst="rect">
                      <a:avLst/>
                    </a:prstGeom>
                    <a:noFill/>
                    <a:ln>
                      <a:noFill/>
                    </a:ln>
                  </pic:spPr>
                </pic:pic>
              </a:graphicData>
            </a:graphic>
          </wp:inline>
        </w:drawing>
      </w:r>
    </w:p>
    <w:p w14:paraId="0E10A837" w14:textId="5D9052D1" w:rsidR="00D50C5D" w:rsidRPr="00D50C5D" w:rsidRDefault="00D50C5D" w:rsidP="004B1C83">
      <w:pPr>
        <w:jc w:val="center"/>
      </w:pPr>
      <w:bookmarkStart w:id="40" w:name="_Ref192002893"/>
      <w:r w:rsidRPr="00D50C5D">
        <w:rPr>
          <w:rFonts w:hint="eastAsia"/>
        </w:rPr>
        <w:t>图</w:t>
      </w:r>
      <w:r w:rsidRPr="00D50C5D">
        <w:rPr>
          <w:rFonts w:hint="eastAsia"/>
        </w:rPr>
        <w:t xml:space="preserve"> </w:t>
      </w:r>
      <w:r w:rsidRPr="00D50C5D">
        <w:fldChar w:fldCharType="begin"/>
      </w:r>
      <w:r w:rsidRPr="00D50C5D">
        <w:instrText xml:space="preserve"> </w:instrText>
      </w:r>
      <w:r w:rsidRPr="00D50C5D">
        <w:rPr>
          <w:rFonts w:hint="eastAsia"/>
        </w:rPr>
        <w:instrText xml:space="preserve">SEQ </w:instrText>
      </w:r>
      <w:r w:rsidRPr="00D50C5D">
        <w:rPr>
          <w:rFonts w:hint="eastAsia"/>
        </w:rPr>
        <w:instrText>图</w:instrText>
      </w:r>
      <w:r w:rsidRPr="00D50C5D">
        <w:rPr>
          <w:rFonts w:hint="eastAsia"/>
        </w:rPr>
        <w:instrText xml:space="preserve"> \* ARABIC</w:instrText>
      </w:r>
      <w:r w:rsidRPr="00D50C5D">
        <w:instrText xml:space="preserve"> </w:instrText>
      </w:r>
      <w:r w:rsidRPr="00D50C5D">
        <w:fldChar w:fldCharType="separate"/>
      </w:r>
      <w:r w:rsidR="00A04E67">
        <w:rPr>
          <w:noProof/>
        </w:rPr>
        <w:t>8</w:t>
      </w:r>
      <w:r w:rsidRPr="00D50C5D">
        <w:fldChar w:fldCharType="end"/>
      </w:r>
      <w:r w:rsidRPr="00D50C5D">
        <w:rPr>
          <w:rFonts w:hint="eastAsia"/>
        </w:rPr>
        <w:t xml:space="preserve"> </w:t>
      </w:r>
      <w:r w:rsidRPr="00D50C5D">
        <w:rPr>
          <w:rFonts w:hint="eastAsia"/>
        </w:rPr>
        <w:t>数据库增删示意图</w:t>
      </w:r>
      <w:bookmarkEnd w:id="40"/>
    </w:p>
    <w:p w14:paraId="301200BA" w14:textId="091D5212" w:rsidR="00D50C5D" w:rsidRPr="00D50C5D" w:rsidRDefault="00D50C5D" w:rsidP="004B1C83">
      <w:pPr>
        <w:pStyle w:val="110505"/>
      </w:pPr>
      <w:r w:rsidRPr="00D50C5D">
        <w:rPr>
          <w:rFonts w:hint="eastAsia"/>
        </w:rPr>
        <w:t xml:space="preserve">2.2 </w:t>
      </w:r>
      <w:r w:rsidRPr="00D50C5D">
        <w:rPr>
          <w:rFonts w:hint="eastAsia"/>
        </w:rPr>
        <w:t>数据管理区操作说明</w:t>
      </w:r>
    </w:p>
    <w:p w14:paraId="3DB2A2A2" w14:textId="61020E50" w:rsidR="00D50C5D" w:rsidRPr="00D50C5D" w:rsidRDefault="00D50C5D" w:rsidP="004B1C83">
      <w:pPr>
        <w:ind w:firstLine="420"/>
      </w:pPr>
      <w:r w:rsidRPr="00D50C5D">
        <w:rPr>
          <w:rFonts w:hint="eastAsia"/>
        </w:rPr>
        <w:t>数据管理区可以对本软件所记录的所有实验记录进行管理。其操作流程如</w:t>
      </w:r>
      <w:r w:rsidRPr="00D50C5D">
        <w:fldChar w:fldCharType="begin"/>
      </w:r>
      <w:r w:rsidRPr="00D50C5D">
        <w:instrText xml:space="preserve"> </w:instrText>
      </w:r>
      <w:r w:rsidRPr="00D50C5D">
        <w:rPr>
          <w:rFonts w:hint="eastAsia"/>
        </w:rPr>
        <w:instrText>REF _Ref192009802 \h</w:instrText>
      </w:r>
      <w:r w:rsidRPr="00D50C5D">
        <w:instrText xml:space="preserve"> </w:instrText>
      </w:r>
      <w:r w:rsidRPr="00D50C5D">
        <w:fldChar w:fldCharType="separate"/>
      </w:r>
      <w:r w:rsidR="00A04E67" w:rsidRPr="00D50C5D">
        <w:rPr>
          <w:rFonts w:hint="eastAsia"/>
        </w:rPr>
        <w:t>图</w:t>
      </w:r>
      <w:r w:rsidR="00A04E67" w:rsidRPr="00D50C5D">
        <w:rPr>
          <w:rFonts w:hint="eastAsia"/>
        </w:rPr>
        <w:t xml:space="preserve"> </w:t>
      </w:r>
      <w:r w:rsidR="00A04E67">
        <w:rPr>
          <w:noProof/>
        </w:rPr>
        <w:t>9</w:t>
      </w:r>
      <w:r w:rsidRPr="00D50C5D">
        <w:fldChar w:fldCharType="end"/>
      </w:r>
      <w:r w:rsidRPr="00D50C5D">
        <w:rPr>
          <w:rFonts w:hint="eastAsia"/>
        </w:rPr>
        <w:t>所示。首先选择对应实验记录的日期、受试者姓名和实验名称，点击“</w:t>
      </w:r>
      <w:r w:rsidRPr="00D50C5D">
        <w:rPr>
          <w:rFonts w:hint="eastAsia"/>
        </w:rPr>
        <w:t>Find Records</w:t>
      </w:r>
      <w:r w:rsidRPr="00D50C5D">
        <w:rPr>
          <w:rFonts w:hint="eastAsia"/>
        </w:rPr>
        <w:t>”按钮，检测该次实验的数据和结果是否完整。“</w:t>
      </w:r>
      <w:r w:rsidRPr="00D50C5D">
        <w:rPr>
          <w:rFonts w:hint="eastAsia"/>
        </w:rPr>
        <w:t>left.csv</w:t>
      </w:r>
      <w:r w:rsidRPr="00D50C5D">
        <w:rPr>
          <w:rFonts w:hint="eastAsia"/>
        </w:rPr>
        <w:t>”和“</w:t>
      </w:r>
      <w:r w:rsidRPr="00D50C5D">
        <w:rPr>
          <w:rFonts w:hint="eastAsia"/>
        </w:rPr>
        <w:t>right.csv</w:t>
      </w:r>
      <w:r w:rsidRPr="00D50C5D">
        <w:rPr>
          <w:rFonts w:hint="eastAsia"/>
        </w:rPr>
        <w:t>”分别表示左脚的实验数据和右脚的实验数据，“</w:t>
      </w:r>
      <w:r w:rsidRPr="00D50C5D">
        <w:rPr>
          <w:rFonts w:hint="eastAsia"/>
        </w:rPr>
        <w:t>result</w:t>
      </w:r>
      <w:r w:rsidRPr="00D50C5D">
        <w:rPr>
          <w:rFonts w:hint="eastAsia"/>
        </w:rPr>
        <w:t>”则表示该次实验的计算结果。如果该次实验的数据记录完整或已存在计算结果，则对应方框会被勾选。同样的，框选栏下方的“</w:t>
      </w:r>
      <w:r w:rsidRPr="00D50C5D">
        <w:rPr>
          <w:rFonts w:hint="eastAsia"/>
        </w:rPr>
        <w:t>Detail</w:t>
      </w:r>
      <w:r w:rsidRPr="00D50C5D">
        <w:rPr>
          <w:rFonts w:hint="eastAsia"/>
        </w:rPr>
        <w:t>”一行会显示“左右足记录已查询到”。如果数据缺失，此行也会显示相关信息。</w:t>
      </w:r>
    </w:p>
    <w:p w14:paraId="0915EA23" w14:textId="77777777" w:rsidR="00D50C5D" w:rsidRPr="00D50C5D" w:rsidRDefault="00D50C5D" w:rsidP="004B1C83">
      <w:pPr>
        <w:ind w:firstLine="420"/>
      </w:pPr>
      <w:r w:rsidRPr="00D50C5D">
        <w:rPr>
          <w:rFonts w:hint="eastAsia"/>
        </w:rPr>
        <w:t>确保左右足记录均查询到的前提下，可以进行步态参数的计算。点击“</w:t>
      </w:r>
      <w:r w:rsidRPr="00D50C5D">
        <w:rPr>
          <w:rFonts w:hint="eastAsia"/>
        </w:rPr>
        <w:t>Calculate</w:t>
      </w:r>
      <w:r w:rsidRPr="00D50C5D">
        <w:rPr>
          <w:rFonts w:hint="eastAsia"/>
        </w:rPr>
        <w:t>”按钮，在下方左侧文本框中，会显示“计算中”。计算结束后，显示“计算完成”。</w:t>
      </w:r>
    </w:p>
    <w:p w14:paraId="28C3E68E" w14:textId="771870DD" w:rsidR="00D50C5D" w:rsidRPr="00D50C5D" w:rsidRDefault="00D50C5D" w:rsidP="004B1C83">
      <w:pPr>
        <w:ind w:firstLine="420"/>
      </w:pPr>
      <w:r w:rsidRPr="00D50C5D">
        <w:rPr>
          <w:rFonts w:hint="eastAsia"/>
        </w:rPr>
        <w:t>计算完成后，可以点击“</w:t>
      </w:r>
      <w:r w:rsidRPr="00D50C5D">
        <w:rPr>
          <w:rFonts w:hint="eastAsia"/>
        </w:rPr>
        <w:t>Show Result</w:t>
      </w:r>
      <w:r w:rsidRPr="00D50C5D">
        <w:rPr>
          <w:rFonts w:hint="eastAsia"/>
        </w:rPr>
        <w:t>”按钮，数据管理区下方的左右两个文本框会各自显示足部的运动参数和压力参数，如</w:t>
      </w:r>
      <w:r w:rsidRPr="00D50C5D">
        <w:fldChar w:fldCharType="begin"/>
      </w:r>
      <w:r w:rsidRPr="00D50C5D">
        <w:instrText xml:space="preserve"> </w:instrText>
      </w:r>
      <w:r w:rsidRPr="00D50C5D">
        <w:rPr>
          <w:rFonts w:hint="eastAsia"/>
        </w:rPr>
        <w:instrText>REF _Ref192010551 \h</w:instrText>
      </w:r>
      <w:r w:rsidRPr="00D50C5D">
        <w:instrText xml:space="preserve"> </w:instrText>
      </w:r>
      <w:r w:rsidRPr="00D50C5D">
        <w:fldChar w:fldCharType="separate"/>
      </w:r>
      <w:r w:rsidR="00A04E67" w:rsidRPr="00D50C5D">
        <w:rPr>
          <w:rFonts w:hint="eastAsia"/>
        </w:rPr>
        <w:t>图</w:t>
      </w:r>
      <w:r w:rsidR="00A04E67" w:rsidRPr="00D50C5D">
        <w:rPr>
          <w:rFonts w:hint="eastAsia"/>
        </w:rPr>
        <w:t xml:space="preserve"> </w:t>
      </w:r>
      <w:r w:rsidR="00A04E67">
        <w:rPr>
          <w:noProof/>
        </w:rPr>
        <w:t>10</w:t>
      </w:r>
      <w:r w:rsidRPr="00D50C5D">
        <w:fldChar w:fldCharType="end"/>
      </w:r>
      <w:r w:rsidRPr="00D50C5D">
        <w:rPr>
          <w:rFonts w:hint="eastAsia"/>
        </w:rPr>
        <w:t>所示。</w:t>
      </w:r>
    </w:p>
    <w:p w14:paraId="7E70A502" w14:textId="79AFE8D2" w:rsidR="00D50C5D" w:rsidRPr="00D50C5D" w:rsidRDefault="00D50C5D" w:rsidP="004B1C83">
      <w:pPr>
        <w:ind w:firstLine="420"/>
      </w:pPr>
      <w:r w:rsidRPr="00D50C5D">
        <w:rPr>
          <w:rFonts w:hint="eastAsia"/>
        </w:rPr>
        <w:t>计算完成后，可以点击“</w:t>
      </w:r>
      <w:r w:rsidRPr="00D50C5D">
        <w:rPr>
          <w:rFonts w:hint="eastAsia"/>
        </w:rPr>
        <w:t>Report</w:t>
      </w:r>
      <w:r w:rsidRPr="00D50C5D">
        <w:rPr>
          <w:rFonts w:hint="eastAsia"/>
        </w:rPr>
        <w:t>”按钮，软件将调用默认的</w:t>
      </w:r>
      <w:r w:rsidRPr="00D50C5D">
        <w:rPr>
          <w:rFonts w:hint="eastAsia"/>
        </w:rPr>
        <w:t>PDF</w:t>
      </w:r>
      <w:r w:rsidRPr="00D50C5D">
        <w:rPr>
          <w:rFonts w:hint="eastAsia"/>
        </w:rPr>
        <w:t>浏览器，打开此次实验所生成的评估报告，如</w:t>
      </w:r>
      <w:r w:rsidRPr="00D50C5D">
        <w:fldChar w:fldCharType="begin"/>
      </w:r>
      <w:r w:rsidRPr="00D50C5D">
        <w:instrText xml:space="preserve"> </w:instrText>
      </w:r>
      <w:r w:rsidRPr="00D50C5D">
        <w:rPr>
          <w:rFonts w:hint="eastAsia"/>
        </w:rPr>
        <w:instrText>REF _Ref192010752 \h</w:instrText>
      </w:r>
      <w:r w:rsidRPr="00D50C5D">
        <w:instrText xml:space="preserve"> </w:instrText>
      </w:r>
      <w:r w:rsidRPr="00D50C5D">
        <w:fldChar w:fldCharType="separate"/>
      </w:r>
      <w:r w:rsidR="00A04E67" w:rsidRPr="00D50C5D">
        <w:rPr>
          <w:rFonts w:hint="eastAsia"/>
        </w:rPr>
        <w:t>图</w:t>
      </w:r>
      <w:r w:rsidR="00A04E67" w:rsidRPr="00D50C5D">
        <w:rPr>
          <w:rFonts w:hint="eastAsia"/>
        </w:rPr>
        <w:t xml:space="preserve"> </w:t>
      </w:r>
      <w:r w:rsidR="00A04E67">
        <w:rPr>
          <w:noProof/>
        </w:rPr>
        <w:t>11</w:t>
      </w:r>
      <w:r w:rsidRPr="00D50C5D">
        <w:fldChar w:fldCharType="end"/>
      </w:r>
      <w:r w:rsidRPr="00D50C5D">
        <w:rPr>
          <w:rFonts w:hint="eastAsia"/>
        </w:rPr>
        <w:t>所示。</w:t>
      </w:r>
    </w:p>
    <w:p w14:paraId="42772C3F" w14:textId="1167BA44" w:rsidR="00D50C5D" w:rsidRPr="00D50C5D" w:rsidRDefault="00D50C5D" w:rsidP="004B1C83">
      <w:pPr>
        <w:jc w:val="center"/>
      </w:pPr>
      <w:r w:rsidRPr="00D50C5D">
        <w:rPr>
          <w:noProof/>
        </w:rPr>
        <w:drawing>
          <wp:inline distT="0" distB="0" distL="0" distR="0" wp14:anchorId="08A990A5" wp14:editId="236B4729">
            <wp:extent cx="5269230" cy="1647825"/>
            <wp:effectExtent l="0" t="0" r="7620" b="9525"/>
            <wp:docPr id="14323191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230" cy="1647825"/>
                    </a:xfrm>
                    <a:prstGeom prst="rect">
                      <a:avLst/>
                    </a:prstGeom>
                    <a:noFill/>
                    <a:ln>
                      <a:noFill/>
                    </a:ln>
                  </pic:spPr>
                </pic:pic>
              </a:graphicData>
            </a:graphic>
          </wp:inline>
        </w:drawing>
      </w:r>
    </w:p>
    <w:p w14:paraId="70E943BA" w14:textId="62278E6D" w:rsidR="00D50C5D" w:rsidRPr="00D50C5D" w:rsidRDefault="00D50C5D" w:rsidP="004B1C83">
      <w:pPr>
        <w:jc w:val="center"/>
      </w:pPr>
      <w:bookmarkStart w:id="41" w:name="_Ref192009802"/>
      <w:r w:rsidRPr="00D50C5D">
        <w:rPr>
          <w:rFonts w:hint="eastAsia"/>
        </w:rPr>
        <w:t>图</w:t>
      </w:r>
      <w:r w:rsidRPr="00D50C5D">
        <w:rPr>
          <w:rFonts w:hint="eastAsia"/>
        </w:rPr>
        <w:t xml:space="preserve"> </w:t>
      </w:r>
      <w:r w:rsidRPr="00D50C5D">
        <w:fldChar w:fldCharType="begin"/>
      </w:r>
      <w:r w:rsidRPr="00D50C5D">
        <w:instrText xml:space="preserve"> </w:instrText>
      </w:r>
      <w:r w:rsidRPr="00D50C5D">
        <w:rPr>
          <w:rFonts w:hint="eastAsia"/>
        </w:rPr>
        <w:instrText xml:space="preserve">SEQ </w:instrText>
      </w:r>
      <w:r w:rsidRPr="00D50C5D">
        <w:rPr>
          <w:rFonts w:hint="eastAsia"/>
        </w:rPr>
        <w:instrText>图</w:instrText>
      </w:r>
      <w:r w:rsidRPr="00D50C5D">
        <w:rPr>
          <w:rFonts w:hint="eastAsia"/>
        </w:rPr>
        <w:instrText xml:space="preserve"> \* ARABIC</w:instrText>
      </w:r>
      <w:r w:rsidRPr="00D50C5D">
        <w:instrText xml:space="preserve"> </w:instrText>
      </w:r>
      <w:r w:rsidRPr="00D50C5D">
        <w:fldChar w:fldCharType="separate"/>
      </w:r>
      <w:r w:rsidR="00A04E67">
        <w:rPr>
          <w:noProof/>
        </w:rPr>
        <w:t>9</w:t>
      </w:r>
      <w:r w:rsidRPr="00D50C5D">
        <w:fldChar w:fldCharType="end"/>
      </w:r>
      <w:bookmarkEnd w:id="41"/>
      <w:r w:rsidRPr="00D50C5D">
        <w:rPr>
          <w:rFonts w:hint="eastAsia"/>
        </w:rPr>
        <w:t xml:space="preserve"> </w:t>
      </w:r>
      <w:r w:rsidRPr="00D50C5D">
        <w:rPr>
          <w:rFonts w:hint="eastAsia"/>
        </w:rPr>
        <w:t>数据管理区操作流程</w:t>
      </w:r>
    </w:p>
    <w:p w14:paraId="3FD8246A" w14:textId="257A16E4" w:rsidR="00D50C5D" w:rsidRPr="00D50C5D" w:rsidRDefault="00D50C5D" w:rsidP="004B1C83">
      <w:pPr>
        <w:jc w:val="center"/>
      </w:pPr>
      <w:r w:rsidRPr="00D50C5D">
        <w:rPr>
          <w:noProof/>
        </w:rPr>
        <w:lastRenderedPageBreak/>
        <w:drawing>
          <wp:inline distT="0" distB="0" distL="0" distR="0" wp14:anchorId="6C1EBEC3" wp14:editId="0799695A">
            <wp:extent cx="5264785" cy="1665605"/>
            <wp:effectExtent l="0" t="0" r="0" b="0"/>
            <wp:docPr id="738357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785" cy="1665605"/>
                    </a:xfrm>
                    <a:prstGeom prst="rect">
                      <a:avLst/>
                    </a:prstGeom>
                    <a:noFill/>
                    <a:ln>
                      <a:noFill/>
                    </a:ln>
                  </pic:spPr>
                </pic:pic>
              </a:graphicData>
            </a:graphic>
          </wp:inline>
        </w:drawing>
      </w:r>
    </w:p>
    <w:p w14:paraId="61F9DB6F" w14:textId="66F509A4" w:rsidR="00D50C5D" w:rsidRPr="00D50C5D" w:rsidRDefault="00D50C5D" w:rsidP="004B1C83">
      <w:pPr>
        <w:jc w:val="center"/>
      </w:pPr>
      <w:bookmarkStart w:id="42" w:name="_Ref192010551"/>
      <w:r w:rsidRPr="00D50C5D">
        <w:rPr>
          <w:rFonts w:hint="eastAsia"/>
        </w:rPr>
        <w:t>图</w:t>
      </w:r>
      <w:r w:rsidRPr="00D50C5D">
        <w:rPr>
          <w:rFonts w:hint="eastAsia"/>
        </w:rPr>
        <w:t xml:space="preserve"> </w:t>
      </w:r>
      <w:r w:rsidRPr="00D50C5D">
        <w:fldChar w:fldCharType="begin"/>
      </w:r>
      <w:r w:rsidRPr="00D50C5D">
        <w:instrText xml:space="preserve"> </w:instrText>
      </w:r>
      <w:r w:rsidRPr="00D50C5D">
        <w:rPr>
          <w:rFonts w:hint="eastAsia"/>
        </w:rPr>
        <w:instrText xml:space="preserve">SEQ </w:instrText>
      </w:r>
      <w:r w:rsidRPr="00D50C5D">
        <w:rPr>
          <w:rFonts w:hint="eastAsia"/>
        </w:rPr>
        <w:instrText>图</w:instrText>
      </w:r>
      <w:r w:rsidRPr="00D50C5D">
        <w:rPr>
          <w:rFonts w:hint="eastAsia"/>
        </w:rPr>
        <w:instrText xml:space="preserve"> \* ARABIC</w:instrText>
      </w:r>
      <w:r w:rsidRPr="00D50C5D">
        <w:instrText xml:space="preserve"> </w:instrText>
      </w:r>
      <w:r w:rsidRPr="00D50C5D">
        <w:fldChar w:fldCharType="separate"/>
      </w:r>
      <w:r w:rsidR="00A04E67">
        <w:rPr>
          <w:noProof/>
        </w:rPr>
        <w:t>10</w:t>
      </w:r>
      <w:r w:rsidRPr="00D50C5D">
        <w:fldChar w:fldCharType="end"/>
      </w:r>
      <w:bookmarkEnd w:id="42"/>
      <w:r w:rsidRPr="00D50C5D">
        <w:rPr>
          <w:rFonts w:hint="eastAsia"/>
        </w:rPr>
        <w:t xml:space="preserve"> </w:t>
      </w:r>
      <w:r w:rsidRPr="00D50C5D">
        <w:rPr>
          <w:rFonts w:hint="eastAsia"/>
        </w:rPr>
        <w:t>结果显示</w:t>
      </w:r>
    </w:p>
    <w:p w14:paraId="496424DD" w14:textId="639ACE45" w:rsidR="00D50C5D" w:rsidRPr="00D50C5D" w:rsidRDefault="00D50C5D" w:rsidP="004B1C83">
      <w:pPr>
        <w:jc w:val="center"/>
      </w:pPr>
      <w:r w:rsidRPr="00D50C5D">
        <w:rPr>
          <w:noProof/>
        </w:rPr>
        <w:drawing>
          <wp:inline distT="0" distB="0" distL="0" distR="0" wp14:anchorId="72894136" wp14:editId="4AE3289A">
            <wp:extent cx="5273675" cy="5083810"/>
            <wp:effectExtent l="0" t="0" r="3175" b="2540"/>
            <wp:docPr id="6571260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5083810"/>
                    </a:xfrm>
                    <a:prstGeom prst="rect">
                      <a:avLst/>
                    </a:prstGeom>
                    <a:noFill/>
                    <a:ln>
                      <a:noFill/>
                    </a:ln>
                  </pic:spPr>
                </pic:pic>
              </a:graphicData>
            </a:graphic>
          </wp:inline>
        </w:drawing>
      </w:r>
    </w:p>
    <w:p w14:paraId="21E70F93" w14:textId="69124619" w:rsidR="00D50C5D" w:rsidRPr="00D50C5D" w:rsidRDefault="00D50C5D" w:rsidP="004B1C83">
      <w:pPr>
        <w:jc w:val="center"/>
      </w:pPr>
      <w:bookmarkStart w:id="43" w:name="_Ref192010752"/>
      <w:r w:rsidRPr="00D50C5D">
        <w:rPr>
          <w:rFonts w:hint="eastAsia"/>
        </w:rPr>
        <w:t>图</w:t>
      </w:r>
      <w:r w:rsidRPr="00D50C5D">
        <w:rPr>
          <w:rFonts w:hint="eastAsia"/>
        </w:rPr>
        <w:t xml:space="preserve"> </w:t>
      </w:r>
      <w:r w:rsidRPr="00D50C5D">
        <w:fldChar w:fldCharType="begin"/>
      </w:r>
      <w:r w:rsidRPr="00D50C5D">
        <w:instrText xml:space="preserve"> </w:instrText>
      </w:r>
      <w:r w:rsidRPr="00D50C5D">
        <w:rPr>
          <w:rFonts w:hint="eastAsia"/>
        </w:rPr>
        <w:instrText xml:space="preserve">SEQ </w:instrText>
      </w:r>
      <w:r w:rsidRPr="00D50C5D">
        <w:rPr>
          <w:rFonts w:hint="eastAsia"/>
        </w:rPr>
        <w:instrText>图</w:instrText>
      </w:r>
      <w:r w:rsidRPr="00D50C5D">
        <w:rPr>
          <w:rFonts w:hint="eastAsia"/>
        </w:rPr>
        <w:instrText xml:space="preserve"> \* ARABIC</w:instrText>
      </w:r>
      <w:r w:rsidRPr="00D50C5D">
        <w:instrText xml:space="preserve"> </w:instrText>
      </w:r>
      <w:r w:rsidRPr="00D50C5D">
        <w:fldChar w:fldCharType="separate"/>
      </w:r>
      <w:r w:rsidR="00A04E67">
        <w:rPr>
          <w:noProof/>
        </w:rPr>
        <w:t>11</w:t>
      </w:r>
      <w:r w:rsidRPr="00D50C5D">
        <w:fldChar w:fldCharType="end"/>
      </w:r>
      <w:bookmarkEnd w:id="43"/>
      <w:r w:rsidRPr="00D50C5D">
        <w:rPr>
          <w:rFonts w:hint="eastAsia"/>
        </w:rPr>
        <w:t xml:space="preserve"> </w:t>
      </w:r>
      <w:r w:rsidRPr="00D50C5D">
        <w:rPr>
          <w:rFonts w:hint="eastAsia"/>
        </w:rPr>
        <w:t>步态功能评估报告</w:t>
      </w:r>
    </w:p>
    <w:p w14:paraId="384D3359" w14:textId="75C042EC" w:rsidR="00D50C5D" w:rsidRPr="00D50C5D" w:rsidRDefault="00D50C5D" w:rsidP="004B1C83">
      <w:pPr>
        <w:pStyle w:val="10505"/>
      </w:pPr>
      <w:bookmarkStart w:id="44" w:name="_Toc191934638"/>
      <w:bookmarkStart w:id="45" w:name="_Toc192169394"/>
      <w:r w:rsidRPr="00D50C5D">
        <w:rPr>
          <w:rFonts w:hint="eastAsia"/>
        </w:rPr>
        <w:t>设备校准界面操作流程</w:t>
      </w:r>
      <w:bookmarkEnd w:id="44"/>
      <w:bookmarkEnd w:id="45"/>
    </w:p>
    <w:p w14:paraId="04B7B8F9" w14:textId="3C38AF40" w:rsidR="00D50C5D" w:rsidRPr="00D50C5D" w:rsidRDefault="00D50C5D" w:rsidP="004B1C83">
      <w:pPr>
        <w:ind w:firstLine="420"/>
      </w:pPr>
      <w:r w:rsidRPr="00D50C5D">
        <w:rPr>
          <w:rFonts w:hint="eastAsia"/>
        </w:rPr>
        <w:t>设备校准界面是供设备管理人员所使用的，实现对传感器采集设备进行各项参数校正功能的界面，如</w:t>
      </w:r>
      <w:r w:rsidRPr="00D50C5D">
        <w:fldChar w:fldCharType="begin"/>
      </w:r>
      <w:r w:rsidRPr="00D50C5D">
        <w:instrText xml:space="preserve"> </w:instrText>
      </w:r>
      <w:r w:rsidRPr="00D50C5D">
        <w:rPr>
          <w:rFonts w:hint="eastAsia"/>
        </w:rPr>
        <w:instrText>REF _Ref150783448 \h</w:instrText>
      </w:r>
      <w:r w:rsidRPr="00D50C5D">
        <w:instrText xml:space="preserve"> </w:instrText>
      </w:r>
      <w:r w:rsidRPr="00D50C5D">
        <w:fldChar w:fldCharType="separate"/>
      </w:r>
      <w:r w:rsidR="00A04E67" w:rsidRPr="00D50C5D">
        <w:rPr>
          <w:rFonts w:hint="eastAsia"/>
        </w:rPr>
        <w:t>图</w:t>
      </w:r>
      <w:r w:rsidR="00A04E67">
        <w:rPr>
          <w:noProof/>
        </w:rPr>
        <w:t>12</w:t>
      </w:r>
      <w:r w:rsidRPr="00D50C5D">
        <w:fldChar w:fldCharType="end"/>
      </w:r>
      <w:r w:rsidRPr="00D50C5D">
        <w:rPr>
          <w:rFonts w:hint="eastAsia"/>
        </w:rPr>
        <w:t>所示。</w:t>
      </w:r>
      <w:bookmarkStart w:id="46" w:name="_Ref149067663"/>
      <w:r w:rsidRPr="00D50C5D">
        <w:rPr>
          <w:rFonts w:hint="eastAsia"/>
        </w:rPr>
        <w:t>界面右侧是所提供的各项校准功能，左侧的图表则用于显示校准时所需参考的各项指标，包括磁场数据“</w:t>
      </w:r>
      <w:r w:rsidRPr="00D50C5D">
        <w:rPr>
          <w:rFonts w:hint="eastAsia"/>
        </w:rPr>
        <w:t>magXZ</w:t>
      </w:r>
      <w:r w:rsidRPr="00D50C5D">
        <w:rPr>
          <w:rFonts w:hint="eastAsia"/>
        </w:rPr>
        <w:t>”，“</w:t>
      </w:r>
      <w:r w:rsidRPr="00D50C5D">
        <w:rPr>
          <w:rFonts w:hint="eastAsia"/>
        </w:rPr>
        <w:t>magYZ</w:t>
      </w:r>
      <w:r w:rsidRPr="00D50C5D">
        <w:rPr>
          <w:rFonts w:hint="eastAsia"/>
        </w:rPr>
        <w:t>”，“</w:t>
      </w:r>
      <w:r w:rsidRPr="00D50C5D">
        <w:rPr>
          <w:rFonts w:hint="eastAsia"/>
        </w:rPr>
        <w:t>magYZ</w:t>
      </w:r>
      <w:r w:rsidRPr="00D50C5D">
        <w:rPr>
          <w:rFonts w:hint="eastAsia"/>
        </w:rPr>
        <w:t>”，和加速度计数据“</w:t>
      </w:r>
      <w:r w:rsidRPr="00D50C5D">
        <w:rPr>
          <w:rFonts w:hint="eastAsia"/>
        </w:rPr>
        <w:t>Acc</w:t>
      </w:r>
      <w:r w:rsidRPr="00D50C5D">
        <w:rPr>
          <w:rFonts w:hint="eastAsia"/>
        </w:rPr>
        <w:t>”，陀螺仪数据“</w:t>
      </w:r>
      <w:r w:rsidRPr="00D50C5D">
        <w:rPr>
          <w:rFonts w:hint="eastAsia"/>
        </w:rPr>
        <w:t>Gyro</w:t>
      </w:r>
      <w:r w:rsidRPr="00D50C5D">
        <w:rPr>
          <w:rFonts w:hint="eastAsia"/>
        </w:rPr>
        <w:t>”和欧拉角数据“</w:t>
      </w:r>
      <w:r w:rsidRPr="00D50C5D">
        <w:rPr>
          <w:rFonts w:hint="eastAsia"/>
        </w:rPr>
        <w:t>Euler</w:t>
      </w:r>
      <w:r w:rsidRPr="00D50C5D">
        <w:rPr>
          <w:rFonts w:hint="eastAsia"/>
        </w:rPr>
        <w:t>”。在界面右下角，为各项校准功能的使用方法提供了简要说明：</w:t>
      </w:r>
    </w:p>
    <w:p w14:paraId="173FE18E" w14:textId="77777777" w:rsidR="00D50C5D" w:rsidRPr="00D50C5D" w:rsidRDefault="00D50C5D" w:rsidP="004B1C83">
      <w:pPr>
        <w:ind w:firstLine="420"/>
      </w:pPr>
      <w:r w:rsidRPr="00D50C5D">
        <w:rPr>
          <w:rFonts w:hint="eastAsia"/>
        </w:rPr>
        <w:lastRenderedPageBreak/>
        <w:t>使用前，确保已单独连接到需要校准的设备，然后在主页点击“</w:t>
      </w:r>
      <w:r w:rsidRPr="00D50C5D">
        <w:rPr>
          <w:rFonts w:hint="eastAsia"/>
        </w:rPr>
        <w:t>Calibration</w:t>
      </w:r>
      <w:r w:rsidRPr="00D50C5D">
        <w:rPr>
          <w:rFonts w:hint="eastAsia"/>
        </w:rPr>
        <w:t>”按钮，进入设备校准界面后再点击“</w:t>
      </w:r>
      <w:r w:rsidRPr="00D50C5D">
        <w:rPr>
          <w:rFonts w:hint="eastAsia"/>
        </w:rPr>
        <w:t>Start Record</w:t>
      </w:r>
      <w:r w:rsidRPr="00D50C5D">
        <w:rPr>
          <w:rFonts w:hint="eastAsia"/>
        </w:rPr>
        <w:t>”按钮开启设备通信。此时各项数据将显示在左侧图表中，包括磁力图（左列三图为</w:t>
      </w:r>
      <w:r w:rsidRPr="00D50C5D">
        <w:rPr>
          <w:rFonts w:hint="eastAsia"/>
        </w:rPr>
        <w:t>XZ YZ XY</w:t>
      </w:r>
      <w:r w:rsidRPr="00D50C5D">
        <w:rPr>
          <w:rFonts w:hint="eastAsia"/>
        </w:rPr>
        <w:t>），加速度图（中列上图），角速度图（中列中图）和欧拉角图（中列下图）。</w:t>
      </w:r>
    </w:p>
    <w:p w14:paraId="08BCC7CD" w14:textId="77777777" w:rsidR="00D50C5D" w:rsidRPr="00D50C5D" w:rsidRDefault="00D50C5D" w:rsidP="004B1C83">
      <w:pPr>
        <w:ind w:firstLine="420"/>
      </w:pPr>
      <w:r w:rsidRPr="00D50C5D">
        <w:rPr>
          <w:rFonts w:hint="eastAsia"/>
        </w:rPr>
        <w:t xml:space="preserve">Mag Cali Start: </w:t>
      </w:r>
      <w:r w:rsidRPr="00D50C5D">
        <w:rPr>
          <w:rFonts w:hint="eastAsia"/>
        </w:rPr>
        <w:t>启动磁力校准，在弱磁环境下，使设备绕各个轴旋转，观察磁力图中的轨迹点是否足以形成一个大椭圆，随后点击</w:t>
      </w:r>
      <w:r w:rsidRPr="00D50C5D">
        <w:rPr>
          <w:rFonts w:hint="eastAsia"/>
        </w:rPr>
        <w:t>Mag Cali Stop</w:t>
      </w:r>
      <w:r w:rsidRPr="00D50C5D">
        <w:rPr>
          <w:rFonts w:hint="eastAsia"/>
        </w:rPr>
        <w:t>结束校准，点击</w:t>
      </w:r>
      <w:r w:rsidRPr="00D50C5D">
        <w:rPr>
          <w:rFonts w:hint="eastAsia"/>
        </w:rPr>
        <w:t>Cali Result Save</w:t>
      </w:r>
      <w:r w:rsidRPr="00D50C5D">
        <w:rPr>
          <w:rFonts w:hint="eastAsia"/>
        </w:rPr>
        <w:t>将校准结果写入</w:t>
      </w:r>
      <w:r w:rsidRPr="00D50C5D">
        <w:rPr>
          <w:rFonts w:hint="eastAsia"/>
        </w:rPr>
        <w:t>IMU</w:t>
      </w:r>
      <w:r w:rsidRPr="00D50C5D">
        <w:rPr>
          <w:rFonts w:hint="eastAsia"/>
        </w:rPr>
        <w:t>。</w:t>
      </w:r>
    </w:p>
    <w:p w14:paraId="4D49B453" w14:textId="77777777" w:rsidR="00D50C5D" w:rsidRPr="00D50C5D" w:rsidRDefault="00D50C5D" w:rsidP="004B1C83">
      <w:pPr>
        <w:ind w:firstLine="420"/>
      </w:pPr>
      <w:r w:rsidRPr="00D50C5D">
        <w:rPr>
          <w:rFonts w:hint="eastAsia"/>
        </w:rPr>
        <w:t xml:space="preserve">Acc Cali: </w:t>
      </w:r>
      <w:r w:rsidRPr="00D50C5D">
        <w:rPr>
          <w:rFonts w:hint="eastAsia"/>
        </w:rPr>
        <w:t>平放并静止</w:t>
      </w:r>
      <w:r w:rsidRPr="00D50C5D">
        <w:rPr>
          <w:rFonts w:hint="eastAsia"/>
        </w:rPr>
        <w:t>IMU</w:t>
      </w:r>
      <w:r w:rsidRPr="00D50C5D">
        <w:rPr>
          <w:rFonts w:hint="eastAsia"/>
        </w:rPr>
        <w:t>，此选项将使</w:t>
      </w:r>
      <w:r w:rsidRPr="00D50C5D">
        <w:rPr>
          <w:rFonts w:hint="eastAsia"/>
        </w:rPr>
        <w:t>XY</w:t>
      </w:r>
      <w:r w:rsidRPr="00D50C5D">
        <w:rPr>
          <w:rFonts w:hint="eastAsia"/>
        </w:rPr>
        <w:t>轴的加速度归零，</w:t>
      </w:r>
      <w:r w:rsidRPr="00D50C5D">
        <w:rPr>
          <w:rFonts w:hint="eastAsia"/>
        </w:rPr>
        <w:t>Z</w:t>
      </w:r>
      <w:r w:rsidRPr="00D50C5D">
        <w:rPr>
          <w:rFonts w:hint="eastAsia"/>
        </w:rPr>
        <w:t>轴加速度为</w:t>
      </w:r>
      <w:r w:rsidRPr="00D50C5D">
        <w:rPr>
          <w:rFonts w:hint="eastAsia"/>
        </w:rPr>
        <w:t>g</w:t>
      </w:r>
      <w:r w:rsidRPr="00D50C5D">
        <w:rPr>
          <w:rFonts w:hint="eastAsia"/>
        </w:rPr>
        <w:t>。</w:t>
      </w:r>
    </w:p>
    <w:p w14:paraId="1F97BE7A" w14:textId="77777777" w:rsidR="00D50C5D" w:rsidRPr="00D50C5D" w:rsidRDefault="00D50C5D" w:rsidP="004B1C83">
      <w:pPr>
        <w:ind w:firstLine="420"/>
      </w:pPr>
      <w:r w:rsidRPr="00D50C5D">
        <w:rPr>
          <w:rFonts w:hint="eastAsia"/>
        </w:rPr>
        <w:t xml:space="preserve">Gyro Auto Cali: </w:t>
      </w:r>
      <w:r w:rsidRPr="00D50C5D">
        <w:rPr>
          <w:rFonts w:hint="eastAsia"/>
        </w:rPr>
        <w:t>若开启此功能（默认开启），角速度计将自动处理微小的漂移和抖动。</w:t>
      </w:r>
    </w:p>
    <w:p w14:paraId="1B731E7F" w14:textId="77777777" w:rsidR="00D50C5D" w:rsidRPr="00D50C5D" w:rsidRDefault="00D50C5D" w:rsidP="004B1C83">
      <w:pPr>
        <w:ind w:firstLine="420"/>
      </w:pPr>
      <w:r w:rsidRPr="00D50C5D">
        <w:rPr>
          <w:rFonts w:hint="eastAsia"/>
        </w:rPr>
        <w:t>FSR</w:t>
      </w:r>
      <w:r w:rsidRPr="00D50C5D">
        <w:rPr>
          <w:rFonts w:hint="eastAsia"/>
        </w:rPr>
        <w:t>参数调整：功能与主页所提供的</w:t>
      </w:r>
      <w:r w:rsidRPr="00D50C5D">
        <w:rPr>
          <w:rFonts w:hint="eastAsia"/>
        </w:rPr>
        <w:t>FSR</w:t>
      </w:r>
      <w:r w:rsidRPr="00D50C5D">
        <w:rPr>
          <w:rFonts w:hint="eastAsia"/>
        </w:rPr>
        <w:t>标定功能类似，但是不需要进行标定，而是手动调整参数。</w:t>
      </w:r>
    </w:p>
    <w:p w14:paraId="2A65AF40" w14:textId="5E9BF24F" w:rsidR="00D50C5D" w:rsidRPr="00D50C5D" w:rsidRDefault="00D50C5D" w:rsidP="004B1C83">
      <w:pPr>
        <w:jc w:val="center"/>
      </w:pPr>
      <w:r w:rsidRPr="00D50C5D">
        <w:rPr>
          <w:rFonts w:hint="eastAsia"/>
          <w:noProof/>
        </w:rPr>
        <mc:AlternateContent>
          <mc:Choice Requires="wps">
            <w:drawing>
              <wp:anchor distT="0" distB="0" distL="114300" distR="114300" simplePos="0" relativeHeight="251659264" behindDoc="0" locked="0" layoutInCell="1" allowOverlap="1" wp14:anchorId="542522FC" wp14:editId="63C02D6F">
                <wp:simplePos x="0" y="0"/>
                <wp:positionH relativeFrom="column">
                  <wp:posOffset>1132840</wp:posOffset>
                </wp:positionH>
                <wp:positionV relativeFrom="paragraph">
                  <wp:posOffset>107315</wp:posOffset>
                </wp:positionV>
                <wp:extent cx="462280" cy="107315"/>
                <wp:effectExtent l="0" t="0" r="0" b="6985"/>
                <wp:wrapNone/>
                <wp:docPr id="12" name="矩形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 cy="107315"/>
                        </a:xfrm>
                        <a:prstGeom prst="rect">
                          <a:avLst/>
                        </a:prstGeom>
                        <a:solidFill>
                          <a:sysClr val="window" lastClr="FFFFFF">
                            <a:lumMod val="9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D9F69C" id="矩形 28" o:spid="_x0000_s1026" style="position:absolute;margin-left:89.2pt;margin-top:8.45pt;width:36.4pt;height: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" fillcolor="#f2f2f2" stroked="f" strokeweight="1pt"/>
            </w:pict>
          </mc:Fallback>
        </mc:AlternateContent>
      </w:r>
      <w:r w:rsidRPr="00D50C5D">
        <w:rPr>
          <w:noProof/>
        </w:rPr>
        <w:drawing>
          <wp:inline distT="0" distB="0" distL="0" distR="0" wp14:anchorId="1697B6EC" wp14:editId="68241269">
            <wp:extent cx="5274310" cy="3199765"/>
            <wp:effectExtent l="0" t="0" r="2540" b="635"/>
            <wp:docPr id="7680000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199765"/>
                    </a:xfrm>
                    <a:prstGeom prst="rect">
                      <a:avLst/>
                    </a:prstGeom>
                    <a:noFill/>
                    <a:ln>
                      <a:noFill/>
                    </a:ln>
                  </pic:spPr>
                </pic:pic>
              </a:graphicData>
            </a:graphic>
          </wp:inline>
        </w:drawing>
      </w:r>
    </w:p>
    <w:p w14:paraId="1A00FE2C" w14:textId="0A705B67" w:rsidR="00D50C5D" w:rsidRPr="00D50C5D" w:rsidRDefault="00D50C5D" w:rsidP="004B1C83">
      <w:pPr>
        <w:jc w:val="center"/>
      </w:pPr>
      <w:bookmarkStart w:id="47" w:name="_Ref150783448"/>
      <w:r w:rsidRPr="00D50C5D">
        <w:rPr>
          <w:rFonts w:hint="eastAsia"/>
        </w:rPr>
        <w:t>图</w:t>
      </w:r>
      <w:r w:rsidRPr="00D50C5D">
        <w:fldChar w:fldCharType="begin"/>
      </w:r>
      <w:r w:rsidRPr="00D50C5D">
        <w:instrText xml:space="preserve"> </w:instrText>
      </w:r>
      <w:r w:rsidRPr="00D50C5D">
        <w:rPr>
          <w:rFonts w:hint="eastAsia"/>
        </w:rPr>
        <w:instrText xml:space="preserve">SEQ </w:instrText>
      </w:r>
      <w:r w:rsidRPr="00D50C5D">
        <w:rPr>
          <w:rFonts w:hint="eastAsia"/>
        </w:rPr>
        <w:instrText>图</w:instrText>
      </w:r>
      <w:r w:rsidRPr="00D50C5D">
        <w:rPr>
          <w:rFonts w:hint="eastAsia"/>
        </w:rPr>
        <w:instrText xml:space="preserve"> \* ARABIC</w:instrText>
      </w:r>
      <w:r w:rsidRPr="00D50C5D">
        <w:instrText xml:space="preserve"> </w:instrText>
      </w:r>
      <w:r w:rsidRPr="00D50C5D">
        <w:fldChar w:fldCharType="separate"/>
      </w:r>
      <w:r w:rsidR="00A04E67">
        <w:rPr>
          <w:noProof/>
        </w:rPr>
        <w:t>12</w:t>
      </w:r>
      <w:r w:rsidRPr="00D50C5D">
        <w:fldChar w:fldCharType="end"/>
      </w:r>
      <w:bookmarkEnd w:id="46"/>
      <w:bookmarkEnd w:id="47"/>
      <w:r w:rsidRPr="00D50C5D">
        <w:t xml:space="preserve"> </w:t>
      </w:r>
      <w:r w:rsidRPr="00D50C5D">
        <w:rPr>
          <w:rFonts w:hint="eastAsia"/>
        </w:rPr>
        <w:t>设备校正界面</w:t>
      </w:r>
    </w:p>
    <w:p w14:paraId="1C77CA03" w14:textId="77777777" w:rsidR="00D50C5D" w:rsidRPr="00D50C5D" w:rsidRDefault="00D50C5D" w:rsidP="00D50C5D"/>
    <w:p w14:paraId="19D7F098" w14:textId="2E7B1EF7" w:rsidR="00C530BA" w:rsidRDefault="00594BDE" w:rsidP="006C3F40">
      <w:pPr>
        <w:pStyle w:val="2"/>
        <w:rPr>
          <w:rFonts w:hint="eastAsia"/>
        </w:rPr>
      </w:pPr>
      <w:bookmarkStart w:id="48" w:name="_Toc192169395"/>
      <w:r w:rsidRPr="006C3F40">
        <w:rPr>
          <w:rFonts w:hint="eastAsia"/>
        </w:rPr>
        <w:t>系统小结</w:t>
      </w:r>
      <w:bookmarkEnd w:id="48"/>
    </w:p>
    <w:p w14:paraId="131B1BFC" w14:textId="558EBA90" w:rsidR="00A04E67" w:rsidRPr="00A04E67" w:rsidRDefault="00A04E67" w:rsidP="00A04E67">
      <w:pPr>
        <w:ind w:firstLine="420"/>
      </w:pPr>
      <w:r w:rsidRPr="00A04E67">
        <w:rPr>
          <w:rFonts w:hint="eastAsia"/>
        </w:rPr>
        <w:t>本手册详细介绍了系统的开发背景、功能特点、操作流程及使用方法。该系统旨在通过连接特制的传感器设备，实时采集并分析使用者的足部运动、压力和温度数据，进而评估其步态参数和运动能力。系统采用分层架构设计，具备设备连接、数据采集、步态分析、档案管理等功能，适用于医疗健康领域的步态监测与评估。系统的主要技术特点包括：</w:t>
      </w:r>
    </w:p>
    <w:p w14:paraId="25326419" w14:textId="5F9811C2" w:rsidR="00A04E67" w:rsidRPr="00A04E67" w:rsidRDefault="00A04E67" w:rsidP="00A04E67">
      <w:pPr>
        <w:pStyle w:val="a9"/>
        <w:numPr>
          <w:ilvl w:val="0"/>
          <w:numId w:val="13"/>
        </w:numPr>
        <w:ind w:firstLineChars="0"/>
      </w:pPr>
      <w:r w:rsidRPr="00A04E67">
        <w:rPr>
          <w:rFonts w:hint="eastAsia"/>
        </w:rPr>
        <w:t>多传感器同步测量：实现了对左右足两套设备的九轴</w:t>
      </w:r>
      <w:r w:rsidRPr="00A04E67">
        <w:rPr>
          <w:rFonts w:hint="eastAsia"/>
        </w:rPr>
        <w:t>IMU</w:t>
      </w:r>
      <w:r w:rsidRPr="00A04E67">
        <w:rPr>
          <w:rFonts w:hint="eastAsia"/>
        </w:rPr>
        <w:t>运动信息、八通道足底压力信息和四通道足底温度信息的同步采集与显示。</w:t>
      </w:r>
    </w:p>
    <w:p w14:paraId="6AE40EA3" w14:textId="67EE2B72" w:rsidR="00A04E67" w:rsidRPr="00A04E67" w:rsidRDefault="00A04E67" w:rsidP="00A04E67">
      <w:pPr>
        <w:pStyle w:val="a9"/>
        <w:numPr>
          <w:ilvl w:val="0"/>
          <w:numId w:val="13"/>
        </w:numPr>
        <w:ind w:firstLineChars="0"/>
      </w:pPr>
      <w:r w:rsidRPr="00A04E67">
        <w:rPr>
          <w:rFonts w:hint="eastAsia"/>
        </w:rPr>
        <w:t>实时数据可视化：通过图表形式实时显示足部压力、加速度、角速度、姿态角等数据，帮助用户直观了解受试者的步态特征。</w:t>
      </w:r>
    </w:p>
    <w:p w14:paraId="41686724" w14:textId="3705AACD" w:rsidR="00A04E67" w:rsidRPr="00A04E67" w:rsidRDefault="00A04E67" w:rsidP="00A04E67">
      <w:pPr>
        <w:pStyle w:val="a9"/>
        <w:numPr>
          <w:ilvl w:val="0"/>
          <w:numId w:val="13"/>
        </w:numPr>
        <w:ind w:firstLineChars="0"/>
      </w:pPr>
      <w:r w:rsidRPr="00A04E67">
        <w:rPr>
          <w:rFonts w:hint="eastAsia"/>
        </w:rPr>
        <w:t>自动化步态分析：利用步态分析算法，自动提取步幅、跨步时间等步态参数，并生成详细的评估报告。</w:t>
      </w:r>
    </w:p>
    <w:p w14:paraId="6D9E12D3" w14:textId="6F765402" w:rsidR="00A04E67" w:rsidRPr="00A04E67" w:rsidRDefault="00A04E67" w:rsidP="00A04E67">
      <w:pPr>
        <w:pStyle w:val="a9"/>
        <w:numPr>
          <w:ilvl w:val="0"/>
          <w:numId w:val="13"/>
        </w:numPr>
        <w:ind w:firstLineChars="0"/>
      </w:pPr>
      <w:r w:rsidRPr="00A04E67">
        <w:rPr>
          <w:rFonts w:hint="eastAsia"/>
        </w:rPr>
        <w:t>数据库管理：支持受试者个人信息和实验数据的数字化管理，提供增删查改等操作，便于数据的长期存储与检索。</w:t>
      </w:r>
    </w:p>
    <w:p w14:paraId="4C068DB0" w14:textId="2696F7AE" w:rsidR="00A04E67" w:rsidRPr="00A04E67" w:rsidRDefault="00A04E67" w:rsidP="00A04E67">
      <w:pPr>
        <w:pStyle w:val="a9"/>
        <w:numPr>
          <w:ilvl w:val="0"/>
          <w:numId w:val="13"/>
        </w:numPr>
        <w:ind w:firstLineChars="0"/>
      </w:pPr>
      <w:r w:rsidRPr="00A04E67">
        <w:rPr>
          <w:rFonts w:hint="eastAsia"/>
        </w:rPr>
        <w:lastRenderedPageBreak/>
        <w:t>传感器标定与校准：提供压力传感器标定和设备校准功能，确保数据采集的准确性和可靠性。</w:t>
      </w:r>
    </w:p>
    <w:p w14:paraId="3A4D5156" w14:textId="327673E7" w:rsidR="00A04E67" w:rsidRPr="00A04E67" w:rsidRDefault="00A04E67" w:rsidP="00A04E67">
      <w:pPr>
        <w:ind w:firstLine="420"/>
      </w:pPr>
      <w:r w:rsidRPr="00A04E67">
        <w:rPr>
          <w:rFonts w:hint="eastAsia"/>
        </w:rPr>
        <w:t>本系统操作简便，界面友好，适用于医生、实验人员和受试者进行动态步态监测与评估。通过本手册的指导，用户可以快速掌握系统的安装、操作及维护流程，充分发挥系统在步态分析与运动能力评估中的优势。</w:t>
      </w:r>
    </w:p>
    <w:sectPr w:rsidR="00A04E67" w:rsidRPr="00A04E67" w:rsidSect="00830A4C">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0EF87C" w14:textId="77777777" w:rsidR="00C07FA6" w:rsidRDefault="00C07FA6" w:rsidP="00C530BA">
      <w:r>
        <w:separator/>
      </w:r>
    </w:p>
  </w:endnote>
  <w:endnote w:type="continuationSeparator" w:id="0">
    <w:p w14:paraId="05709F0A" w14:textId="77777777" w:rsidR="00C07FA6" w:rsidRDefault="00C07FA6" w:rsidP="00C530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27253" w14:textId="77777777" w:rsidR="00C07FA6" w:rsidRDefault="00C07FA6" w:rsidP="00C530BA">
      <w:r>
        <w:separator/>
      </w:r>
    </w:p>
  </w:footnote>
  <w:footnote w:type="continuationSeparator" w:id="0">
    <w:p w14:paraId="0D0C6342" w14:textId="77777777" w:rsidR="00C07FA6" w:rsidRDefault="00C07FA6" w:rsidP="00C530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B7053" w14:textId="77777777" w:rsidR="00C530BA" w:rsidRDefault="002E5BED" w:rsidP="002E5BED">
    <w:pPr>
      <w:pStyle w:val="a5"/>
      <w:jc w:val="left"/>
    </w:pPr>
    <w:r>
      <w:rPr>
        <w:rFonts w:hint="eastAsia"/>
      </w:rPr>
      <w:t>软件</w:t>
    </w:r>
    <w:r w:rsidR="00A45A47">
      <w:rPr>
        <w:rFonts w:hint="eastAsia"/>
      </w:rPr>
      <w:t>全</w:t>
    </w:r>
    <w:r>
      <w:rPr>
        <w:rFonts w:hint="eastAsia"/>
      </w:rPr>
      <w:t>称</w:t>
    </w:r>
    <w:r>
      <w:rPr>
        <w:rFonts w:hint="eastAsia"/>
      </w:rPr>
      <w:t>/</w:t>
    </w:r>
    <w:r>
      <w:rPr>
        <w:rFonts w:hint="eastAsia"/>
      </w:rPr>
      <w:t>版本号</w:t>
    </w:r>
    <w:r>
      <w:rPr>
        <w:rFonts w:hint="eastAsia"/>
      </w:rPr>
      <w:t xml:space="preserve">                                                                          </w:t>
    </w:r>
    <w:r w:rsidR="00C530BA">
      <w:fldChar w:fldCharType="begin"/>
    </w:r>
    <w:r w:rsidR="00C530BA">
      <w:instrText xml:space="preserve"> PAGE   \* MERGEFORMAT </w:instrText>
    </w:r>
    <w:r w:rsidR="00C530BA">
      <w:fldChar w:fldCharType="separate"/>
    </w:r>
    <w:r w:rsidR="0090305B" w:rsidRPr="0090305B">
      <w:rPr>
        <w:noProof/>
        <w:lang w:val="zh-CN"/>
      </w:rPr>
      <w:t>4</w:t>
    </w:r>
    <w:r w:rsidR="00C530B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8"/>
    <w:multiLevelType w:val="multilevel"/>
    <w:tmpl w:val="00000008"/>
    <w:lvl w:ilvl="0">
      <w:start w:val="1"/>
      <w:numFmt w:val="japaneseCounting"/>
      <w:lvlText w:val="%1、"/>
      <w:lvlJc w:val="left"/>
      <w:pPr>
        <w:tabs>
          <w:tab w:val="num" w:pos="480"/>
        </w:tabs>
        <w:ind w:left="480" w:hanging="4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0206C58"/>
    <w:multiLevelType w:val="hybridMultilevel"/>
    <w:tmpl w:val="B22A855C"/>
    <w:lvl w:ilvl="0" w:tplc="6DBE99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7C70F44"/>
    <w:multiLevelType w:val="hybridMultilevel"/>
    <w:tmpl w:val="B268E7CC"/>
    <w:lvl w:ilvl="0" w:tplc="AC8E70EE">
      <w:start w:val="1"/>
      <w:numFmt w:val="japaneseCounting"/>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D65367"/>
    <w:multiLevelType w:val="hybridMultilevel"/>
    <w:tmpl w:val="9CDAFE7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0C3342D9"/>
    <w:multiLevelType w:val="hybridMultilevel"/>
    <w:tmpl w:val="83EA34B6"/>
    <w:lvl w:ilvl="0" w:tplc="865CE7DC">
      <w:start w:val="1"/>
      <w:numFmt w:val="decimal"/>
      <w:pStyle w:val="1"/>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FCD418D"/>
    <w:multiLevelType w:val="hybridMultilevel"/>
    <w:tmpl w:val="A4109ED8"/>
    <w:lvl w:ilvl="0" w:tplc="0B68F2C8">
      <w:start w:val="1"/>
      <w:numFmt w:val="japaneseCounting"/>
      <w:lvlText w:val="（%1）"/>
      <w:lvlJc w:val="left"/>
      <w:pPr>
        <w:ind w:left="765" w:hanging="7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30026B"/>
    <w:multiLevelType w:val="hybridMultilevel"/>
    <w:tmpl w:val="DF649184"/>
    <w:lvl w:ilvl="0" w:tplc="233882AE">
      <w:start w:val="1"/>
      <w:numFmt w:val="japaneseCounting"/>
      <w:pStyle w:val="2"/>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9484E2F"/>
    <w:multiLevelType w:val="hybridMultilevel"/>
    <w:tmpl w:val="07B4E19E"/>
    <w:lvl w:ilvl="0" w:tplc="CF569798">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837654"/>
    <w:multiLevelType w:val="hybridMultilevel"/>
    <w:tmpl w:val="6ECAD0B4"/>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587C50F3"/>
    <w:multiLevelType w:val="hybridMultilevel"/>
    <w:tmpl w:val="69B6FFFC"/>
    <w:lvl w:ilvl="0" w:tplc="370E626A">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ABF0D2B"/>
    <w:multiLevelType w:val="hybridMultilevel"/>
    <w:tmpl w:val="BB5A0504"/>
    <w:lvl w:ilvl="0" w:tplc="C4ACB03E">
      <w:start w:val="6"/>
      <w:numFmt w:val="decimal"/>
      <w:lvlText w:val="%1）"/>
      <w:lvlJc w:val="left"/>
      <w:pPr>
        <w:tabs>
          <w:tab w:val="num" w:pos="660"/>
        </w:tabs>
        <w:ind w:left="660" w:hanging="6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526413419">
    <w:abstractNumId w:val="0"/>
  </w:num>
  <w:num w:numId="2" w16cid:durableId="1533222938">
    <w:abstractNumId w:val="10"/>
  </w:num>
  <w:num w:numId="3" w16cid:durableId="1585531225">
    <w:abstractNumId w:val="7"/>
  </w:num>
  <w:num w:numId="4" w16cid:durableId="2092896388">
    <w:abstractNumId w:val="5"/>
  </w:num>
  <w:num w:numId="5" w16cid:durableId="1358771351">
    <w:abstractNumId w:val="2"/>
  </w:num>
  <w:num w:numId="6" w16cid:durableId="2040036509">
    <w:abstractNumId w:val="9"/>
  </w:num>
  <w:num w:numId="7" w16cid:durableId="2006475723">
    <w:abstractNumId w:val="6"/>
  </w:num>
  <w:num w:numId="8" w16cid:durableId="1168718188">
    <w:abstractNumId w:val="6"/>
    <w:lvlOverride w:ilvl="0">
      <w:startOverride w:val="1"/>
    </w:lvlOverride>
  </w:num>
  <w:num w:numId="9" w16cid:durableId="1247425811">
    <w:abstractNumId w:val="6"/>
    <w:lvlOverride w:ilvl="0">
      <w:startOverride w:val="1"/>
    </w:lvlOverride>
  </w:num>
  <w:num w:numId="10" w16cid:durableId="176889707">
    <w:abstractNumId w:val="8"/>
  </w:num>
  <w:num w:numId="11" w16cid:durableId="1213344618">
    <w:abstractNumId w:val="1"/>
  </w:num>
  <w:num w:numId="12" w16cid:durableId="1022899366">
    <w:abstractNumId w:val="4"/>
  </w:num>
  <w:num w:numId="13" w16cid:durableId="2351710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12FC2"/>
    <w:rsid w:val="00027DE6"/>
    <w:rsid w:val="00081DCE"/>
    <w:rsid w:val="000A4867"/>
    <w:rsid w:val="000B1814"/>
    <w:rsid w:val="000C6369"/>
    <w:rsid w:val="000C7F75"/>
    <w:rsid w:val="001031AC"/>
    <w:rsid w:val="0010553D"/>
    <w:rsid w:val="0011394A"/>
    <w:rsid w:val="0013342A"/>
    <w:rsid w:val="00172A27"/>
    <w:rsid w:val="001972C5"/>
    <w:rsid w:val="001A176E"/>
    <w:rsid w:val="001A1944"/>
    <w:rsid w:val="001C2CDE"/>
    <w:rsid w:val="001C2D83"/>
    <w:rsid w:val="001F30A8"/>
    <w:rsid w:val="001F3262"/>
    <w:rsid w:val="00214C86"/>
    <w:rsid w:val="0022649B"/>
    <w:rsid w:val="00234A3E"/>
    <w:rsid w:val="00245F70"/>
    <w:rsid w:val="00275FA6"/>
    <w:rsid w:val="00281502"/>
    <w:rsid w:val="002903D3"/>
    <w:rsid w:val="002A1D8C"/>
    <w:rsid w:val="002C253A"/>
    <w:rsid w:val="002C72F6"/>
    <w:rsid w:val="002E5BED"/>
    <w:rsid w:val="002E697F"/>
    <w:rsid w:val="00304763"/>
    <w:rsid w:val="0030556F"/>
    <w:rsid w:val="003250BE"/>
    <w:rsid w:val="00325CD7"/>
    <w:rsid w:val="00331E0F"/>
    <w:rsid w:val="00335D97"/>
    <w:rsid w:val="00337658"/>
    <w:rsid w:val="0035073E"/>
    <w:rsid w:val="00361BA8"/>
    <w:rsid w:val="003C3826"/>
    <w:rsid w:val="003C598B"/>
    <w:rsid w:val="003D12C5"/>
    <w:rsid w:val="003D4F2E"/>
    <w:rsid w:val="003D6E49"/>
    <w:rsid w:val="003D71B3"/>
    <w:rsid w:val="003F4022"/>
    <w:rsid w:val="003F5A01"/>
    <w:rsid w:val="00400E29"/>
    <w:rsid w:val="00405382"/>
    <w:rsid w:val="004118CE"/>
    <w:rsid w:val="00424529"/>
    <w:rsid w:val="0043382A"/>
    <w:rsid w:val="004467AD"/>
    <w:rsid w:val="0046344C"/>
    <w:rsid w:val="00463A15"/>
    <w:rsid w:val="00470A47"/>
    <w:rsid w:val="004816C7"/>
    <w:rsid w:val="00492384"/>
    <w:rsid w:val="00496B85"/>
    <w:rsid w:val="004B1C83"/>
    <w:rsid w:val="004B3F96"/>
    <w:rsid w:val="004F3B49"/>
    <w:rsid w:val="00503B8D"/>
    <w:rsid w:val="0053683B"/>
    <w:rsid w:val="00542B7B"/>
    <w:rsid w:val="00542F8D"/>
    <w:rsid w:val="00552D95"/>
    <w:rsid w:val="0056261F"/>
    <w:rsid w:val="00571C50"/>
    <w:rsid w:val="00573A94"/>
    <w:rsid w:val="00575522"/>
    <w:rsid w:val="00594BDE"/>
    <w:rsid w:val="005A0A1D"/>
    <w:rsid w:val="005A0AE3"/>
    <w:rsid w:val="005A4CB2"/>
    <w:rsid w:val="005B0D46"/>
    <w:rsid w:val="005D6C3E"/>
    <w:rsid w:val="005F3B02"/>
    <w:rsid w:val="006076F7"/>
    <w:rsid w:val="00620507"/>
    <w:rsid w:val="00630929"/>
    <w:rsid w:val="0067094C"/>
    <w:rsid w:val="0067132F"/>
    <w:rsid w:val="00675A4C"/>
    <w:rsid w:val="00677F16"/>
    <w:rsid w:val="006800E4"/>
    <w:rsid w:val="00690415"/>
    <w:rsid w:val="00692970"/>
    <w:rsid w:val="00695448"/>
    <w:rsid w:val="006C3F40"/>
    <w:rsid w:val="006E2D33"/>
    <w:rsid w:val="00702B72"/>
    <w:rsid w:val="00712659"/>
    <w:rsid w:val="00716D6E"/>
    <w:rsid w:val="00744AD6"/>
    <w:rsid w:val="00745B6D"/>
    <w:rsid w:val="00753C4A"/>
    <w:rsid w:val="007714F1"/>
    <w:rsid w:val="007A59F6"/>
    <w:rsid w:val="007F5837"/>
    <w:rsid w:val="007F7AE4"/>
    <w:rsid w:val="00830A4C"/>
    <w:rsid w:val="00834590"/>
    <w:rsid w:val="008516CE"/>
    <w:rsid w:val="0089064C"/>
    <w:rsid w:val="00892A4A"/>
    <w:rsid w:val="008B006B"/>
    <w:rsid w:val="008C08F0"/>
    <w:rsid w:val="008D403C"/>
    <w:rsid w:val="008E59F1"/>
    <w:rsid w:val="0090305B"/>
    <w:rsid w:val="009057BF"/>
    <w:rsid w:val="00905CE0"/>
    <w:rsid w:val="00920B6E"/>
    <w:rsid w:val="00943BB0"/>
    <w:rsid w:val="00956675"/>
    <w:rsid w:val="00967A35"/>
    <w:rsid w:val="00971D4C"/>
    <w:rsid w:val="00987E03"/>
    <w:rsid w:val="00997F50"/>
    <w:rsid w:val="009A062E"/>
    <w:rsid w:val="009A34C1"/>
    <w:rsid w:val="009C031B"/>
    <w:rsid w:val="00A0098A"/>
    <w:rsid w:val="00A04E67"/>
    <w:rsid w:val="00A12984"/>
    <w:rsid w:val="00A402CC"/>
    <w:rsid w:val="00A43124"/>
    <w:rsid w:val="00A445DA"/>
    <w:rsid w:val="00A45A47"/>
    <w:rsid w:val="00A555FD"/>
    <w:rsid w:val="00A64EED"/>
    <w:rsid w:val="00A754A6"/>
    <w:rsid w:val="00A90FF0"/>
    <w:rsid w:val="00AE1121"/>
    <w:rsid w:val="00B11961"/>
    <w:rsid w:val="00B16BAC"/>
    <w:rsid w:val="00B340ED"/>
    <w:rsid w:val="00B45198"/>
    <w:rsid w:val="00BA5EF3"/>
    <w:rsid w:val="00BD26DA"/>
    <w:rsid w:val="00C07FA6"/>
    <w:rsid w:val="00C41B7C"/>
    <w:rsid w:val="00C47648"/>
    <w:rsid w:val="00C530BA"/>
    <w:rsid w:val="00C573DB"/>
    <w:rsid w:val="00C66313"/>
    <w:rsid w:val="00C671BD"/>
    <w:rsid w:val="00C70DF5"/>
    <w:rsid w:val="00C83369"/>
    <w:rsid w:val="00C85476"/>
    <w:rsid w:val="00C8582D"/>
    <w:rsid w:val="00C92566"/>
    <w:rsid w:val="00CA410B"/>
    <w:rsid w:val="00CB4184"/>
    <w:rsid w:val="00CC107C"/>
    <w:rsid w:val="00CD0A2B"/>
    <w:rsid w:val="00CD4717"/>
    <w:rsid w:val="00CE3913"/>
    <w:rsid w:val="00CE7D65"/>
    <w:rsid w:val="00CF0AD3"/>
    <w:rsid w:val="00CF6ABD"/>
    <w:rsid w:val="00D2397A"/>
    <w:rsid w:val="00D431C7"/>
    <w:rsid w:val="00D50C5D"/>
    <w:rsid w:val="00D6137A"/>
    <w:rsid w:val="00D81F9D"/>
    <w:rsid w:val="00D94B91"/>
    <w:rsid w:val="00D97FD7"/>
    <w:rsid w:val="00DF713A"/>
    <w:rsid w:val="00E065AC"/>
    <w:rsid w:val="00E112BD"/>
    <w:rsid w:val="00E3309D"/>
    <w:rsid w:val="00E43C3C"/>
    <w:rsid w:val="00E70CDD"/>
    <w:rsid w:val="00E96F4E"/>
    <w:rsid w:val="00EB0A74"/>
    <w:rsid w:val="00EB37BC"/>
    <w:rsid w:val="00EC6596"/>
    <w:rsid w:val="00ED7722"/>
    <w:rsid w:val="00EE0BA7"/>
    <w:rsid w:val="00EE376C"/>
    <w:rsid w:val="00EE5DFA"/>
    <w:rsid w:val="00EF664C"/>
    <w:rsid w:val="00F02422"/>
    <w:rsid w:val="00F10218"/>
    <w:rsid w:val="00F40A15"/>
    <w:rsid w:val="00F41378"/>
    <w:rsid w:val="00F66155"/>
    <w:rsid w:val="00FC13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BC2F610"/>
  <w15:chartTrackingRefBased/>
  <w15:docId w15:val="{950407F4-6FE5-4C32-9C94-3736A773C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0">
    <w:name w:val="heading 1"/>
    <w:basedOn w:val="a"/>
    <w:next w:val="a"/>
    <w:link w:val="11"/>
    <w:qFormat/>
    <w:rsid w:val="00EB0A74"/>
    <w:pPr>
      <w:keepNext/>
      <w:keepLines/>
      <w:spacing w:before="340" w:after="330" w:line="578" w:lineRule="auto"/>
      <w:outlineLvl w:val="0"/>
    </w:pPr>
    <w:rPr>
      <w:b/>
      <w:bCs/>
      <w:kern w:val="44"/>
      <w:sz w:val="44"/>
      <w:szCs w:val="44"/>
    </w:rPr>
  </w:style>
  <w:style w:type="paragraph" w:styleId="20">
    <w:name w:val="heading 2"/>
    <w:basedOn w:val="a"/>
    <w:next w:val="a"/>
    <w:link w:val="21"/>
    <w:semiHidden/>
    <w:unhideWhenUsed/>
    <w:qFormat/>
    <w:rsid w:val="00EB0A74"/>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rPr>
      <w:color w:val="0000FF"/>
      <w:u w:val="single"/>
    </w:rPr>
  </w:style>
  <w:style w:type="character" w:styleId="a4">
    <w:name w:val="page number"/>
    <w:basedOn w:val="a0"/>
  </w:style>
  <w:style w:type="paragraph" w:styleId="TOC1">
    <w:name w:val="toc 1"/>
    <w:basedOn w:val="a"/>
    <w:next w:val="a"/>
    <w:uiPriority w:val="39"/>
  </w:style>
  <w:style w:type="paragraph" w:styleId="a5">
    <w:name w:val="header"/>
    <w:basedOn w:val="a"/>
    <w:link w:val="a6"/>
    <w:uiPriority w:val="99"/>
    <w:pPr>
      <w:pBdr>
        <w:bottom w:val="single" w:sz="6" w:space="1" w:color="auto"/>
      </w:pBdr>
      <w:tabs>
        <w:tab w:val="center" w:pos="4153"/>
        <w:tab w:val="right" w:pos="8306"/>
      </w:tabs>
      <w:snapToGrid w:val="0"/>
      <w:jc w:val="center"/>
    </w:pPr>
    <w:rPr>
      <w:sz w:val="18"/>
    </w:rPr>
  </w:style>
  <w:style w:type="paragraph" w:styleId="TOC2">
    <w:name w:val="toc 2"/>
    <w:basedOn w:val="a"/>
    <w:next w:val="a"/>
    <w:uiPriority w:val="39"/>
    <w:pPr>
      <w:ind w:leftChars="200" w:left="420"/>
    </w:pPr>
  </w:style>
  <w:style w:type="paragraph" w:styleId="a7">
    <w:name w:val="footer"/>
    <w:basedOn w:val="a"/>
    <w:link w:val="a8"/>
    <w:rsid w:val="00C530BA"/>
    <w:pPr>
      <w:tabs>
        <w:tab w:val="center" w:pos="4153"/>
        <w:tab w:val="right" w:pos="8306"/>
      </w:tabs>
      <w:snapToGrid w:val="0"/>
      <w:jc w:val="left"/>
    </w:pPr>
    <w:rPr>
      <w:sz w:val="18"/>
      <w:szCs w:val="18"/>
    </w:rPr>
  </w:style>
  <w:style w:type="character" w:customStyle="1" w:styleId="a8">
    <w:name w:val="页脚 字符"/>
    <w:basedOn w:val="a0"/>
    <w:link w:val="a7"/>
    <w:rsid w:val="00C530BA"/>
    <w:rPr>
      <w:kern w:val="2"/>
      <w:sz w:val="18"/>
      <w:szCs w:val="18"/>
    </w:rPr>
  </w:style>
  <w:style w:type="character" w:customStyle="1" w:styleId="a6">
    <w:name w:val="页眉 字符"/>
    <w:basedOn w:val="a0"/>
    <w:link w:val="a5"/>
    <w:uiPriority w:val="99"/>
    <w:rsid w:val="00C530BA"/>
    <w:rPr>
      <w:kern w:val="2"/>
      <w:sz w:val="18"/>
    </w:rPr>
  </w:style>
  <w:style w:type="character" w:customStyle="1" w:styleId="11">
    <w:name w:val="标题 1 字符"/>
    <w:basedOn w:val="a0"/>
    <w:link w:val="10"/>
    <w:rsid w:val="00EB0A74"/>
    <w:rPr>
      <w:b/>
      <w:bCs/>
      <w:kern w:val="44"/>
      <w:sz w:val="44"/>
      <w:szCs w:val="44"/>
    </w:rPr>
  </w:style>
  <w:style w:type="character" w:customStyle="1" w:styleId="21">
    <w:name w:val="标题 2 字符"/>
    <w:basedOn w:val="a0"/>
    <w:link w:val="20"/>
    <w:semiHidden/>
    <w:rsid w:val="00EB0A74"/>
    <w:rPr>
      <w:rFonts w:ascii="Cambria" w:eastAsia="宋体" w:hAnsi="Cambria" w:cs="Times New Roman"/>
      <w:b/>
      <w:bCs/>
      <w:kern w:val="2"/>
      <w:sz w:val="32"/>
      <w:szCs w:val="32"/>
    </w:rPr>
  </w:style>
  <w:style w:type="paragraph" w:styleId="a9">
    <w:name w:val="List Paragraph"/>
    <w:basedOn w:val="a"/>
    <w:uiPriority w:val="34"/>
    <w:qFormat/>
    <w:rsid w:val="00943BB0"/>
    <w:pPr>
      <w:ind w:firstLineChars="200" w:firstLine="420"/>
    </w:pPr>
  </w:style>
  <w:style w:type="paragraph" w:customStyle="1" w:styleId="2">
    <w:name w:val="样式 标题 2 + 宋体 小四 行距: 单倍行距"/>
    <w:basedOn w:val="20"/>
    <w:next w:val="a"/>
    <w:rsid w:val="00A555FD"/>
    <w:pPr>
      <w:numPr>
        <w:numId w:val="7"/>
      </w:numPr>
      <w:spacing w:line="240" w:lineRule="auto"/>
    </w:pPr>
    <w:rPr>
      <w:rFonts w:ascii="宋体" w:hAnsi="宋体" w:cs="宋体"/>
      <w:sz w:val="24"/>
      <w:szCs w:val="20"/>
    </w:rPr>
  </w:style>
  <w:style w:type="paragraph" w:customStyle="1" w:styleId="aa">
    <w:name w:val="图"/>
    <w:basedOn w:val="a"/>
    <w:next w:val="a"/>
    <w:link w:val="ab"/>
    <w:qFormat/>
    <w:rsid w:val="00ED7722"/>
    <w:pPr>
      <w:spacing w:beforeLines="50" w:before="50" w:line="360" w:lineRule="auto"/>
      <w:jc w:val="center"/>
    </w:pPr>
    <w:rPr>
      <w:color w:val="000000"/>
      <w:sz w:val="24"/>
    </w:rPr>
  </w:style>
  <w:style w:type="character" w:customStyle="1" w:styleId="ab">
    <w:name w:val="图 字符"/>
    <w:link w:val="aa"/>
    <w:rsid w:val="00ED7722"/>
    <w:rPr>
      <w:color w:val="000000"/>
      <w:kern w:val="2"/>
      <w:sz w:val="24"/>
    </w:rPr>
  </w:style>
  <w:style w:type="paragraph" w:styleId="ac">
    <w:name w:val="caption"/>
    <w:basedOn w:val="a"/>
    <w:next w:val="a"/>
    <w:link w:val="ad"/>
    <w:autoRedefine/>
    <w:unhideWhenUsed/>
    <w:qFormat/>
    <w:rsid w:val="00ED7722"/>
    <w:pPr>
      <w:spacing w:before="120" w:after="120"/>
      <w:jc w:val="center"/>
    </w:pPr>
    <w:rPr>
      <w:position w:val="-12"/>
      <w:sz w:val="23"/>
      <w:szCs w:val="23"/>
    </w:rPr>
  </w:style>
  <w:style w:type="character" w:customStyle="1" w:styleId="ad">
    <w:name w:val="题注 字符"/>
    <w:link w:val="ac"/>
    <w:rsid w:val="00ED7722"/>
    <w:rPr>
      <w:kern w:val="2"/>
      <w:position w:val="-12"/>
      <w:sz w:val="23"/>
      <w:szCs w:val="23"/>
    </w:rPr>
  </w:style>
  <w:style w:type="paragraph" w:customStyle="1" w:styleId="1">
    <w:name w:val="小标题1"/>
    <w:basedOn w:val="a"/>
    <w:next w:val="a"/>
    <w:qFormat/>
    <w:rsid w:val="00D50C5D"/>
    <w:pPr>
      <w:numPr>
        <w:numId w:val="12"/>
      </w:numPr>
      <w:spacing w:beforeLines="50" w:before="50" w:afterLines="50" w:after="50"/>
      <w:ind w:left="442" w:hanging="442"/>
      <w:outlineLvl w:val="2"/>
    </w:pPr>
  </w:style>
  <w:style w:type="paragraph" w:customStyle="1" w:styleId="110">
    <w:name w:val="小标题1.1"/>
    <w:basedOn w:val="a"/>
    <w:next w:val="a"/>
    <w:qFormat/>
    <w:rsid w:val="00D50C5D"/>
    <w:pPr>
      <w:spacing w:beforeLines="50" w:before="50" w:afterLines="50" w:after="50"/>
      <w:outlineLvl w:val="3"/>
    </w:pPr>
  </w:style>
  <w:style w:type="paragraph" w:customStyle="1" w:styleId="110505">
    <w:name w:val="样式 小标题1.1 + 段前: 0.5 行 段后: 0.5 行"/>
    <w:basedOn w:val="110"/>
    <w:next w:val="a"/>
    <w:rsid w:val="00D50C5D"/>
    <w:pPr>
      <w:spacing w:before="156" w:after="156"/>
    </w:pPr>
    <w:rPr>
      <w:rFonts w:cs="宋体"/>
    </w:rPr>
  </w:style>
  <w:style w:type="paragraph" w:customStyle="1" w:styleId="10505">
    <w:name w:val="样式 小标题1 + 段前: 0.5 行 段后: 0.5 行"/>
    <w:basedOn w:val="1"/>
    <w:next w:val="a"/>
    <w:rsid w:val="00D50C5D"/>
    <w:pPr>
      <w:spacing w:before="156" w:after="156"/>
    </w:pPr>
    <w:rPr>
      <w:rFonts w:cs="宋体"/>
      <w:sz w:val="24"/>
    </w:rPr>
  </w:style>
  <w:style w:type="paragraph" w:styleId="TOC3">
    <w:name w:val="toc 3"/>
    <w:basedOn w:val="a"/>
    <w:next w:val="a"/>
    <w:autoRedefine/>
    <w:uiPriority w:val="39"/>
    <w:rsid w:val="004B1C83"/>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824577">
      <w:bodyDiv w:val="1"/>
      <w:marLeft w:val="0"/>
      <w:marRight w:val="0"/>
      <w:marTop w:val="0"/>
      <w:marBottom w:val="0"/>
      <w:divBdr>
        <w:top w:val="none" w:sz="0" w:space="0" w:color="auto"/>
        <w:left w:val="none" w:sz="0" w:space="0" w:color="auto"/>
        <w:bottom w:val="none" w:sz="0" w:space="0" w:color="auto"/>
        <w:right w:val="none" w:sz="0" w:space="0" w:color="auto"/>
      </w:divBdr>
    </w:div>
    <w:div w:id="2145662026">
      <w:bodyDiv w:val="1"/>
      <w:marLeft w:val="0"/>
      <w:marRight w:val="0"/>
      <w:marTop w:val="0"/>
      <w:marBottom w:val="0"/>
      <w:divBdr>
        <w:top w:val="none" w:sz="0" w:space="0" w:color="auto"/>
        <w:left w:val="none" w:sz="0" w:space="0" w:color="auto"/>
        <w:bottom w:val="none" w:sz="0" w:space="0" w:color="auto"/>
        <w:right w:val="none" w:sz="0" w:space="0" w:color="auto"/>
      </w:divBdr>
      <w:divsChild>
        <w:div w:id="2135823998">
          <w:marLeft w:val="0"/>
          <w:marRight w:val="0"/>
          <w:marTop w:val="0"/>
          <w:marBottom w:val="0"/>
          <w:divBdr>
            <w:top w:val="none" w:sz="0" w:space="0" w:color="auto"/>
            <w:left w:val="none" w:sz="0" w:space="0" w:color="auto"/>
            <w:bottom w:val="none" w:sz="0" w:space="0" w:color="auto"/>
            <w:right w:val="none" w:sz="0" w:space="0" w:color="auto"/>
          </w:divBdr>
          <w:divsChild>
            <w:div w:id="10234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275A1-5E4E-4CC9-B97A-0E10A5D78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14</Pages>
  <Words>1427</Words>
  <Characters>8138</Characters>
  <Application>Microsoft Office Word</Application>
  <DocSecurity>0</DocSecurity>
  <PresentationFormat/>
  <Lines>67</Lines>
  <Paragraphs>19</Paragraphs>
  <Slides>0</Slides>
  <Notes>0</Notes>
  <HiddenSlides>0</HiddenSlides>
  <MMClips>0</MMClips>
  <ScaleCrop>false</ScaleCrop>
  <Manager/>
  <Company/>
  <LinksUpToDate>false</LinksUpToDate>
  <CharactersWithSpaces>9546</CharactersWithSpaces>
  <SharedDoc>false</SharedDoc>
  <HLinks>
    <vt:vector size="108" baseType="variant">
      <vt:variant>
        <vt:i4>1245238</vt:i4>
      </vt:variant>
      <vt:variant>
        <vt:i4>104</vt:i4>
      </vt:variant>
      <vt:variant>
        <vt:i4>0</vt:i4>
      </vt:variant>
      <vt:variant>
        <vt:i4>5</vt:i4>
      </vt:variant>
      <vt:variant>
        <vt:lpwstr/>
      </vt:variant>
      <vt:variant>
        <vt:lpwstr>_Toc225649593</vt:lpwstr>
      </vt:variant>
      <vt:variant>
        <vt:i4>1245238</vt:i4>
      </vt:variant>
      <vt:variant>
        <vt:i4>98</vt:i4>
      </vt:variant>
      <vt:variant>
        <vt:i4>0</vt:i4>
      </vt:variant>
      <vt:variant>
        <vt:i4>5</vt:i4>
      </vt:variant>
      <vt:variant>
        <vt:lpwstr/>
      </vt:variant>
      <vt:variant>
        <vt:lpwstr>_Toc225649592</vt:lpwstr>
      </vt:variant>
      <vt:variant>
        <vt:i4>1245238</vt:i4>
      </vt:variant>
      <vt:variant>
        <vt:i4>92</vt:i4>
      </vt:variant>
      <vt:variant>
        <vt:i4>0</vt:i4>
      </vt:variant>
      <vt:variant>
        <vt:i4>5</vt:i4>
      </vt:variant>
      <vt:variant>
        <vt:lpwstr/>
      </vt:variant>
      <vt:variant>
        <vt:lpwstr>_Toc225649591</vt:lpwstr>
      </vt:variant>
      <vt:variant>
        <vt:i4>1245238</vt:i4>
      </vt:variant>
      <vt:variant>
        <vt:i4>86</vt:i4>
      </vt:variant>
      <vt:variant>
        <vt:i4>0</vt:i4>
      </vt:variant>
      <vt:variant>
        <vt:i4>5</vt:i4>
      </vt:variant>
      <vt:variant>
        <vt:lpwstr/>
      </vt:variant>
      <vt:variant>
        <vt:lpwstr>_Toc225649590</vt:lpwstr>
      </vt:variant>
      <vt:variant>
        <vt:i4>1179702</vt:i4>
      </vt:variant>
      <vt:variant>
        <vt:i4>80</vt:i4>
      </vt:variant>
      <vt:variant>
        <vt:i4>0</vt:i4>
      </vt:variant>
      <vt:variant>
        <vt:i4>5</vt:i4>
      </vt:variant>
      <vt:variant>
        <vt:lpwstr/>
      </vt:variant>
      <vt:variant>
        <vt:lpwstr>_Toc225649589</vt:lpwstr>
      </vt:variant>
      <vt:variant>
        <vt:i4>1179702</vt:i4>
      </vt:variant>
      <vt:variant>
        <vt:i4>74</vt:i4>
      </vt:variant>
      <vt:variant>
        <vt:i4>0</vt:i4>
      </vt:variant>
      <vt:variant>
        <vt:i4>5</vt:i4>
      </vt:variant>
      <vt:variant>
        <vt:lpwstr/>
      </vt:variant>
      <vt:variant>
        <vt:lpwstr>_Toc225649588</vt:lpwstr>
      </vt:variant>
      <vt:variant>
        <vt:i4>1179702</vt:i4>
      </vt:variant>
      <vt:variant>
        <vt:i4>68</vt:i4>
      </vt:variant>
      <vt:variant>
        <vt:i4>0</vt:i4>
      </vt:variant>
      <vt:variant>
        <vt:i4>5</vt:i4>
      </vt:variant>
      <vt:variant>
        <vt:lpwstr/>
      </vt:variant>
      <vt:variant>
        <vt:lpwstr>_Toc225649587</vt:lpwstr>
      </vt:variant>
      <vt:variant>
        <vt:i4>1179702</vt:i4>
      </vt:variant>
      <vt:variant>
        <vt:i4>62</vt:i4>
      </vt:variant>
      <vt:variant>
        <vt:i4>0</vt:i4>
      </vt:variant>
      <vt:variant>
        <vt:i4>5</vt:i4>
      </vt:variant>
      <vt:variant>
        <vt:lpwstr/>
      </vt:variant>
      <vt:variant>
        <vt:lpwstr>_Toc225649586</vt:lpwstr>
      </vt:variant>
      <vt:variant>
        <vt:i4>1179702</vt:i4>
      </vt:variant>
      <vt:variant>
        <vt:i4>56</vt:i4>
      </vt:variant>
      <vt:variant>
        <vt:i4>0</vt:i4>
      </vt:variant>
      <vt:variant>
        <vt:i4>5</vt:i4>
      </vt:variant>
      <vt:variant>
        <vt:lpwstr/>
      </vt:variant>
      <vt:variant>
        <vt:lpwstr>_Toc225649585</vt:lpwstr>
      </vt:variant>
      <vt:variant>
        <vt:i4>1179702</vt:i4>
      </vt:variant>
      <vt:variant>
        <vt:i4>50</vt:i4>
      </vt:variant>
      <vt:variant>
        <vt:i4>0</vt:i4>
      </vt:variant>
      <vt:variant>
        <vt:i4>5</vt:i4>
      </vt:variant>
      <vt:variant>
        <vt:lpwstr/>
      </vt:variant>
      <vt:variant>
        <vt:lpwstr>_Toc225649584</vt:lpwstr>
      </vt:variant>
      <vt:variant>
        <vt:i4>1179702</vt:i4>
      </vt:variant>
      <vt:variant>
        <vt:i4>44</vt:i4>
      </vt:variant>
      <vt:variant>
        <vt:i4>0</vt:i4>
      </vt:variant>
      <vt:variant>
        <vt:i4>5</vt:i4>
      </vt:variant>
      <vt:variant>
        <vt:lpwstr/>
      </vt:variant>
      <vt:variant>
        <vt:lpwstr>_Toc225649583</vt:lpwstr>
      </vt:variant>
      <vt:variant>
        <vt:i4>1179702</vt:i4>
      </vt:variant>
      <vt:variant>
        <vt:i4>38</vt:i4>
      </vt:variant>
      <vt:variant>
        <vt:i4>0</vt:i4>
      </vt:variant>
      <vt:variant>
        <vt:i4>5</vt:i4>
      </vt:variant>
      <vt:variant>
        <vt:lpwstr/>
      </vt:variant>
      <vt:variant>
        <vt:lpwstr>_Toc225649582</vt:lpwstr>
      </vt:variant>
      <vt:variant>
        <vt:i4>1179702</vt:i4>
      </vt:variant>
      <vt:variant>
        <vt:i4>32</vt:i4>
      </vt:variant>
      <vt:variant>
        <vt:i4>0</vt:i4>
      </vt:variant>
      <vt:variant>
        <vt:i4>5</vt:i4>
      </vt:variant>
      <vt:variant>
        <vt:lpwstr/>
      </vt:variant>
      <vt:variant>
        <vt:lpwstr>_Toc225649581</vt:lpwstr>
      </vt:variant>
      <vt:variant>
        <vt:i4>1179702</vt:i4>
      </vt:variant>
      <vt:variant>
        <vt:i4>26</vt:i4>
      </vt:variant>
      <vt:variant>
        <vt:i4>0</vt:i4>
      </vt:variant>
      <vt:variant>
        <vt:i4>5</vt:i4>
      </vt:variant>
      <vt:variant>
        <vt:lpwstr/>
      </vt:variant>
      <vt:variant>
        <vt:lpwstr>_Toc225649580</vt:lpwstr>
      </vt:variant>
      <vt:variant>
        <vt:i4>1900598</vt:i4>
      </vt:variant>
      <vt:variant>
        <vt:i4>20</vt:i4>
      </vt:variant>
      <vt:variant>
        <vt:i4>0</vt:i4>
      </vt:variant>
      <vt:variant>
        <vt:i4>5</vt:i4>
      </vt:variant>
      <vt:variant>
        <vt:lpwstr/>
      </vt:variant>
      <vt:variant>
        <vt:lpwstr>_Toc225649579</vt:lpwstr>
      </vt:variant>
      <vt:variant>
        <vt:i4>1900598</vt:i4>
      </vt:variant>
      <vt:variant>
        <vt:i4>14</vt:i4>
      </vt:variant>
      <vt:variant>
        <vt:i4>0</vt:i4>
      </vt:variant>
      <vt:variant>
        <vt:i4>5</vt:i4>
      </vt:variant>
      <vt:variant>
        <vt:lpwstr/>
      </vt:variant>
      <vt:variant>
        <vt:lpwstr>_Toc225649578</vt:lpwstr>
      </vt:variant>
      <vt:variant>
        <vt:i4>1900598</vt:i4>
      </vt:variant>
      <vt:variant>
        <vt:i4>8</vt:i4>
      </vt:variant>
      <vt:variant>
        <vt:i4>0</vt:i4>
      </vt:variant>
      <vt:variant>
        <vt:i4>5</vt:i4>
      </vt:variant>
      <vt:variant>
        <vt:lpwstr/>
      </vt:variant>
      <vt:variant>
        <vt:lpwstr>_Toc225649577</vt:lpwstr>
      </vt:variant>
      <vt:variant>
        <vt:i4>1900598</vt:i4>
      </vt:variant>
      <vt:variant>
        <vt:i4>2</vt:i4>
      </vt:variant>
      <vt:variant>
        <vt:i4>0</vt:i4>
      </vt:variant>
      <vt:variant>
        <vt:i4>5</vt:i4>
      </vt:variant>
      <vt:variant>
        <vt:lpwstr/>
      </vt:variant>
      <vt:variant>
        <vt:lpwstr>_Toc225649576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柏清 罗</cp:lastModifiedBy>
  <cp:revision>37</cp:revision>
  <cp:lastPrinted>2008-07-02T00:05:00Z</cp:lastPrinted>
  <dcterms:created xsi:type="dcterms:W3CDTF">2015-12-07T03:17:00Z</dcterms:created>
  <dcterms:modified xsi:type="dcterms:W3CDTF">2025-03-06T08:17:00Z</dcterms:modified>
  <cp:category/>
</cp:coreProperties>
</file>