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33043">
      <w:pPr>
        <w:jc w:val="center"/>
        <w:rPr>
          <w:rFonts w:hint="eastAsia" w:ascii="黑体" w:hAnsi="黑体" w:eastAsia="黑体" w:cs="黑体"/>
          <w:sz w:val="36"/>
          <w:szCs w:val="36"/>
          <w:lang w:eastAsia="zh-CN"/>
        </w:rPr>
      </w:pPr>
      <w:r>
        <w:rPr>
          <w:rFonts w:hint="eastAsia" w:ascii="黑体" w:hAnsi="黑体" w:eastAsia="黑体" w:cs="黑体"/>
          <w:sz w:val="36"/>
          <w:szCs w:val="36"/>
        </w:rPr>
        <w:t>叙州区第三幼教集团（</w:t>
      </w: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xx</w:t>
      </w:r>
      <w:r>
        <w:rPr>
          <w:rFonts w:hint="eastAsia" w:ascii="黑体" w:hAnsi="黑体" w:eastAsia="黑体" w:cs="黑体"/>
          <w:sz w:val="36"/>
          <w:szCs w:val="36"/>
        </w:rPr>
        <w:t>园区）课程</w:t>
      </w:r>
      <w:r>
        <w:rPr>
          <w:rFonts w:hint="eastAsia" w:ascii="黑体" w:hAnsi="黑体" w:eastAsia="黑体" w:cs="黑体"/>
          <w:sz w:val="36"/>
          <w:szCs w:val="36"/>
          <w:lang w:eastAsia="zh-CN"/>
        </w:rPr>
        <w:t>初期</w:t>
      </w:r>
      <w:r>
        <w:rPr>
          <w:rFonts w:hint="eastAsia" w:ascii="黑体" w:hAnsi="黑体" w:eastAsia="黑体" w:cs="黑体"/>
          <w:sz w:val="36"/>
          <w:szCs w:val="36"/>
        </w:rPr>
        <w:t>审议表</w:t>
      </w:r>
      <w:r>
        <w:rPr>
          <w:rFonts w:hint="eastAsia" w:ascii="黑体" w:hAnsi="黑体" w:eastAsia="黑体" w:cs="黑体"/>
          <w:sz w:val="36"/>
          <w:szCs w:val="36"/>
          <w:lang w:eastAsia="zh-CN"/>
        </w:rPr>
        <w:t>（</w:t>
      </w:r>
      <w:r>
        <w:rPr>
          <w:rFonts w:hint="eastAsia" w:ascii="黑体" w:hAnsi="黑体" w:eastAsia="黑体" w:cs="黑体"/>
          <w:color w:val="FF0000"/>
          <w:sz w:val="36"/>
          <w:szCs w:val="36"/>
          <w:lang w:val="en-US" w:eastAsia="zh-CN"/>
        </w:rPr>
        <w:t>宋体五号</w:t>
      </w:r>
      <w:bookmarkStart w:id="0" w:name="_GoBack"/>
      <w:bookmarkEnd w:id="0"/>
      <w:r>
        <w:rPr>
          <w:rFonts w:hint="eastAsia" w:ascii="黑体" w:hAnsi="黑体" w:eastAsia="黑体" w:cs="黑体"/>
          <w:sz w:val="36"/>
          <w:szCs w:val="36"/>
          <w:lang w:eastAsia="zh-CN"/>
        </w:rPr>
        <w:t>）</w:t>
      </w:r>
    </w:p>
    <w:tbl>
      <w:tblPr>
        <w:tblStyle w:val="3"/>
        <w:tblpPr w:leftFromText="180" w:rightFromText="180" w:vertAnchor="page" w:horzAnchor="page" w:tblpX="1386" w:tblpY="253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710"/>
        <w:gridCol w:w="2250"/>
        <w:gridCol w:w="3285"/>
        <w:gridCol w:w="2415"/>
        <w:gridCol w:w="2839"/>
      </w:tblGrid>
      <w:tr w14:paraId="3FE08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  <w:vAlign w:val="center"/>
          </w:tcPr>
          <w:p w14:paraId="46136CD7">
            <w:pPr>
              <w:jc w:val="center"/>
            </w:pPr>
            <w:r>
              <w:rPr>
                <w:rFonts w:hint="eastAsia"/>
              </w:rPr>
              <w:t>孩子的</w:t>
            </w:r>
          </w:p>
          <w:p w14:paraId="1FE0A7A8">
            <w:pPr>
              <w:jc w:val="center"/>
            </w:pPr>
            <w:r>
              <w:rPr>
                <w:rFonts w:hint="eastAsia"/>
              </w:rPr>
              <w:t>已有经验</w:t>
            </w:r>
          </w:p>
        </w:tc>
        <w:tc>
          <w:tcPr>
            <w:tcW w:w="1710" w:type="dxa"/>
            <w:vAlign w:val="center"/>
          </w:tcPr>
          <w:p w14:paraId="05F4EC13">
            <w:pPr>
              <w:jc w:val="center"/>
            </w:pPr>
            <w:r>
              <w:rPr>
                <w:rFonts w:hint="eastAsia"/>
              </w:rPr>
              <w:t>孩子需要什么</w:t>
            </w:r>
          </w:p>
        </w:tc>
        <w:tc>
          <w:tcPr>
            <w:tcW w:w="5535" w:type="dxa"/>
            <w:gridSpan w:val="2"/>
            <w:vAlign w:val="center"/>
          </w:tcPr>
          <w:p w14:paraId="3407B481">
            <w:pPr>
              <w:jc w:val="center"/>
            </w:pPr>
            <w:r>
              <w:rPr>
                <w:rFonts w:hint="eastAsia"/>
              </w:rPr>
              <w:t>我们提供什么</w:t>
            </w:r>
          </w:p>
        </w:tc>
        <w:tc>
          <w:tcPr>
            <w:tcW w:w="2415" w:type="dxa"/>
            <w:vAlign w:val="center"/>
          </w:tcPr>
          <w:p w14:paraId="16DFC7DF">
            <w:pPr>
              <w:jc w:val="center"/>
            </w:pPr>
            <w:r>
              <w:rPr>
                <w:rFonts w:hint="eastAsia"/>
              </w:rPr>
              <w:t>做什么</w:t>
            </w:r>
          </w:p>
        </w:tc>
        <w:tc>
          <w:tcPr>
            <w:tcW w:w="2839" w:type="dxa"/>
            <w:vAlign w:val="center"/>
          </w:tcPr>
          <w:p w14:paraId="30A3D974">
            <w:pPr>
              <w:jc w:val="center"/>
            </w:pPr>
            <w:r>
              <w:rPr>
                <w:rFonts w:hint="eastAsia"/>
              </w:rPr>
              <w:t>核心经验</w:t>
            </w:r>
          </w:p>
        </w:tc>
      </w:tr>
      <w:tr w14:paraId="08BAA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675" w:type="dxa"/>
            <w:vMerge w:val="restart"/>
          </w:tcPr>
          <w:p w14:paraId="1CE88809"/>
        </w:tc>
        <w:tc>
          <w:tcPr>
            <w:tcW w:w="1710" w:type="dxa"/>
            <w:vMerge w:val="restart"/>
          </w:tcPr>
          <w:p w14:paraId="0530834D"/>
        </w:tc>
        <w:tc>
          <w:tcPr>
            <w:tcW w:w="2250" w:type="dxa"/>
            <w:vAlign w:val="center"/>
          </w:tcPr>
          <w:p w14:paraId="75E2E9F6">
            <w:pPr>
              <w:jc w:val="center"/>
            </w:pPr>
            <w:r>
              <w:rPr>
                <w:rFonts w:hint="eastAsia"/>
              </w:rPr>
              <w:t>资源</w:t>
            </w:r>
          </w:p>
        </w:tc>
        <w:tc>
          <w:tcPr>
            <w:tcW w:w="3285" w:type="dxa"/>
            <w:vAlign w:val="center"/>
          </w:tcPr>
          <w:p w14:paraId="698DEAF9">
            <w:pPr>
              <w:jc w:val="center"/>
            </w:pPr>
            <w:r>
              <w:rPr>
                <w:rFonts w:hint="eastAsia"/>
              </w:rPr>
              <w:t>活动</w:t>
            </w:r>
          </w:p>
        </w:tc>
        <w:tc>
          <w:tcPr>
            <w:tcW w:w="2415" w:type="dxa"/>
            <w:vMerge w:val="restart"/>
          </w:tcPr>
          <w:p w14:paraId="5F35FF62"/>
        </w:tc>
        <w:tc>
          <w:tcPr>
            <w:tcW w:w="2839" w:type="dxa"/>
            <w:vMerge w:val="restart"/>
          </w:tcPr>
          <w:p w14:paraId="04046B54"/>
        </w:tc>
      </w:tr>
      <w:tr w14:paraId="29F2E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7" w:hRule="atLeast"/>
        </w:trPr>
        <w:tc>
          <w:tcPr>
            <w:tcW w:w="1675" w:type="dxa"/>
            <w:vMerge w:val="continue"/>
          </w:tcPr>
          <w:p w14:paraId="7DAEF9D9"/>
        </w:tc>
        <w:tc>
          <w:tcPr>
            <w:tcW w:w="1710" w:type="dxa"/>
            <w:vMerge w:val="continue"/>
          </w:tcPr>
          <w:p w14:paraId="001B3741"/>
        </w:tc>
        <w:tc>
          <w:tcPr>
            <w:tcW w:w="2250" w:type="dxa"/>
          </w:tcPr>
          <w:p w14:paraId="51DD7E54"/>
        </w:tc>
        <w:tc>
          <w:tcPr>
            <w:tcW w:w="3285" w:type="dxa"/>
          </w:tcPr>
          <w:p w14:paraId="789FF520"/>
        </w:tc>
        <w:tc>
          <w:tcPr>
            <w:tcW w:w="2415" w:type="dxa"/>
            <w:vMerge w:val="continue"/>
          </w:tcPr>
          <w:p w14:paraId="7F13BB5F"/>
        </w:tc>
        <w:tc>
          <w:tcPr>
            <w:tcW w:w="2839" w:type="dxa"/>
            <w:vMerge w:val="continue"/>
          </w:tcPr>
          <w:p w14:paraId="7D0527F6"/>
        </w:tc>
      </w:tr>
    </w:tbl>
    <w:p w14:paraId="7B2B0A8C">
      <w:pPr>
        <w:ind w:firstLine="630" w:firstLineChars="300"/>
        <w:rPr>
          <w:rFonts w:hint="eastAsia"/>
        </w:rPr>
      </w:pPr>
      <w:r>
        <w:rPr>
          <w:rFonts w:hint="eastAsia"/>
        </w:rPr>
        <w:t>课程内容:                                  年龄段：                        教师：                        开展时间：</w:t>
      </w:r>
    </w:p>
    <w:p w14:paraId="05AE28C6">
      <w:pPr>
        <w:tabs>
          <w:tab w:val="left" w:pos="1346"/>
        </w:tabs>
        <w:bidi w:val="0"/>
        <w:ind w:firstLine="210" w:firstLineChars="10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课程网络图：</w:t>
      </w:r>
    </w:p>
    <w:sectPr>
      <w:pgSz w:w="16838" w:h="11906" w:orient="landscape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U1YmUzNDZiYjI3MzZlZTg2MTVjZGNiMDZiZmQzNTMifQ=="/>
  </w:docVars>
  <w:rsids>
    <w:rsidRoot w:val="0FBA6041"/>
    <w:rsid w:val="004D5A01"/>
    <w:rsid w:val="00FA3A73"/>
    <w:rsid w:val="0FB723AC"/>
    <w:rsid w:val="0FBA6041"/>
    <w:rsid w:val="10437E32"/>
    <w:rsid w:val="18D85542"/>
    <w:rsid w:val="33D40AAA"/>
    <w:rsid w:val="6BCF700E"/>
    <w:rsid w:val="FE63D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</Words>
  <Characters>81</Characters>
  <Lines>1</Lines>
  <Paragraphs>1</Paragraphs>
  <TotalTime>2</TotalTime>
  <ScaleCrop>false</ScaleCrop>
  <LinksUpToDate>false</LinksUpToDate>
  <CharactersWithSpaces>163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2023-08-26T22:09:00Z</dcterms:created>
  <dc:creator>破茧成蝶</dc:creator>
  <cp:lastModifiedBy>Dream</cp:lastModifiedBy>
  <dcterms:modified xsi:type="dcterms:W3CDTF">2026-08-24T02:41:50Z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2BCDD9F8BA4B40758B20537CA248D6F6_13</vt:lpwstr>
  </property>
  <property fmtid="{D5CDD505-2E9C-101B-9397-08002B2CF9AE}" pid="4" name="KSOTemplateDocerSaveRecord">
    <vt:lpwstr>eyJoZGlkIjoiNzM0MGFjNjY0OGI3ZjljYmQ4ZmQyNjJjYmM2N2QyMzgiLCJ1c2VySWQiOiI0MDI3Mjk3NTIifQ==</vt:lpwstr>
  </property>
</Properties>
</file>