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D9E" w:rsidRDefault="002D08B9" w:rsidP="0091076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Bad Are Bananas: The Carbon Footprint of Everything</w:t>
      </w:r>
    </w:p>
    <w:p w:rsidR="0091076A" w:rsidRDefault="0091076A" w:rsidP="0091076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D5EF2">
        <w:rPr>
          <w:rFonts w:ascii="Times New Roman" w:hAnsi="Times New Roman" w:cs="Times New Roman"/>
          <w:sz w:val="24"/>
        </w:rPr>
        <w:t xml:space="preserve">The book </w:t>
      </w:r>
      <w:r>
        <w:rPr>
          <w:rFonts w:ascii="Times New Roman" w:hAnsi="Times New Roman" w:cs="Times New Roman"/>
          <w:i/>
          <w:sz w:val="24"/>
        </w:rPr>
        <w:t>How Bad Are Bananas: The Carbon Footprint of Everything</w:t>
      </w:r>
      <w:r w:rsidR="00665A2A">
        <w:rPr>
          <w:rFonts w:ascii="Times New Roman" w:hAnsi="Times New Roman" w:cs="Times New Roman"/>
          <w:sz w:val="24"/>
        </w:rPr>
        <w:t xml:space="preserve"> by Mike Berners-Lee</w:t>
      </w:r>
      <w:r w:rsidR="00381FAB">
        <w:rPr>
          <w:rFonts w:ascii="Times New Roman" w:hAnsi="Times New Roman" w:cs="Times New Roman"/>
          <w:sz w:val="24"/>
        </w:rPr>
        <w:t xml:space="preserve"> </w:t>
      </w:r>
      <w:r w:rsidR="00CC23BA">
        <w:rPr>
          <w:rFonts w:ascii="Times New Roman" w:hAnsi="Times New Roman" w:cs="Times New Roman"/>
          <w:sz w:val="24"/>
        </w:rPr>
        <w:t>aims to inform the reader on what a</w:t>
      </w:r>
      <w:r w:rsidR="00495A08">
        <w:rPr>
          <w:rFonts w:ascii="Times New Roman" w:hAnsi="Times New Roman" w:cs="Times New Roman"/>
          <w:sz w:val="24"/>
        </w:rPr>
        <w:t xml:space="preserve"> carbon footprint is, and help</w:t>
      </w:r>
      <w:r w:rsidR="00CC23BA">
        <w:rPr>
          <w:rFonts w:ascii="Times New Roman" w:hAnsi="Times New Roman" w:cs="Times New Roman"/>
          <w:sz w:val="24"/>
        </w:rPr>
        <w:t xml:space="preserve"> them</w:t>
      </w:r>
      <w:r w:rsidR="00495A08">
        <w:rPr>
          <w:rFonts w:ascii="Times New Roman" w:hAnsi="Times New Roman" w:cs="Times New Roman"/>
          <w:sz w:val="24"/>
        </w:rPr>
        <w:t xml:space="preserve"> to</w:t>
      </w:r>
      <w:r w:rsidR="00CC23BA">
        <w:rPr>
          <w:rFonts w:ascii="Times New Roman" w:hAnsi="Times New Roman" w:cs="Times New Roman"/>
          <w:sz w:val="24"/>
        </w:rPr>
        <w:t xml:space="preserve"> develop a sense that everything has its own carbon footprint.</w:t>
      </w:r>
      <w:r w:rsidR="00232F65">
        <w:rPr>
          <w:rFonts w:ascii="Times New Roman" w:hAnsi="Times New Roman" w:cs="Times New Roman"/>
          <w:sz w:val="24"/>
        </w:rPr>
        <w:t xml:space="preserve"> In the introduction</w:t>
      </w:r>
      <w:r w:rsidR="00C15F3C">
        <w:rPr>
          <w:rFonts w:ascii="Times New Roman" w:hAnsi="Times New Roman" w:cs="Times New Roman"/>
          <w:sz w:val="24"/>
        </w:rPr>
        <w:t xml:space="preserve"> of the book</w:t>
      </w:r>
      <w:r w:rsidR="00232F65">
        <w:rPr>
          <w:rFonts w:ascii="Times New Roman" w:hAnsi="Times New Roman" w:cs="Times New Roman"/>
          <w:sz w:val="24"/>
        </w:rPr>
        <w:t>, a carbon footprint is defined as a measurement of carbon dioxide equivalent (CO</w:t>
      </w:r>
      <w:r w:rsidR="00232F65">
        <w:rPr>
          <w:rFonts w:ascii="Times New Roman" w:hAnsi="Times New Roman" w:cs="Times New Roman"/>
          <w:sz w:val="24"/>
          <w:vertAlign w:val="subscript"/>
        </w:rPr>
        <w:t>2</w:t>
      </w:r>
      <w:r w:rsidR="00232F65">
        <w:rPr>
          <w:rFonts w:ascii="Times New Roman" w:hAnsi="Times New Roman" w:cs="Times New Roman"/>
          <w:sz w:val="24"/>
        </w:rPr>
        <w:t xml:space="preserve">e), so that </w:t>
      </w:r>
      <w:r w:rsidR="00ED5C83">
        <w:rPr>
          <w:rFonts w:ascii="Times New Roman" w:hAnsi="Times New Roman" w:cs="Times New Roman"/>
          <w:sz w:val="24"/>
        </w:rPr>
        <w:t>various</w:t>
      </w:r>
      <w:r w:rsidR="00232F65">
        <w:rPr>
          <w:rFonts w:ascii="Times New Roman" w:hAnsi="Times New Roman" w:cs="Times New Roman"/>
          <w:sz w:val="24"/>
        </w:rPr>
        <w:t xml:space="preserve"> types of greenhouse gases</w:t>
      </w:r>
      <w:r w:rsidR="000E245F">
        <w:rPr>
          <w:rFonts w:ascii="Times New Roman" w:hAnsi="Times New Roman" w:cs="Times New Roman"/>
          <w:sz w:val="24"/>
        </w:rPr>
        <w:t xml:space="preserve"> can be accounted for</w:t>
      </w:r>
      <w:r w:rsidR="00232F65">
        <w:rPr>
          <w:rFonts w:ascii="Times New Roman" w:hAnsi="Times New Roman" w:cs="Times New Roman"/>
          <w:sz w:val="24"/>
        </w:rPr>
        <w:t>.</w:t>
      </w:r>
      <w:r w:rsidR="00A23D69">
        <w:rPr>
          <w:rFonts w:ascii="Times New Roman" w:hAnsi="Times New Roman" w:cs="Times New Roman"/>
          <w:sz w:val="24"/>
        </w:rPr>
        <w:t xml:space="preserve"> </w:t>
      </w:r>
      <w:r w:rsidR="00B21D91">
        <w:rPr>
          <w:rFonts w:ascii="Times New Roman" w:hAnsi="Times New Roman" w:cs="Times New Roman"/>
          <w:sz w:val="24"/>
        </w:rPr>
        <w:t>In addition, a clear picture of CO</w:t>
      </w:r>
      <w:r w:rsidR="00B21D91">
        <w:rPr>
          <w:rFonts w:ascii="Times New Roman" w:hAnsi="Times New Roman" w:cs="Times New Roman"/>
          <w:sz w:val="24"/>
          <w:vertAlign w:val="subscript"/>
        </w:rPr>
        <w:t>2</w:t>
      </w:r>
      <w:r w:rsidR="00E3646D">
        <w:rPr>
          <w:rFonts w:ascii="Times New Roman" w:hAnsi="Times New Roman" w:cs="Times New Roman"/>
          <w:sz w:val="24"/>
        </w:rPr>
        <w:t>e was provided</w:t>
      </w:r>
      <w:r w:rsidR="00B21D91">
        <w:rPr>
          <w:rFonts w:ascii="Times New Roman" w:hAnsi="Times New Roman" w:cs="Times New Roman"/>
          <w:sz w:val="24"/>
        </w:rPr>
        <w:t xml:space="preserve">. </w:t>
      </w:r>
      <w:r w:rsidR="00A23D69">
        <w:rPr>
          <w:rFonts w:ascii="Times New Roman" w:hAnsi="Times New Roman" w:cs="Times New Roman"/>
          <w:sz w:val="24"/>
        </w:rPr>
        <w:t xml:space="preserve">Burning several </w:t>
      </w:r>
      <w:r w:rsidR="002D0F72">
        <w:rPr>
          <w:rFonts w:ascii="Times New Roman" w:hAnsi="Times New Roman" w:cs="Times New Roman"/>
          <w:sz w:val="24"/>
        </w:rPr>
        <w:t>60-gallon</w:t>
      </w:r>
      <w:r w:rsidR="00A23D69">
        <w:rPr>
          <w:rFonts w:ascii="Times New Roman" w:hAnsi="Times New Roman" w:cs="Times New Roman"/>
          <w:sz w:val="24"/>
        </w:rPr>
        <w:t xml:space="preserve"> garden water tanks containing gasoline would be the equivalent of releasing 1 ton of CO</w:t>
      </w:r>
      <w:r w:rsidR="00A23D69">
        <w:rPr>
          <w:rFonts w:ascii="Times New Roman" w:hAnsi="Times New Roman" w:cs="Times New Roman"/>
          <w:sz w:val="24"/>
          <w:vertAlign w:val="subscript"/>
        </w:rPr>
        <w:t>2</w:t>
      </w:r>
      <w:r w:rsidR="00752724">
        <w:rPr>
          <w:rFonts w:ascii="Times New Roman" w:hAnsi="Times New Roman" w:cs="Times New Roman"/>
          <w:sz w:val="24"/>
        </w:rPr>
        <w:t>e into the environment, while burning 2 cups of gasoline and 1 blob (size of a chickpea) would release about 1kg and 1g of CO</w:t>
      </w:r>
      <w:r w:rsidR="00752724">
        <w:rPr>
          <w:rFonts w:ascii="Times New Roman" w:hAnsi="Times New Roman" w:cs="Times New Roman"/>
          <w:sz w:val="24"/>
          <w:vertAlign w:val="subscript"/>
        </w:rPr>
        <w:t>2</w:t>
      </w:r>
      <w:r w:rsidR="00752724">
        <w:rPr>
          <w:rFonts w:ascii="Times New Roman" w:hAnsi="Times New Roman" w:cs="Times New Roman"/>
          <w:sz w:val="24"/>
        </w:rPr>
        <w:t>e into the environment respectively.</w:t>
      </w:r>
      <w:r w:rsidR="002D3B7B">
        <w:rPr>
          <w:rFonts w:ascii="Times New Roman" w:hAnsi="Times New Roman" w:cs="Times New Roman"/>
          <w:sz w:val="24"/>
        </w:rPr>
        <w:t xml:space="preserve"> Following that, the main content of the book is divided into ten chapters, each discussing the carbon footprints of items within a certain CO</w:t>
      </w:r>
      <w:r w:rsidR="002D3B7B">
        <w:rPr>
          <w:rFonts w:ascii="Times New Roman" w:hAnsi="Times New Roman" w:cs="Times New Roman"/>
          <w:sz w:val="24"/>
          <w:vertAlign w:val="subscript"/>
        </w:rPr>
        <w:t>2</w:t>
      </w:r>
      <w:r w:rsidR="00774EB2">
        <w:rPr>
          <w:rFonts w:ascii="Times New Roman" w:hAnsi="Times New Roman" w:cs="Times New Roman"/>
          <w:sz w:val="24"/>
        </w:rPr>
        <w:t>e range.</w:t>
      </w:r>
      <w:r w:rsidR="00484A92">
        <w:rPr>
          <w:rFonts w:ascii="Times New Roman" w:hAnsi="Times New Roman" w:cs="Times New Roman"/>
          <w:sz w:val="24"/>
        </w:rPr>
        <w:t xml:space="preserve"> For instance, the first of th</w:t>
      </w:r>
      <w:r w:rsidR="00FD5E6A">
        <w:rPr>
          <w:rFonts w:ascii="Times New Roman" w:hAnsi="Times New Roman" w:cs="Times New Roman"/>
          <w:sz w:val="24"/>
        </w:rPr>
        <w:t>e</w:t>
      </w:r>
      <w:r w:rsidR="00484A92">
        <w:rPr>
          <w:rFonts w:ascii="Times New Roman" w:hAnsi="Times New Roman" w:cs="Times New Roman"/>
          <w:sz w:val="24"/>
        </w:rPr>
        <w:t>se chapters studied items that had c</w:t>
      </w:r>
      <w:r w:rsidR="00475816">
        <w:rPr>
          <w:rFonts w:ascii="Times New Roman" w:hAnsi="Times New Roman" w:cs="Times New Roman"/>
          <w:sz w:val="24"/>
        </w:rPr>
        <w:t>arbon footprints under 10g</w:t>
      </w:r>
      <w:r w:rsidR="00484A92">
        <w:rPr>
          <w:rFonts w:ascii="Times New Roman" w:hAnsi="Times New Roman" w:cs="Times New Roman"/>
          <w:sz w:val="24"/>
        </w:rPr>
        <w:t xml:space="preserve"> CO</w:t>
      </w:r>
      <w:r w:rsidR="00484A92">
        <w:rPr>
          <w:rFonts w:ascii="Times New Roman" w:hAnsi="Times New Roman" w:cs="Times New Roman"/>
          <w:sz w:val="24"/>
          <w:vertAlign w:val="subscript"/>
        </w:rPr>
        <w:t>2</w:t>
      </w:r>
      <w:r w:rsidR="00814891">
        <w:rPr>
          <w:rFonts w:ascii="Times New Roman" w:hAnsi="Times New Roman" w:cs="Times New Roman"/>
          <w:sz w:val="24"/>
        </w:rPr>
        <w:t>e, whereas the last chapter discussed items or processes with carbon footprints of over 1 million tons CO</w:t>
      </w:r>
      <w:r w:rsidR="00814891">
        <w:rPr>
          <w:rFonts w:ascii="Times New Roman" w:hAnsi="Times New Roman" w:cs="Times New Roman"/>
          <w:sz w:val="24"/>
          <w:vertAlign w:val="subscript"/>
        </w:rPr>
        <w:t>2</w:t>
      </w:r>
      <w:r w:rsidR="00814891">
        <w:rPr>
          <w:rFonts w:ascii="Times New Roman" w:hAnsi="Times New Roman" w:cs="Times New Roman"/>
          <w:sz w:val="24"/>
        </w:rPr>
        <w:t>e.</w:t>
      </w:r>
      <w:r w:rsidR="002D4229">
        <w:rPr>
          <w:rFonts w:ascii="Times New Roman" w:hAnsi="Times New Roman" w:cs="Times New Roman"/>
          <w:sz w:val="24"/>
        </w:rPr>
        <w:t xml:space="preserve"> Each item discussed was analyzed with different degrees of detail, depending on their supposed importance or relevance.</w:t>
      </w:r>
      <w:r w:rsidR="000A1C4B">
        <w:rPr>
          <w:rFonts w:ascii="Times New Roman" w:hAnsi="Times New Roman" w:cs="Times New Roman"/>
          <w:sz w:val="24"/>
        </w:rPr>
        <w:t xml:space="preserve"> Occasionally, graphs would be </w:t>
      </w:r>
      <w:r w:rsidR="005F3F66">
        <w:rPr>
          <w:rFonts w:ascii="Times New Roman" w:hAnsi="Times New Roman" w:cs="Times New Roman"/>
          <w:sz w:val="24"/>
        </w:rPr>
        <w:t>displayed</w:t>
      </w:r>
      <w:r w:rsidR="000A1C4B">
        <w:rPr>
          <w:rFonts w:ascii="Times New Roman" w:hAnsi="Times New Roman" w:cs="Times New Roman"/>
          <w:sz w:val="24"/>
        </w:rPr>
        <w:t xml:space="preserve"> to outline the distribution of CO</w:t>
      </w:r>
      <w:r w:rsidR="000A1C4B">
        <w:rPr>
          <w:rFonts w:ascii="Times New Roman" w:hAnsi="Times New Roman" w:cs="Times New Roman"/>
          <w:sz w:val="24"/>
          <w:vertAlign w:val="subscript"/>
        </w:rPr>
        <w:t>2</w:t>
      </w:r>
      <w:r w:rsidR="000A1C4B">
        <w:rPr>
          <w:rFonts w:ascii="Times New Roman" w:hAnsi="Times New Roman" w:cs="Times New Roman"/>
          <w:sz w:val="24"/>
        </w:rPr>
        <w:t>e and the item’s carbon path</w:t>
      </w:r>
      <w:r w:rsidR="00BF7386">
        <w:rPr>
          <w:rFonts w:ascii="Times New Roman" w:hAnsi="Times New Roman" w:cs="Times New Roman"/>
          <w:sz w:val="24"/>
        </w:rPr>
        <w:t xml:space="preserve"> (which data was </w:t>
      </w:r>
      <w:r w:rsidR="00E760B7">
        <w:rPr>
          <w:rFonts w:ascii="Times New Roman" w:hAnsi="Times New Roman" w:cs="Times New Roman"/>
          <w:sz w:val="24"/>
        </w:rPr>
        <w:t>collected and</w:t>
      </w:r>
      <w:r w:rsidR="00BF7386">
        <w:rPr>
          <w:rFonts w:ascii="Times New Roman" w:hAnsi="Times New Roman" w:cs="Times New Roman"/>
          <w:sz w:val="24"/>
        </w:rPr>
        <w:t xml:space="preserve"> graphed in a Python script)</w:t>
      </w:r>
      <w:r w:rsidR="000A1C4B">
        <w:rPr>
          <w:rFonts w:ascii="Times New Roman" w:hAnsi="Times New Roman" w:cs="Times New Roman"/>
          <w:sz w:val="24"/>
        </w:rPr>
        <w:t>.</w:t>
      </w:r>
      <w:r w:rsidR="001206FF">
        <w:rPr>
          <w:rFonts w:ascii="Times New Roman" w:hAnsi="Times New Roman" w:cs="Times New Roman"/>
          <w:sz w:val="24"/>
        </w:rPr>
        <w:t xml:space="preserve"> </w:t>
      </w:r>
      <w:r w:rsidR="00231824">
        <w:rPr>
          <w:rFonts w:ascii="Times New Roman" w:hAnsi="Times New Roman" w:cs="Times New Roman"/>
          <w:sz w:val="24"/>
        </w:rPr>
        <w:t>The</w:t>
      </w:r>
      <w:r w:rsidR="00113275">
        <w:rPr>
          <w:rFonts w:ascii="Times New Roman" w:hAnsi="Times New Roman" w:cs="Times New Roman"/>
          <w:sz w:val="24"/>
        </w:rPr>
        <w:t xml:space="preserve"> overall trend </w:t>
      </w:r>
      <w:r w:rsidR="006F49B8">
        <w:rPr>
          <w:rFonts w:ascii="Times New Roman" w:hAnsi="Times New Roman" w:cs="Times New Roman"/>
          <w:sz w:val="24"/>
        </w:rPr>
        <w:t xml:space="preserve">observed </w:t>
      </w:r>
      <w:r w:rsidR="00113275">
        <w:rPr>
          <w:rFonts w:ascii="Times New Roman" w:hAnsi="Times New Roman" w:cs="Times New Roman"/>
          <w:sz w:val="24"/>
        </w:rPr>
        <w:t xml:space="preserve">stated that the larger the carbon footprint of an item or process, the more </w:t>
      </w:r>
      <w:r w:rsidR="00175174">
        <w:rPr>
          <w:rFonts w:ascii="Times New Roman" w:hAnsi="Times New Roman" w:cs="Times New Roman"/>
          <w:sz w:val="24"/>
        </w:rPr>
        <w:t>complex</w:t>
      </w:r>
      <w:r w:rsidR="00113275">
        <w:rPr>
          <w:rFonts w:ascii="Times New Roman" w:hAnsi="Times New Roman" w:cs="Times New Roman"/>
          <w:sz w:val="24"/>
        </w:rPr>
        <w:t xml:space="preserve"> its carbon path</w:t>
      </w:r>
      <w:r w:rsidR="00CB059F">
        <w:rPr>
          <w:rFonts w:ascii="Times New Roman" w:hAnsi="Times New Roman" w:cs="Times New Roman"/>
          <w:sz w:val="24"/>
        </w:rPr>
        <w:t xml:space="preserve"> and the harder it is to accurately measure its carbon footprint</w:t>
      </w:r>
      <w:r w:rsidR="00113275">
        <w:rPr>
          <w:rFonts w:ascii="Times New Roman" w:hAnsi="Times New Roman" w:cs="Times New Roman"/>
          <w:sz w:val="24"/>
        </w:rPr>
        <w:t xml:space="preserve">. </w:t>
      </w:r>
      <w:r w:rsidR="0000501D">
        <w:rPr>
          <w:rFonts w:ascii="Times New Roman" w:hAnsi="Times New Roman" w:cs="Times New Roman"/>
          <w:sz w:val="24"/>
        </w:rPr>
        <w:t xml:space="preserve">In order to develop an algorithm to precisely measure the carbon footprint of a region, the concept of a carbon footprint had to be first properly understood. As a result, a more </w:t>
      </w:r>
      <w:r w:rsidR="00991739">
        <w:rPr>
          <w:rFonts w:ascii="Times New Roman" w:hAnsi="Times New Roman" w:cs="Times New Roman"/>
          <w:sz w:val="24"/>
        </w:rPr>
        <w:t xml:space="preserve">in depth and </w:t>
      </w:r>
      <w:r w:rsidR="0000501D">
        <w:rPr>
          <w:rFonts w:ascii="Times New Roman" w:hAnsi="Times New Roman" w:cs="Times New Roman"/>
          <w:sz w:val="24"/>
        </w:rPr>
        <w:t>comprehensive understanding</w:t>
      </w:r>
      <w:r w:rsidR="00991739">
        <w:rPr>
          <w:rFonts w:ascii="Times New Roman" w:hAnsi="Times New Roman" w:cs="Times New Roman"/>
          <w:sz w:val="24"/>
        </w:rPr>
        <w:t xml:space="preserve"> of carbon footprints was aimed to be achieved through reading this book.</w:t>
      </w:r>
    </w:p>
    <w:p w:rsidR="005A4B2A" w:rsidRDefault="00452A92" w:rsidP="0091076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5266B">
        <w:rPr>
          <w:rFonts w:ascii="Times New Roman" w:hAnsi="Times New Roman" w:cs="Times New Roman"/>
          <w:sz w:val="24"/>
        </w:rPr>
        <w:t>In s</w:t>
      </w:r>
      <w:r w:rsidR="002647FA">
        <w:rPr>
          <w:rFonts w:ascii="Times New Roman" w:hAnsi="Times New Roman" w:cs="Times New Roman"/>
          <w:sz w:val="24"/>
        </w:rPr>
        <w:t xml:space="preserve">ummary, the book </w:t>
      </w:r>
      <w:r w:rsidR="002647FA">
        <w:rPr>
          <w:rFonts w:ascii="Times New Roman" w:hAnsi="Times New Roman" w:cs="Times New Roman"/>
          <w:i/>
          <w:sz w:val="24"/>
        </w:rPr>
        <w:t>How Bad Are Bananas</w:t>
      </w:r>
      <w:r w:rsidR="002647FA">
        <w:rPr>
          <w:rFonts w:ascii="Times New Roman" w:hAnsi="Times New Roman" w:cs="Times New Roman"/>
          <w:sz w:val="24"/>
        </w:rPr>
        <w:t xml:space="preserve"> has solidified the definition and understanding of a carbon footprint and has shown that all items or processes have their own carbon footprint in terms of CO</w:t>
      </w:r>
      <w:r w:rsidR="002647FA">
        <w:rPr>
          <w:rFonts w:ascii="Times New Roman" w:hAnsi="Times New Roman" w:cs="Times New Roman"/>
          <w:sz w:val="24"/>
          <w:vertAlign w:val="subscript"/>
        </w:rPr>
        <w:t>2</w:t>
      </w:r>
      <w:r w:rsidR="002647FA">
        <w:rPr>
          <w:rFonts w:ascii="Times New Roman" w:hAnsi="Times New Roman" w:cs="Times New Roman"/>
          <w:sz w:val="24"/>
          <w:vertAlign w:val="subscript"/>
        </w:rPr>
        <w:softHyphen/>
      </w:r>
      <w:r w:rsidR="002E2DF8">
        <w:rPr>
          <w:rFonts w:ascii="Times New Roman" w:hAnsi="Times New Roman" w:cs="Times New Roman"/>
          <w:sz w:val="24"/>
        </w:rPr>
        <w:t xml:space="preserve">e, through direct or indirect means. </w:t>
      </w:r>
      <w:r w:rsidR="003C34B9">
        <w:rPr>
          <w:rFonts w:ascii="Times New Roman" w:hAnsi="Times New Roman" w:cs="Times New Roman"/>
          <w:sz w:val="24"/>
        </w:rPr>
        <w:t>For example, sending a text has a carbon footprint of 0.014 CO</w:t>
      </w:r>
      <w:r w:rsidR="003C34B9">
        <w:rPr>
          <w:rFonts w:ascii="Times New Roman" w:hAnsi="Times New Roman" w:cs="Times New Roman"/>
          <w:sz w:val="24"/>
          <w:vertAlign w:val="subscript"/>
        </w:rPr>
        <w:t>2</w:t>
      </w:r>
      <w:r w:rsidR="003C34B9">
        <w:rPr>
          <w:rFonts w:ascii="Times New Roman" w:hAnsi="Times New Roman" w:cs="Times New Roman"/>
          <w:sz w:val="24"/>
        </w:rPr>
        <w:t xml:space="preserve">e </w:t>
      </w:r>
      <w:r w:rsidR="00AE6852">
        <w:rPr>
          <w:rFonts w:ascii="Times New Roman" w:hAnsi="Times New Roman" w:cs="Times New Roman"/>
          <w:sz w:val="24"/>
        </w:rPr>
        <w:t>because of</w:t>
      </w:r>
      <w:r w:rsidR="003C34B9">
        <w:rPr>
          <w:rFonts w:ascii="Times New Roman" w:hAnsi="Times New Roman" w:cs="Times New Roman"/>
          <w:sz w:val="24"/>
        </w:rPr>
        <w:t xml:space="preserve"> the electricity used by the phone and the services required to send the text.</w:t>
      </w:r>
      <w:r w:rsidR="00AE6852">
        <w:rPr>
          <w:rFonts w:ascii="Times New Roman" w:hAnsi="Times New Roman" w:cs="Times New Roman"/>
          <w:sz w:val="24"/>
        </w:rPr>
        <w:t xml:space="preserve"> On a global scale, the carbon footprint of text messaging is around 32000 tons of CO</w:t>
      </w:r>
      <w:r w:rsidR="00AE6852">
        <w:rPr>
          <w:rFonts w:ascii="Times New Roman" w:hAnsi="Times New Roman" w:cs="Times New Roman"/>
          <w:sz w:val="24"/>
          <w:vertAlign w:val="subscript"/>
        </w:rPr>
        <w:t>2</w:t>
      </w:r>
      <w:r w:rsidR="00AE6852">
        <w:rPr>
          <w:rFonts w:ascii="Times New Roman" w:hAnsi="Times New Roman" w:cs="Times New Roman"/>
          <w:sz w:val="24"/>
        </w:rPr>
        <w:t>e per year.</w:t>
      </w:r>
      <w:r w:rsidR="007210B7">
        <w:rPr>
          <w:rFonts w:ascii="Times New Roman" w:hAnsi="Times New Roman" w:cs="Times New Roman"/>
          <w:sz w:val="24"/>
        </w:rPr>
        <w:t xml:space="preserve"> From there, techniques for identifying and measuring carbon footprints </w:t>
      </w:r>
      <w:r w:rsidR="00BA4BFE">
        <w:rPr>
          <w:rFonts w:ascii="Times New Roman" w:hAnsi="Times New Roman" w:cs="Times New Roman"/>
          <w:sz w:val="24"/>
        </w:rPr>
        <w:t>were</w:t>
      </w:r>
      <w:r w:rsidR="007210B7">
        <w:rPr>
          <w:rFonts w:ascii="Times New Roman" w:hAnsi="Times New Roman" w:cs="Times New Roman"/>
          <w:sz w:val="24"/>
        </w:rPr>
        <w:t xml:space="preserve"> introduced.</w:t>
      </w:r>
      <w:r w:rsidR="00B379C3">
        <w:rPr>
          <w:rFonts w:ascii="Times New Roman" w:hAnsi="Times New Roman" w:cs="Times New Roman"/>
          <w:sz w:val="24"/>
        </w:rPr>
        <w:t xml:space="preserve"> </w:t>
      </w:r>
      <w:r w:rsidR="00A3651B">
        <w:rPr>
          <w:rFonts w:ascii="Times New Roman" w:hAnsi="Times New Roman" w:cs="Times New Roman"/>
          <w:sz w:val="24"/>
        </w:rPr>
        <w:t xml:space="preserve">The most straightforward (but not efficient) method was </w:t>
      </w:r>
      <w:r w:rsidR="006F4540">
        <w:rPr>
          <w:rFonts w:ascii="Times New Roman" w:hAnsi="Times New Roman" w:cs="Times New Roman"/>
          <w:sz w:val="24"/>
        </w:rPr>
        <w:t>the life-cycle approach</w:t>
      </w:r>
      <w:r w:rsidR="00A3651B">
        <w:rPr>
          <w:rFonts w:ascii="Times New Roman" w:hAnsi="Times New Roman" w:cs="Times New Roman"/>
          <w:sz w:val="24"/>
        </w:rPr>
        <w:t xml:space="preserve">, where the carbon path of an object was completely mapped out, and from there, </w:t>
      </w:r>
      <w:r w:rsidR="008D3BF5">
        <w:rPr>
          <w:rFonts w:ascii="Times New Roman" w:hAnsi="Times New Roman" w:cs="Times New Roman"/>
          <w:sz w:val="24"/>
        </w:rPr>
        <w:t xml:space="preserve">it is </w:t>
      </w:r>
      <w:r w:rsidR="00A3651B">
        <w:rPr>
          <w:rFonts w:ascii="Times New Roman" w:hAnsi="Times New Roman" w:cs="Times New Roman"/>
          <w:sz w:val="24"/>
        </w:rPr>
        <w:t>attempt</w:t>
      </w:r>
      <w:r w:rsidR="008D3BF5">
        <w:rPr>
          <w:rFonts w:ascii="Times New Roman" w:hAnsi="Times New Roman" w:cs="Times New Roman"/>
          <w:sz w:val="24"/>
        </w:rPr>
        <w:t>ed</w:t>
      </w:r>
      <w:r w:rsidR="00A3651B">
        <w:rPr>
          <w:rFonts w:ascii="Times New Roman" w:hAnsi="Times New Roman" w:cs="Times New Roman"/>
          <w:sz w:val="24"/>
        </w:rPr>
        <w:t xml:space="preserve"> to calculate its carbon footprint.</w:t>
      </w:r>
      <w:r w:rsidR="006A43C8">
        <w:rPr>
          <w:rFonts w:ascii="Times New Roman" w:hAnsi="Times New Roman" w:cs="Times New Roman"/>
          <w:sz w:val="24"/>
        </w:rPr>
        <w:t xml:space="preserve"> Another method, that more accurately </w:t>
      </w:r>
      <w:r w:rsidR="006A43C8">
        <w:rPr>
          <w:rFonts w:ascii="Times New Roman" w:hAnsi="Times New Roman" w:cs="Times New Roman"/>
          <w:sz w:val="24"/>
        </w:rPr>
        <w:lastRenderedPageBreak/>
        <w:t xml:space="preserve">calculates the carbon footprint of abstract concepts such as mortgages, is the environmental input-output method which uses an economic approach </w:t>
      </w:r>
      <w:r w:rsidR="00752EB3">
        <w:rPr>
          <w:rFonts w:ascii="Times New Roman" w:hAnsi="Times New Roman" w:cs="Times New Roman"/>
          <w:sz w:val="24"/>
        </w:rPr>
        <w:t>using</w:t>
      </w:r>
      <w:r w:rsidR="006A43C8">
        <w:rPr>
          <w:rFonts w:ascii="Times New Roman" w:hAnsi="Times New Roman" w:cs="Times New Roman"/>
          <w:sz w:val="24"/>
        </w:rPr>
        <w:t xml:space="preserve"> macroeconomic modeling.</w:t>
      </w:r>
      <w:r w:rsidR="00CD032C">
        <w:rPr>
          <w:rFonts w:ascii="Times New Roman" w:hAnsi="Times New Roman" w:cs="Times New Roman"/>
          <w:sz w:val="24"/>
        </w:rPr>
        <w:t xml:space="preserve"> These methods are not the most optimal, but the best options at the moment.</w:t>
      </w:r>
      <w:r w:rsidR="005A4B2A">
        <w:rPr>
          <w:rFonts w:ascii="Times New Roman" w:hAnsi="Times New Roman" w:cs="Times New Roman"/>
          <w:sz w:val="24"/>
        </w:rPr>
        <w:t xml:space="preserve"> </w:t>
      </w:r>
      <w:r w:rsidR="00242BAC">
        <w:rPr>
          <w:rFonts w:ascii="Times New Roman" w:hAnsi="Times New Roman" w:cs="Times New Roman"/>
          <w:sz w:val="24"/>
        </w:rPr>
        <w:t>Furthermore, t</w:t>
      </w:r>
      <w:r w:rsidR="005A4B2A">
        <w:rPr>
          <w:rFonts w:ascii="Times New Roman" w:hAnsi="Times New Roman" w:cs="Times New Roman"/>
          <w:sz w:val="24"/>
        </w:rPr>
        <w:t xml:space="preserve">hroughout the whole book, the complexity and difficulty of accurately measuring carbon footprints </w:t>
      </w:r>
      <w:r w:rsidR="00194CE0">
        <w:rPr>
          <w:rFonts w:ascii="Times New Roman" w:hAnsi="Times New Roman" w:cs="Times New Roman"/>
          <w:sz w:val="24"/>
        </w:rPr>
        <w:t xml:space="preserve">are </w:t>
      </w:r>
      <w:r w:rsidR="006229EC">
        <w:rPr>
          <w:rFonts w:ascii="Times New Roman" w:hAnsi="Times New Roman" w:cs="Times New Roman"/>
          <w:sz w:val="24"/>
        </w:rPr>
        <w:t xml:space="preserve">countlessly </w:t>
      </w:r>
      <w:r w:rsidR="00194CE0">
        <w:rPr>
          <w:rFonts w:ascii="Times New Roman" w:hAnsi="Times New Roman" w:cs="Times New Roman"/>
          <w:sz w:val="24"/>
        </w:rPr>
        <w:t>demonstrated, which</w:t>
      </w:r>
      <w:r w:rsidR="005A4B2A">
        <w:rPr>
          <w:rFonts w:ascii="Times New Roman" w:hAnsi="Times New Roman" w:cs="Times New Roman"/>
          <w:sz w:val="24"/>
        </w:rPr>
        <w:t xml:space="preserve"> arises from the </w:t>
      </w:r>
      <w:r w:rsidR="001E4181">
        <w:rPr>
          <w:rFonts w:ascii="Times New Roman" w:hAnsi="Times New Roman" w:cs="Times New Roman"/>
          <w:sz w:val="24"/>
        </w:rPr>
        <w:t>numerous</w:t>
      </w:r>
      <w:r w:rsidR="005A4B2A">
        <w:rPr>
          <w:rFonts w:ascii="Times New Roman" w:hAnsi="Times New Roman" w:cs="Times New Roman"/>
          <w:sz w:val="24"/>
        </w:rPr>
        <w:t xml:space="preserve"> number of factors involved in any item or process.</w:t>
      </w:r>
    </w:p>
    <w:p w:rsidR="0042096E" w:rsidRDefault="0042096E" w:rsidP="0091076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73DDE">
        <w:rPr>
          <w:rFonts w:ascii="Times New Roman" w:hAnsi="Times New Roman" w:cs="Times New Roman"/>
          <w:sz w:val="24"/>
        </w:rPr>
        <w:t>When</w:t>
      </w:r>
      <w:r>
        <w:rPr>
          <w:rFonts w:ascii="Times New Roman" w:hAnsi="Times New Roman" w:cs="Times New Roman"/>
          <w:sz w:val="24"/>
        </w:rPr>
        <w:t xml:space="preserve"> creating an algorithm to </w:t>
      </w:r>
      <w:r w:rsidR="004C56CC">
        <w:rPr>
          <w:rFonts w:ascii="Times New Roman" w:hAnsi="Times New Roman" w:cs="Times New Roman"/>
          <w:sz w:val="24"/>
        </w:rPr>
        <w:t>measure</w:t>
      </w:r>
      <w:r>
        <w:rPr>
          <w:rFonts w:ascii="Times New Roman" w:hAnsi="Times New Roman" w:cs="Times New Roman"/>
          <w:sz w:val="24"/>
        </w:rPr>
        <w:t xml:space="preserve"> the carbon footprint of a region, this book has highlighted many important factors</w:t>
      </w:r>
      <w:r w:rsidR="00813BD0">
        <w:rPr>
          <w:rFonts w:ascii="Times New Roman" w:hAnsi="Times New Roman" w:cs="Times New Roman"/>
          <w:sz w:val="24"/>
        </w:rPr>
        <w:t xml:space="preserve"> that</w:t>
      </w:r>
      <w:r w:rsidR="003F5813">
        <w:rPr>
          <w:rFonts w:ascii="Times New Roman" w:hAnsi="Times New Roman" w:cs="Times New Roman"/>
          <w:sz w:val="24"/>
        </w:rPr>
        <w:t xml:space="preserve"> </w:t>
      </w:r>
      <w:r w:rsidR="00F26036">
        <w:rPr>
          <w:rFonts w:ascii="Times New Roman" w:hAnsi="Times New Roman" w:cs="Times New Roman"/>
          <w:sz w:val="24"/>
        </w:rPr>
        <w:t>must</w:t>
      </w:r>
      <w:r>
        <w:rPr>
          <w:rFonts w:ascii="Times New Roman" w:hAnsi="Times New Roman" w:cs="Times New Roman"/>
          <w:sz w:val="24"/>
        </w:rPr>
        <w:t xml:space="preserve"> be </w:t>
      </w:r>
      <w:r w:rsidR="00C55DF4">
        <w:rPr>
          <w:rFonts w:ascii="Times New Roman" w:hAnsi="Times New Roman" w:cs="Times New Roman"/>
          <w:sz w:val="24"/>
        </w:rPr>
        <w:t>considered</w:t>
      </w:r>
      <w:r>
        <w:rPr>
          <w:rFonts w:ascii="Times New Roman" w:hAnsi="Times New Roman" w:cs="Times New Roman"/>
          <w:sz w:val="24"/>
        </w:rPr>
        <w:t>.</w:t>
      </w:r>
      <w:r w:rsidR="003D1BEC">
        <w:rPr>
          <w:rFonts w:ascii="Times New Roman" w:hAnsi="Times New Roman" w:cs="Times New Roman"/>
          <w:sz w:val="24"/>
        </w:rPr>
        <w:t xml:space="preserve"> Firstly</w:t>
      </w:r>
      <w:r w:rsidR="00F26036">
        <w:rPr>
          <w:rFonts w:ascii="Times New Roman" w:hAnsi="Times New Roman" w:cs="Times New Roman"/>
          <w:sz w:val="24"/>
        </w:rPr>
        <w:t>, it has to be decided upon what unit measurement will be incorporated in the algorithm.</w:t>
      </w:r>
      <w:r w:rsidR="00A50F32">
        <w:rPr>
          <w:rFonts w:ascii="Times New Roman" w:hAnsi="Times New Roman" w:cs="Times New Roman"/>
          <w:sz w:val="24"/>
        </w:rPr>
        <w:t xml:space="preserve"> </w:t>
      </w:r>
      <w:r w:rsidR="00D27EB2">
        <w:rPr>
          <w:rFonts w:ascii="Times New Roman" w:hAnsi="Times New Roman" w:cs="Times New Roman"/>
          <w:sz w:val="24"/>
        </w:rPr>
        <w:t>Using CO</w:t>
      </w:r>
      <w:r w:rsidR="00D27EB2">
        <w:rPr>
          <w:rFonts w:ascii="Times New Roman" w:hAnsi="Times New Roman" w:cs="Times New Roman"/>
          <w:sz w:val="24"/>
          <w:vertAlign w:val="subscript"/>
        </w:rPr>
        <w:t>2</w:t>
      </w:r>
      <w:r w:rsidR="00FC24DF">
        <w:rPr>
          <w:rFonts w:ascii="Times New Roman" w:hAnsi="Times New Roman" w:cs="Times New Roman"/>
          <w:sz w:val="24"/>
        </w:rPr>
        <w:t>e for measuring a</w:t>
      </w:r>
      <w:r w:rsidR="00D27EB2">
        <w:rPr>
          <w:rFonts w:ascii="Times New Roman" w:hAnsi="Times New Roman" w:cs="Times New Roman"/>
          <w:sz w:val="24"/>
        </w:rPr>
        <w:t xml:space="preserve"> </w:t>
      </w:r>
      <w:r w:rsidR="0033545D">
        <w:rPr>
          <w:rFonts w:ascii="Times New Roman" w:hAnsi="Times New Roman" w:cs="Times New Roman"/>
          <w:sz w:val="24"/>
        </w:rPr>
        <w:t>carbon</w:t>
      </w:r>
      <w:r w:rsidR="00D27EB2">
        <w:rPr>
          <w:rFonts w:ascii="Times New Roman" w:hAnsi="Times New Roman" w:cs="Times New Roman"/>
          <w:sz w:val="24"/>
        </w:rPr>
        <w:t xml:space="preserve"> footprint</w:t>
      </w:r>
      <w:r w:rsidR="0033545D">
        <w:rPr>
          <w:rFonts w:ascii="Times New Roman" w:hAnsi="Times New Roman" w:cs="Times New Roman"/>
          <w:sz w:val="24"/>
        </w:rPr>
        <w:t>s</w:t>
      </w:r>
      <w:r w:rsidR="00D27EB2">
        <w:rPr>
          <w:rFonts w:ascii="Times New Roman" w:hAnsi="Times New Roman" w:cs="Times New Roman"/>
          <w:sz w:val="24"/>
        </w:rPr>
        <w:t xml:space="preserve"> is the safest and most standard way there currently is.</w:t>
      </w:r>
      <w:r w:rsidR="007A7177">
        <w:rPr>
          <w:rFonts w:ascii="Times New Roman" w:hAnsi="Times New Roman" w:cs="Times New Roman"/>
          <w:sz w:val="24"/>
        </w:rPr>
        <w:t xml:space="preserve"> The concept of a carbon dioxide equivalent is already well-established and thus, the algorithm should be able to return a number in the unit of CO</w:t>
      </w:r>
      <w:r w:rsidR="007A7177">
        <w:rPr>
          <w:rFonts w:ascii="Times New Roman" w:hAnsi="Times New Roman" w:cs="Times New Roman"/>
          <w:sz w:val="24"/>
          <w:vertAlign w:val="subscript"/>
        </w:rPr>
        <w:t>2</w:t>
      </w:r>
      <w:r w:rsidR="007A7177">
        <w:rPr>
          <w:rFonts w:ascii="Times New Roman" w:hAnsi="Times New Roman" w:cs="Times New Roman"/>
          <w:sz w:val="24"/>
          <w:vertAlign w:val="subscript"/>
        </w:rPr>
        <w:softHyphen/>
      </w:r>
      <w:r w:rsidR="007A7177">
        <w:rPr>
          <w:rFonts w:ascii="Times New Roman" w:hAnsi="Times New Roman" w:cs="Times New Roman"/>
          <w:sz w:val="24"/>
        </w:rPr>
        <w:t>e.</w:t>
      </w:r>
      <w:r w:rsidR="00731EDB">
        <w:rPr>
          <w:rFonts w:ascii="Times New Roman" w:hAnsi="Times New Roman" w:cs="Times New Roman"/>
          <w:sz w:val="24"/>
        </w:rPr>
        <w:t xml:space="preserve"> However, it should be considered that by creating a different standard or unit of measurement, more flexibility can be granted.</w:t>
      </w:r>
      <w:r w:rsidR="009E4578">
        <w:rPr>
          <w:rFonts w:ascii="Times New Roman" w:hAnsi="Times New Roman" w:cs="Times New Roman"/>
          <w:sz w:val="24"/>
        </w:rPr>
        <w:t xml:space="preserve"> Secondly, when analyzing a region, </w:t>
      </w:r>
      <w:r w:rsidR="004636C4">
        <w:rPr>
          <w:rFonts w:ascii="Times New Roman" w:hAnsi="Times New Roman" w:cs="Times New Roman"/>
          <w:sz w:val="24"/>
        </w:rPr>
        <w:t>a general selection of key factors should be identified. Key factors refer</w:t>
      </w:r>
      <w:r w:rsidR="00AD1C47">
        <w:rPr>
          <w:rFonts w:ascii="Times New Roman" w:hAnsi="Times New Roman" w:cs="Times New Roman"/>
          <w:sz w:val="24"/>
        </w:rPr>
        <w:t xml:space="preserve"> to the main processes or items that produce the most significant carbon footprint</w:t>
      </w:r>
      <w:r w:rsidR="007241FC">
        <w:rPr>
          <w:rFonts w:ascii="Times New Roman" w:hAnsi="Times New Roman" w:cs="Times New Roman"/>
          <w:sz w:val="24"/>
        </w:rPr>
        <w:t xml:space="preserve"> in a region</w:t>
      </w:r>
      <w:r w:rsidR="00AD1C47">
        <w:rPr>
          <w:rFonts w:ascii="Times New Roman" w:hAnsi="Times New Roman" w:cs="Times New Roman"/>
          <w:sz w:val="24"/>
        </w:rPr>
        <w:t xml:space="preserve">. </w:t>
      </w:r>
      <w:r w:rsidR="003B43CD">
        <w:rPr>
          <w:rFonts w:ascii="Times New Roman" w:hAnsi="Times New Roman" w:cs="Times New Roman"/>
          <w:sz w:val="24"/>
        </w:rPr>
        <w:t>Because it is extremely inefficient to create an algorithm that identifies every sin</w:t>
      </w:r>
      <w:r w:rsidR="009F0BA9">
        <w:rPr>
          <w:rFonts w:ascii="Times New Roman" w:hAnsi="Times New Roman" w:cs="Times New Roman"/>
          <w:sz w:val="24"/>
        </w:rPr>
        <w:t>gle carbon emitting component of</w:t>
      </w:r>
      <w:r w:rsidR="00220EDA">
        <w:rPr>
          <w:rFonts w:ascii="Times New Roman" w:hAnsi="Times New Roman" w:cs="Times New Roman"/>
          <w:sz w:val="24"/>
        </w:rPr>
        <w:t xml:space="preserve"> a region </w:t>
      </w:r>
      <w:r w:rsidR="00965D91">
        <w:rPr>
          <w:rFonts w:ascii="Times New Roman" w:hAnsi="Times New Roman" w:cs="Times New Roman"/>
          <w:sz w:val="24"/>
        </w:rPr>
        <w:t>which proceeds to</w:t>
      </w:r>
      <w:r w:rsidR="00220EDA">
        <w:rPr>
          <w:rFonts w:ascii="Times New Roman" w:hAnsi="Times New Roman" w:cs="Times New Roman"/>
          <w:sz w:val="24"/>
        </w:rPr>
        <w:t xml:space="preserve"> calculat</w:t>
      </w:r>
      <w:r w:rsidR="00965D91">
        <w:rPr>
          <w:rFonts w:ascii="Times New Roman" w:hAnsi="Times New Roman" w:cs="Times New Roman"/>
          <w:sz w:val="24"/>
        </w:rPr>
        <w:t>e</w:t>
      </w:r>
      <w:r w:rsidR="00220EDA">
        <w:rPr>
          <w:rFonts w:ascii="Times New Roman" w:hAnsi="Times New Roman" w:cs="Times New Roman"/>
          <w:sz w:val="24"/>
        </w:rPr>
        <w:t xml:space="preserve"> the footprints of each component</w:t>
      </w:r>
      <w:r w:rsidR="003B43CD">
        <w:rPr>
          <w:rFonts w:ascii="Times New Roman" w:hAnsi="Times New Roman" w:cs="Times New Roman"/>
          <w:sz w:val="24"/>
        </w:rPr>
        <w:t>, it is important to single out several key factors to work with.</w:t>
      </w:r>
      <w:r w:rsidR="00D902E3">
        <w:rPr>
          <w:rFonts w:ascii="Times New Roman" w:hAnsi="Times New Roman" w:cs="Times New Roman"/>
          <w:sz w:val="24"/>
        </w:rPr>
        <w:t xml:space="preserve"> The algorithm may or may not need to incorporate these key factors, but </w:t>
      </w:r>
      <w:r w:rsidR="0050430B">
        <w:rPr>
          <w:rFonts w:ascii="Times New Roman" w:hAnsi="Times New Roman" w:cs="Times New Roman"/>
          <w:sz w:val="24"/>
        </w:rPr>
        <w:t>identifying</w:t>
      </w:r>
      <w:r w:rsidR="00D902E3">
        <w:rPr>
          <w:rFonts w:ascii="Times New Roman" w:hAnsi="Times New Roman" w:cs="Times New Roman"/>
          <w:sz w:val="24"/>
        </w:rPr>
        <w:t xml:space="preserve"> them would be a good starting point.</w:t>
      </w:r>
      <w:r w:rsidR="00140816">
        <w:rPr>
          <w:rFonts w:ascii="Times New Roman" w:hAnsi="Times New Roman" w:cs="Times New Roman"/>
          <w:sz w:val="24"/>
        </w:rPr>
        <w:t xml:space="preserve"> Lastly and most importantly, a unique method will have to be developed that </w:t>
      </w:r>
      <w:r w:rsidR="00B05274">
        <w:rPr>
          <w:rFonts w:ascii="Times New Roman" w:hAnsi="Times New Roman" w:cs="Times New Roman"/>
          <w:sz w:val="24"/>
        </w:rPr>
        <w:t>will measure t</w:t>
      </w:r>
      <w:r w:rsidR="001713CD">
        <w:rPr>
          <w:rFonts w:ascii="Times New Roman" w:hAnsi="Times New Roman" w:cs="Times New Roman"/>
          <w:sz w:val="24"/>
        </w:rPr>
        <w:t>he carbon footprint of a region</w:t>
      </w:r>
      <w:r w:rsidR="00ED1633">
        <w:rPr>
          <w:rFonts w:ascii="Times New Roman" w:hAnsi="Times New Roman" w:cs="Times New Roman"/>
          <w:sz w:val="24"/>
        </w:rPr>
        <w:t xml:space="preserve"> using certain pieces of </w:t>
      </w:r>
      <w:r w:rsidR="00AE4A79">
        <w:rPr>
          <w:rFonts w:ascii="Times New Roman" w:hAnsi="Times New Roman" w:cs="Times New Roman"/>
          <w:sz w:val="24"/>
        </w:rPr>
        <w:t xml:space="preserve">essential </w:t>
      </w:r>
      <w:bookmarkStart w:id="0" w:name="_GoBack"/>
      <w:bookmarkEnd w:id="0"/>
      <w:r w:rsidR="00ED1633">
        <w:rPr>
          <w:rFonts w:ascii="Times New Roman" w:hAnsi="Times New Roman" w:cs="Times New Roman"/>
          <w:sz w:val="24"/>
        </w:rPr>
        <w:t>data</w:t>
      </w:r>
      <w:r w:rsidR="00B05274">
        <w:rPr>
          <w:rFonts w:ascii="Times New Roman" w:hAnsi="Times New Roman" w:cs="Times New Roman"/>
          <w:sz w:val="24"/>
        </w:rPr>
        <w:t xml:space="preserve"> and overcome the obstacles of complex carbon paths.</w:t>
      </w:r>
      <w:r w:rsidR="006A2A06">
        <w:rPr>
          <w:rFonts w:ascii="Times New Roman" w:hAnsi="Times New Roman" w:cs="Times New Roman"/>
          <w:sz w:val="24"/>
        </w:rPr>
        <w:t xml:space="preserve"> </w:t>
      </w:r>
      <w:r w:rsidR="008B2363">
        <w:rPr>
          <w:rFonts w:ascii="Times New Roman" w:hAnsi="Times New Roman" w:cs="Times New Roman"/>
          <w:sz w:val="24"/>
        </w:rPr>
        <w:t>In addition, t</w:t>
      </w:r>
      <w:r w:rsidR="006A2A06">
        <w:rPr>
          <w:rFonts w:ascii="Times New Roman" w:hAnsi="Times New Roman" w:cs="Times New Roman"/>
          <w:sz w:val="24"/>
        </w:rPr>
        <w:t>he method, which will</w:t>
      </w:r>
      <w:r w:rsidR="00F3569C">
        <w:rPr>
          <w:rFonts w:ascii="Times New Roman" w:hAnsi="Times New Roman" w:cs="Times New Roman"/>
          <w:sz w:val="24"/>
        </w:rPr>
        <w:t xml:space="preserve"> be integrated into an algorithm in the form of a Python script</w:t>
      </w:r>
      <w:r w:rsidR="006A2A06">
        <w:rPr>
          <w:rFonts w:ascii="Times New Roman" w:hAnsi="Times New Roman" w:cs="Times New Roman"/>
          <w:sz w:val="24"/>
        </w:rPr>
        <w:t xml:space="preserve">, </w:t>
      </w:r>
      <w:r w:rsidR="001E6084">
        <w:rPr>
          <w:rFonts w:ascii="Times New Roman" w:hAnsi="Times New Roman" w:cs="Times New Roman"/>
          <w:sz w:val="24"/>
        </w:rPr>
        <w:t>should ideally be able to collect publicly available data from databases online and from there calculate the carbon footprint of a region.</w:t>
      </w:r>
    </w:p>
    <w:p w:rsidR="00916696" w:rsidRPr="00916696" w:rsidRDefault="00916696" w:rsidP="0091076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book, </w:t>
      </w:r>
      <w:r>
        <w:rPr>
          <w:rFonts w:ascii="Times New Roman" w:hAnsi="Times New Roman" w:cs="Times New Roman"/>
          <w:i/>
          <w:sz w:val="24"/>
        </w:rPr>
        <w:t>How Bad Are Bananas</w:t>
      </w:r>
      <w:r>
        <w:rPr>
          <w:rFonts w:ascii="Times New Roman" w:hAnsi="Times New Roman" w:cs="Times New Roman"/>
          <w:sz w:val="24"/>
        </w:rPr>
        <w:t xml:space="preserve"> managed to illuminate many aspects of measuring carbo</w:t>
      </w:r>
      <w:r w:rsidR="00A122C0">
        <w:rPr>
          <w:rFonts w:ascii="Times New Roman" w:hAnsi="Times New Roman" w:cs="Times New Roman"/>
          <w:sz w:val="24"/>
        </w:rPr>
        <w:t>n footprints and its difficulty, which has allowed for a greater understanding about the subject, and has hel</w:t>
      </w:r>
      <w:r w:rsidR="00E43B42">
        <w:rPr>
          <w:rFonts w:ascii="Times New Roman" w:hAnsi="Times New Roman" w:cs="Times New Roman"/>
          <w:sz w:val="24"/>
        </w:rPr>
        <w:t>ped to underline important aspects</w:t>
      </w:r>
      <w:r w:rsidR="00A122C0">
        <w:rPr>
          <w:rFonts w:ascii="Times New Roman" w:hAnsi="Times New Roman" w:cs="Times New Roman"/>
          <w:sz w:val="24"/>
        </w:rPr>
        <w:t xml:space="preserve"> when creating an algorithm to measure carbon footprints.</w:t>
      </w:r>
      <w:r w:rsidR="00171F02">
        <w:rPr>
          <w:rFonts w:ascii="Times New Roman" w:hAnsi="Times New Roman" w:cs="Times New Roman"/>
          <w:sz w:val="24"/>
        </w:rPr>
        <w:t xml:space="preserve"> </w:t>
      </w:r>
      <w:r w:rsidR="00AE315E">
        <w:rPr>
          <w:rFonts w:ascii="Times New Roman" w:hAnsi="Times New Roman" w:cs="Times New Roman"/>
          <w:sz w:val="24"/>
        </w:rPr>
        <w:t>Despite its inconsistency and lack of technicality, the book managed to provide a solid introduct</w:t>
      </w:r>
      <w:r w:rsidR="00DE1D34">
        <w:rPr>
          <w:rFonts w:ascii="Times New Roman" w:hAnsi="Times New Roman" w:cs="Times New Roman"/>
          <w:sz w:val="24"/>
        </w:rPr>
        <w:t>ion</w:t>
      </w:r>
      <w:r w:rsidR="00E970CC">
        <w:rPr>
          <w:rFonts w:ascii="Times New Roman" w:hAnsi="Times New Roman" w:cs="Times New Roman"/>
          <w:sz w:val="24"/>
        </w:rPr>
        <w:t xml:space="preserve"> into a vastly complex topic</w:t>
      </w:r>
      <w:r w:rsidR="00F37C91">
        <w:rPr>
          <w:rFonts w:ascii="Times New Roman" w:hAnsi="Times New Roman" w:cs="Times New Roman"/>
          <w:sz w:val="24"/>
        </w:rPr>
        <w:t xml:space="preserve"> of environmental science</w:t>
      </w:r>
      <w:r w:rsidR="00AE315E">
        <w:rPr>
          <w:rFonts w:ascii="Times New Roman" w:hAnsi="Times New Roman" w:cs="Times New Roman"/>
          <w:sz w:val="24"/>
        </w:rPr>
        <w:t>.</w:t>
      </w:r>
    </w:p>
    <w:sectPr w:rsidR="00916696" w:rsidRPr="0091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D0"/>
    <w:rsid w:val="0000501D"/>
    <w:rsid w:val="00005128"/>
    <w:rsid w:val="000A1C4B"/>
    <w:rsid w:val="000E245F"/>
    <w:rsid w:val="00113275"/>
    <w:rsid w:val="001206FF"/>
    <w:rsid w:val="00140816"/>
    <w:rsid w:val="001713CD"/>
    <w:rsid w:val="00171F02"/>
    <w:rsid w:val="00175174"/>
    <w:rsid w:val="00194CE0"/>
    <w:rsid w:val="001E4181"/>
    <w:rsid w:val="001E6084"/>
    <w:rsid w:val="00205A85"/>
    <w:rsid w:val="00220EDA"/>
    <w:rsid w:val="00226B53"/>
    <w:rsid w:val="00231824"/>
    <w:rsid w:val="00232F65"/>
    <w:rsid w:val="00242BAC"/>
    <w:rsid w:val="002647FA"/>
    <w:rsid w:val="002D08B9"/>
    <w:rsid w:val="002D0F72"/>
    <w:rsid w:val="002D3B7B"/>
    <w:rsid w:val="002D4229"/>
    <w:rsid w:val="002E2DF8"/>
    <w:rsid w:val="0033545D"/>
    <w:rsid w:val="003466F1"/>
    <w:rsid w:val="00381FAB"/>
    <w:rsid w:val="003B43CD"/>
    <w:rsid w:val="003B5D9E"/>
    <w:rsid w:val="003C34B9"/>
    <w:rsid w:val="003D1BEC"/>
    <w:rsid w:val="003F5813"/>
    <w:rsid w:val="00405FF4"/>
    <w:rsid w:val="0042096E"/>
    <w:rsid w:val="004323EA"/>
    <w:rsid w:val="00452A92"/>
    <w:rsid w:val="004636C4"/>
    <w:rsid w:val="00471823"/>
    <w:rsid w:val="00475816"/>
    <w:rsid w:val="00484A92"/>
    <w:rsid w:val="00495A08"/>
    <w:rsid w:val="004C56CC"/>
    <w:rsid w:val="004D1B62"/>
    <w:rsid w:val="0050430B"/>
    <w:rsid w:val="005200F2"/>
    <w:rsid w:val="00542FF1"/>
    <w:rsid w:val="0059159E"/>
    <w:rsid w:val="005A4B2A"/>
    <w:rsid w:val="005C11AC"/>
    <w:rsid w:val="005E13D0"/>
    <w:rsid w:val="005F3F66"/>
    <w:rsid w:val="006229EC"/>
    <w:rsid w:val="006475C1"/>
    <w:rsid w:val="00665A2A"/>
    <w:rsid w:val="006A2A06"/>
    <w:rsid w:val="006A43C8"/>
    <w:rsid w:val="006C3FF0"/>
    <w:rsid w:val="006F4540"/>
    <w:rsid w:val="006F49B8"/>
    <w:rsid w:val="007210B7"/>
    <w:rsid w:val="007241FC"/>
    <w:rsid w:val="00731EDB"/>
    <w:rsid w:val="0075266B"/>
    <w:rsid w:val="00752724"/>
    <w:rsid w:val="00752EB3"/>
    <w:rsid w:val="00774EB2"/>
    <w:rsid w:val="007A7177"/>
    <w:rsid w:val="00802565"/>
    <w:rsid w:val="00803A3A"/>
    <w:rsid w:val="00813BD0"/>
    <w:rsid w:val="00814891"/>
    <w:rsid w:val="0084195A"/>
    <w:rsid w:val="00851FEE"/>
    <w:rsid w:val="008B2363"/>
    <w:rsid w:val="008D3BF5"/>
    <w:rsid w:val="008D5BF9"/>
    <w:rsid w:val="008E1E29"/>
    <w:rsid w:val="0091076A"/>
    <w:rsid w:val="00916696"/>
    <w:rsid w:val="00917088"/>
    <w:rsid w:val="00945DD2"/>
    <w:rsid w:val="00965D91"/>
    <w:rsid w:val="009678AA"/>
    <w:rsid w:val="00973DDE"/>
    <w:rsid w:val="00991739"/>
    <w:rsid w:val="009E4578"/>
    <w:rsid w:val="009F0BA9"/>
    <w:rsid w:val="00A122C0"/>
    <w:rsid w:val="00A14916"/>
    <w:rsid w:val="00A16035"/>
    <w:rsid w:val="00A23D69"/>
    <w:rsid w:val="00A3651B"/>
    <w:rsid w:val="00A50F32"/>
    <w:rsid w:val="00A548BF"/>
    <w:rsid w:val="00A91C4C"/>
    <w:rsid w:val="00AD1C47"/>
    <w:rsid w:val="00AE315E"/>
    <w:rsid w:val="00AE4A79"/>
    <w:rsid w:val="00AE6852"/>
    <w:rsid w:val="00B05274"/>
    <w:rsid w:val="00B21D91"/>
    <w:rsid w:val="00B379C3"/>
    <w:rsid w:val="00BA4BFE"/>
    <w:rsid w:val="00BF7386"/>
    <w:rsid w:val="00C033AC"/>
    <w:rsid w:val="00C15F3C"/>
    <w:rsid w:val="00C55DF4"/>
    <w:rsid w:val="00CB059F"/>
    <w:rsid w:val="00CC23BA"/>
    <w:rsid w:val="00CD032C"/>
    <w:rsid w:val="00D230B3"/>
    <w:rsid w:val="00D27134"/>
    <w:rsid w:val="00D27EB2"/>
    <w:rsid w:val="00D8509A"/>
    <w:rsid w:val="00D902E3"/>
    <w:rsid w:val="00D97612"/>
    <w:rsid w:val="00DA53BA"/>
    <w:rsid w:val="00DE1D34"/>
    <w:rsid w:val="00E3646D"/>
    <w:rsid w:val="00E43B42"/>
    <w:rsid w:val="00E73BCD"/>
    <w:rsid w:val="00E75DE2"/>
    <w:rsid w:val="00E760B7"/>
    <w:rsid w:val="00E970CC"/>
    <w:rsid w:val="00EA2811"/>
    <w:rsid w:val="00ED1633"/>
    <w:rsid w:val="00ED5C83"/>
    <w:rsid w:val="00ED5EF2"/>
    <w:rsid w:val="00F26036"/>
    <w:rsid w:val="00F3569C"/>
    <w:rsid w:val="00F365BC"/>
    <w:rsid w:val="00F37C91"/>
    <w:rsid w:val="00FC24DF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572D"/>
  <w15:chartTrackingRefBased/>
  <w15:docId w15:val="{DCAE8636-F7CF-4AD3-BF83-A6D9BCFD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124</cp:revision>
  <dcterms:created xsi:type="dcterms:W3CDTF">2017-04-14T18:05:00Z</dcterms:created>
  <dcterms:modified xsi:type="dcterms:W3CDTF">2017-04-16T06:56:00Z</dcterms:modified>
</cp:coreProperties>
</file>