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C3" w:rsidRDefault="00F939A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数据的状态来源于</w:t>
      </w:r>
      <w:r>
        <w:rPr>
          <w:rFonts w:hint="eastAsia"/>
        </w:rPr>
        <w:t xml:space="preserve"> </w:t>
      </w:r>
      <w:r>
        <w:rPr>
          <w:rFonts w:hint="eastAsia"/>
        </w:rPr>
        <w:t>项目中的</w:t>
      </w:r>
      <w:r>
        <w:rPr>
          <w:rFonts w:hint="eastAsia"/>
        </w:rPr>
        <w:t xml:space="preserve"> status.xml</w:t>
      </w:r>
      <w:r>
        <w:rPr>
          <w:rFonts w:hint="eastAsia"/>
        </w:rPr>
        <w:t>，如下图片段</w:t>
      </w:r>
    </w:p>
    <w:p w:rsidR="00F939A7" w:rsidRDefault="00F939A7">
      <w:pPr>
        <w:rPr>
          <w:rFonts w:hint="eastAsia"/>
        </w:rPr>
      </w:pPr>
    </w:p>
    <w:p w:rsidR="00F939A7" w:rsidRPr="00C469CC" w:rsidRDefault="00F939A7">
      <w:pPr>
        <w:rPr>
          <w:rFonts w:hint="eastAsia"/>
        </w:rPr>
      </w:pPr>
      <w:r w:rsidRPr="00C469CC">
        <w:drawing>
          <wp:inline distT="0" distB="0" distL="0" distR="0">
            <wp:extent cx="5274310" cy="1608285"/>
            <wp:effectExtent l="19050" t="0" r="2540" b="0"/>
            <wp:docPr id="1" name="图片 1" descr="C:\Users\dell\Desktop\2015-11-20_14-49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2015-11-20_14-49-2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A7" w:rsidRPr="00C469CC" w:rsidRDefault="00F939A7">
      <w:pPr>
        <w:rPr>
          <w:rFonts w:hint="eastAsia"/>
        </w:rPr>
      </w:pPr>
    </w:p>
    <w:p w:rsidR="00F939A7" w:rsidRPr="00C469CC" w:rsidRDefault="00F939A7">
      <w:pPr>
        <w:rPr>
          <w:rFonts w:hint="eastAsia"/>
        </w:rPr>
      </w:pPr>
      <w:r w:rsidRPr="00C469CC">
        <w:rPr>
          <w:rFonts w:hint="eastAsia"/>
        </w:rPr>
        <w:t>每次启动服务系统重新按照</w:t>
      </w:r>
      <w:r w:rsidRPr="00C469CC">
        <w:rPr>
          <w:rFonts w:hint="eastAsia"/>
        </w:rPr>
        <w:t xml:space="preserve">xml </w:t>
      </w:r>
      <w:r w:rsidRPr="00C469CC">
        <w:rPr>
          <w:rFonts w:hint="eastAsia"/>
        </w:rPr>
        <w:t>文件内部署状态。</w:t>
      </w:r>
    </w:p>
    <w:p w:rsidR="00F939A7" w:rsidRPr="00C469CC" w:rsidRDefault="00F939A7">
      <w:pPr>
        <w:rPr>
          <w:rFonts w:hint="eastAsia"/>
        </w:rPr>
      </w:pPr>
    </w:p>
    <w:p w:rsidR="00F939A7" w:rsidRDefault="00F939A7">
      <w:pPr>
        <w:rPr>
          <w:rFonts w:hint="eastAsia"/>
        </w:rPr>
      </w:pPr>
      <w:r w:rsidRPr="00C469CC">
        <w:rPr>
          <w:rFonts w:hint="eastAsia"/>
        </w:rPr>
        <w:t>2.</w:t>
      </w:r>
      <w:r w:rsidR="00C469CC" w:rsidRPr="00C469CC">
        <w:rPr>
          <w:rFonts w:hint="eastAsia"/>
        </w:rPr>
        <w:t>对于数据来说：</w:t>
      </w:r>
      <w:r w:rsidR="00C469CC">
        <w:rPr>
          <w:rFonts w:hint="eastAsia"/>
        </w:rPr>
        <w:t>按照下列轨迹来操作</w:t>
      </w:r>
    </w:p>
    <w:p w:rsidR="00C469CC" w:rsidRDefault="00C469CC">
      <w:pPr>
        <w:rPr>
          <w:rFonts w:hint="eastAsia"/>
        </w:rPr>
      </w:pPr>
    </w:p>
    <w:p w:rsidR="00C469CC" w:rsidRDefault="00C469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741" cy="2866030"/>
            <wp:effectExtent l="19050" t="0" r="3109" b="0"/>
            <wp:docPr id="2" name="图片 2" descr="C:\Users\dell\Desktop\2015-11-20_14-54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015-11-20_14-54-4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CC" w:rsidRDefault="00C469CC">
      <w:pPr>
        <w:rPr>
          <w:rFonts w:hint="eastAsia"/>
        </w:rPr>
      </w:pPr>
    </w:p>
    <w:p w:rsidR="00BE3E9A" w:rsidRDefault="00C469CC">
      <w:pPr>
        <w:rPr>
          <w:rFonts w:hint="eastAsia"/>
          <w:color w:val="FF0000"/>
        </w:rPr>
      </w:pPr>
      <w:r w:rsidRPr="00BE3E9A">
        <w:rPr>
          <w:rFonts w:hint="eastAsia"/>
          <w:color w:val="FF0000"/>
        </w:rPr>
        <w:t>其中</w:t>
      </w:r>
      <w:r w:rsidRPr="00BE3E9A">
        <w:rPr>
          <w:rFonts w:hint="eastAsia"/>
          <w:color w:val="FF0000"/>
        </w:rPr>
        <w:t xml:space="preserve"> </w:t>
      </w:r>
    </w:p>
    <w:p w:rsidR="00C469CC" w:rsidRPr="00BE3E9A" w:rsidRDefault="00C469CC" w:rsidP="00BE3E9A">
      <w:pPr>
        <w:pStyle w:val="a6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BE3E9A">
        <w:rPr>
          <w:rFonts w:hint="eastAsia"/>
          <w:color w:val="FF0000"/>
        </w:rPr>
        <w:t>只有未发布的数据可以删除，其余都不可</w:t>
      </w:r>
      <w:r w:rsidR="00BE3E9A" w:rsidRPr="00BE3E9A">
        <w:rPr>
          <w:rFonts w:hint="eastAsia"/>
          <w:color w:val="FF0000"/>
        </w:rPr>
        <w:t>删除。</w:t>
      </w:r>
    </w:p>
    <w:p w:rsidR="00BE3E9A" w:rsidRDefault="00BE3E9A" w:rsidP="00BE3E9A">
      <w:pPr>
        <w:pStyle w:val="a6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BE3E9A">
        <w:rPr>
          <w:rFonts w:hint="eastAsia"/>
          <w:color w:val="FF0000"/>
        </w:rPr>
        <w:t>任何数据编辑后，或者设置版本后，状态都是未发布，未共享。</w:t>
      </w:r>
    </w:p>
    <w:p w:rsidR="00BE3E9A" w:rsidRDefault="00BE3E9A" w:rsidP="00BE3E9A">
      <w:pPr>
        <w:rPr>
          <w:rFonts w:hint="eastAsia"/>
          <w:color w:val="FF0000"/>
        </w:rPr>
      </w:pPr>
    </w:p>
    <w:tbl>
      <w:tblPr>
        <w:tblStyle w:val="a7"/>
        <w:tblW w:w="0" w:type="auto"/>
        <w:tblLook w:val="04A0"/>
      </w:tblPr>
      <w:tblGrid>
        <w:gridCol w:w="2572"/>
        <w:gridCol w:w="899"/>
        <w:gridCol w:w="983"/>
        <w:gridCol w:w="1017"/>
        <w:gridCol w:w="1017"/>
        <w:gridCol w:w="662"/>
        <w:gridCol w:w="1372"/>
      </w:tblGrid>
      <w:tr w:rsidR="00BE3E9A" w:rsidTr="00BE3E9A">
        <w:tc>
          <w:tcPr>
            <w:tcW w:w="257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899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编辑</w:t>
            </w:r>
          </w:p>
        </w:tc>
        <w:tc>
          <w:tcPr>
            <w:tcW w:w="983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删除</w:t>
            </w:r>
          </w:p>
        </w:tc>
        <w:tc>
          <w:tcPr>
            <w:tcW w:w="1017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设置版本</w:t>
            </w:r>
          </w:p>
        </w:tc>
        <w:tc>
          <w:tcPr>
            <w:tcW w:w="1017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共享</w:t>
            </w:r>
          </w:p>
        </w:tc>
        <w:tc>
          <w:tcPr>
            <w:tcW w:w="66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提交</w:t>
            </w:r>
          </w:p>
        </w:tc>
        <w:tc>
          <w:tcPr>
            <w:tcW w:w="137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发布</w:t>
            </w:r>
          </w:p>
        </w:tc>
      </w:tr>
      <w:tr w:rsidR="00BE3E9A" w:rsidTr="00BE3E9A">
        <w:tc>
          <w:tcPr>
            <w:tcW w:w="257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U</w:t>
            </w:r>
            <w:r>
              <w:rPr>
                <w:rFonts w:hint="eastAsia"/>
                <w:color w:val="FF0000"/>
              </w:rPr>
              <w:t>npublish(</w:t>
            </w:r>
            <w:r>
              <w:rPr>
                <w:rFonts w:hint="eastAsia"/>
                <w:color w:val="FF0000"/>
              </w:rPr>
              <w:t>未发布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99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√</w:t>
            </w:r>
          </w:p>
        </w:tc>
        <w:tc>
          <w:tcPr>
            <w:tcW w:w="983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√</w:t>
            </w:r>
          </w:p>
        </w:tc>
        <w:tc>
          <w:tcPr>
            <w:tcW w:w="1017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√</w:t>
            </w:r>
          </w:p>
        </w:tc>
        <w:tc>
          <w:tcPr>
            <w:tcW w:w="1017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√</w:t>
            </w:r>
          </w:p>
        </w:tc>
        <w:tc>
          <w:tcPr>
            <w:tcW w:w="66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√</w:t>
            </w:r>
          </w:p>
        </w:tc>
        <w:tc>
          <w:tcPr>
            <w:tcW w:w="137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√</w:t>
            </w:r>
          </w:p>
        </w:tc>
      </w:tr>
      <w:tr w:rsidR="00BE3E9A" w:rsidTr="00BE3E9A">
        <w:tc>
          <w:tcPr>
            <w:tcW w:w="257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confirming(</w:t>
            </w:r>
            <w:r>
              <w:rPr>
                <w:rFonts w:hint="eastAsia"/>
                <w:color w:val="FF0000"/>
              </w:rPr>
              <w:t>提交中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99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983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1017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1017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66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137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</w:tr>
      <w:tr w:rsidR="00BE3E9A" w:rsidTr="00BE3E9A">
        <w:tc>
          <w:tcPr>
            <w:tcW w:w="257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onfirmed(</w:t>
            </w:r>
            <w:r>
              <w:rPr>
                <w:rFonts w:hint="eastAsia"/>
                <w:color w:val="FF0000"/>
              </w:rPr>
              <w:t>已提交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99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√</w:t>
            </w:r>
          </w:p>
        </w:tc>
        <w:tc>
          <w:tcPr>
            <w:tcW w:w="983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1017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1017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66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137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√</w:t>
            </w:r>
          </w:p>
        </w:tc>
      </w:tr>
      <w:tr w:rsidR="00BE3E9A" w:rsidTr="00BE3E9A">
        <w:tc>
          <w:tcPr>
            <w:tcW w:w="2572" w:type="dxa"/>
          </w:tcPr>
          <w:p w:rsidR="00BE3E9A" w:rsidRDefault="00BE3E9A" w:rsidP="00BE3E9A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ublishing(</w:t>
            </w:r>
            <w:r>
              <w:rPr>
                <w:rFonts w:hint="eastAsia"/>
                <w:color w:val="FF0000"/>
              </w:rPr>
              <w:t>发布中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99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983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1017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1017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66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137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</w:tr>
      <w:tr w:rsidR="00BE3E9A" w:rsidTr="00BE3E9A">
        <w:tc>
          <w:tcPr>
            <w:tcW w:w="2572" w:type="dxa"/>
          </w:tcPr>
          <w:p w:rsidR="00BE3E9A" w:rsidRDefault="00BE3E9A" w:rsidP="00BE3E9A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ublished(</w:t>
            </w:r>
            <w:r>
              <w:rPr>
                <w:rFonts w:hint="eastAsia"/>
                <w:color w:val="FF0000"/>
              </w:rPr>
              <w:t>已发布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99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√</w:t>
            </w:r>
          </w:p>
        </w:tc>
        <w:tc>
          <w:tcPr>
            <w:tcW w:w="983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1017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1017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66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137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</w:tr>
      <w:tr w:rsidR="00BE3E9A" w:rsidTr="00BE3E9A">
        <w:tc>
          <w:tcPr>
            <w:tcW w:w="2572" w:type="dxa"/>
          </w:tcPr>
          <w:p w:rsidR="00BE3E9A" w:rsidRDefault="00BE3E9A" w:rsidP="00BE3E9A">
            <w:pPr>
              <w:rPr>
                <w:color w:val="FF0000"/>
              </w:rPr>
            </w:pPr>
          </w:p>
        </w:tc>
        <w:tc>
          <w:tcPr>
            <w:tcW w:w="899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</w:p>
        </w:tc>
        <w:tc>
          <w:tcPr>
            <w:tcW w:w="983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</w:p>
        </w:tc>
        <w:tc>
          <w:tcPr>
            <w:tcW w:w="1017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</w:p>
        </w:tc>
        <w:tc>
          <w:tcPr>
            <w:tcW w:w="1017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</w:p>
        </w:tc>
        <w:tc>
          <w:tcPr>
            <w:tcW w:w="66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</w:p>
        </w:tc>
        <w:tc>
          <w:tcPr>
            <w:tcW w:w="1372" w:type="dxa"/>
          </w:tcPr>
          <w:p w:rsidR="00BE3E9A" w:rsidRDefault="00BE3E9A" w:rsidP="00BE3E9A">
            <w:pPr>
              <w:rPr>
                <w:rFonts w:hint="eastAsia"/>
                <w:color w:val="FF0000"/>
              </w:rPr>
            </w:pPr>
          </w:p>
        </w:tc>
      </w:tr>
    </w:tbl>
    <w:p w:rsidR="00BE3E9A" w:rsidRPr="00BE3E9A" w:rsidRDefault="00BE3E9A" w:rsidP="00BE3E9A">
      <w:pPr>
        <w:rPr>
          <w:rFonts w:hint="eastAsia"/>
          <w:color w:val="FF0000"/>
        </w:rPr>
      </w:pPr>
    </w:p>
    <w:p w:rsidR="00BE3E9A" w:rsidRPr="00BE3E9A" w:rsidRDefault="00BE3E9A" w:rsidP="00BE3E9A">
      <w:pPr>
        <w:pStyle w:val="a6"/>
        <w:ind w:left="360" w:firstLineChars="0" w:firstLine="0"/>
        <w:rPr>
          <w:rFonts w:hint="eastAsia"/>
          <w:color w:val="FF0000"/>
        </w:rPr>
      </w:pPr>
    </w:p>
    <w:sectPr w:rsidR="00BE3E9A" w:rsidRPr="00BE3E9A" w:rsidSect="00F85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70D" w:rsidRDefault="00BA270D" w:rsidP="009F39C3">
      <w:r>
        <w:separator/>
      </w:r>
    </w:p>
  </w:endnote>
  <w:endnote w:type="continuationSeparator" w:id="1">
    <w:p w:rsidR="00BA270D" w:rsidRDefault="00BA270D" w:rsidP="009F39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70D" w:rsidRDefault="00BA270D" w:rsidP="009F39C3">
      <w:r>
        <w:separator/>
      </w:r>
    </w:p>
  </w:footnote>
  <w:footnote w:type="continuationSeparator" w:id="1">
    <w:p w:rsidR="00BA270D" w:rsidRDefault="00BA270D" w:rsidP="009F39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A22DC"/>
    <w:multiLevelType w:val="hybridMultilevel"/>
    <w:tmpl w:val="A7FC1EC4"/>
    <w:lvl w:ilvl="0" w:tplc="2766E3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9C3"/>
    <w:rsid w:val="000975C0"/>
    <w:rsid w:val="00505D84"/>
    <w:rsid w:val="009F39C3"/>
    <w:rsid w:val="00BA270D"/>
    <w:rsid w:val="00BE3E9A"/>
    <w:rsid w:val="00C469CC"/>
    <w:rsid w:val="00E37DA5"/>
    <w:rsid w:val="00F857D2"/>
    <w:rsid w:val="00F93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7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9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9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39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39A7"/>
    <w:rPr>
      <w:sz w:val="18"/>
      <w:szCs w:val="18"/>
    </w:rPr>
  </w:style>
  <w:style w:type="paragraph" w:styleId="a6">
    <w:name w:val="List Paragraph"/>
    <w:basedOn w:val="a"/>
    <w:uiPriority w:val="34"/>
    <w:qFormat/>
    <w:rsid w:val="00BE3E9A"/>
    <w:pPr>
      <w:ind w:firstLineChars="200" w:firstLine="420"/>
    </w:pPr>
  </w:style>
  <w:style w:type="table" w:styleId="a7">
    <w:name w:val="Table Grid"/>
    <w:basedOn w:val="a1"/>
    <w:uiPriority w:val="59"/>
    <w:rsid w:val="00BE3E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2015-11-11T06:40:00Z</dcterms:created>
  <dcterms:modified xsi:type="dcterms:W3CDTF">2015-11-20T07:17:00Z</dcterms:modified>
</cp:coreProperties>
</file>