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实现两个节点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1.1、html部分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1.2、js部分（放在mouted方法内）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{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数据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nodes: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//节点数据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edges: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连线数据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source: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连线的起始位置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"node2"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连线的终点位置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DAG图容器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scrollWidth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graph 实例化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modes: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模式 如下有（画布拖拽、节点拖拽）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"drag-canvas"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"drag-node"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defaultNode: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节点默认样式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defaultEdge: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连线默认样式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"cubic"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stroke: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"#F6BD16"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endArrow: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箭头默认样式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fill: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"#F6BD16"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填充数据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渲染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"undefined"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onresize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"destroyed"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scrollWidth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|| 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changeSize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scrollWidth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</w:rPr>
        <w:t>G6.registerNode(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</w:rPr>
        <w:t xml:space="preserve">typeName: string, </w:t>
      </w: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</w:rPr>
        <w:t>该新节点类型名称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</w:rPr>
        <w:t>nodeDefinition: object,</w:t>
      </w: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  <w:lang w:val="en-US" w:eastAsia="zh-CN"/>
        </w:rPr>
        <w:t xml:space="preserve"> // </w:t>
      </w:r>
      <w:r>
        <w:rPr>
          <w:rFonts w:hint="eastAsia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</w:rPr>
        <w:t>该新节点类型的定义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</w:rPr>
        <w:t>extendedTypeName: string</w:t>
      </w: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  <w:lang w:val="en-US" w:eastAsia="zh-CN"/>
        </w:rPr>
        <w:t xml:space="preserve"> // </w:t>
      </w:r>
      <w:r>
        <w:rPr>
          <w:rFonts w:hint="eastAsia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</w:rPr>
        <w:t>被继承的节点类型，可以是内置节点类型名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5E6687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D1A26"/>
          <w:spacing w:val="0"/>
          <w:sz w:val="24"/>
          <w:szCs w:val="24"/>
          <w:shd w:val="clear" w:fill="FFFFFF"/>
          <w:lang w:val="en-US" w:eastAsia="zh-CN"/>
        </w:rPr>
        <w:t>3、e</w:t>
      </w:r>
      <w:r>
        <w:rPr>
          <w:rFonts w:hint="eastAsia"/>
          <w:lang w:val="en-US" w:eastAsia="zh-CN"/>
        </w:rPr>
        <w:t>.propagationStopped = true, 阻止事件冒泡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834A2B"/>
    <w:multiLevelType w:val="singleLevel"/>
    <w:tmpl w:val="E1834A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A197E"/>
    <w:rsid w:val="36FD4E00"/>
    <w:rsid w:val="38FC7E0F"/>
    <w:rsid w:val="3A952F28"/>
    <w:rsid w:val="52524001"/>
    <w:rsid w:val="66E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2021-06-17T06:26:00Z</dcterms:created>
  <dc:creator>likai</dc:creator>
  <cp:lastModifiedBy>likai</cp:lastModifiedBy>
  <dcterms:modified xsi:type="dcterms:W3CDTF">2021-08-24T07:23:44Z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