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决策树及其提升</w:t>
      </w:r>
    </w:p>
    <w:p>
      <w:pPr>
        <w:pStyle w:val="Heading2"/>
      </w:pPr>
      <w:bookmarkStart w:id="20" w:name="一决策树算法"/>
      <w:r>
        <w:t xml:space="preserve">一、决策树算法</w:t>
      </w:r>
      <w:bookmarkEnd w:id="20"/>
    </w:p>
    <w:p>
      <w:pPr>
        <w:pStyle w:val="FirstParagraph"/>
      </w:pPr>
      <w:r>
        <w:t xml:space="preserve">决策树的构造是一个递归的过程，有三种情形会导致递归返回：(1) 当前结点包含的样本全属于同一类别，这时直接将该节点标记为叶节点，并设为相应的类别；(2) 当前属性集为空，或是所有样本在所有属性上取值相同，无法划分，这时将该节点标记为叶节点，并将其类别设为该节点所含样本最多的类别；(3) 当前结点包含的样本集合为空，不能划分，这时也将该节点标记为叶节点，并将其类别设为父节点中所含样本最多的类别。算法的基本流程如下图所示：</w:t>
      </w:r>
    </w:p>
    <w:p>
      <w:pPr>
        <w:pStyle w:val="BodyText"/>
      </w:pPr>
      <w:r>
        <w:drawing>
          <wp:inline>
            <wp:extent cx="5334000" cy="37431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决策树学习基本算法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2691925"/>
            <wp:effectExtent b="0" l="0" r="0" t="0"/>
            <wp:docPr descr="2.png" title="" id="1" name="Picture"/>
            <a:graphic>
              <a:graphicData uri="http://schemas.openxmlformats.org/drawingml/2006/picture">
                <pic:pic>
                  <pic:nvPicPr>
                    <pic:cNvPr descr="https://i.loli.net/2018/10/17/5bc728ecc27f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2.png</w:t>
      </w:r>
    </w:p>
    <w:p>
      <w:pPr>
        <w:pStyle w:val="BodyText"/>
      </w:pPr>
      <w:r>
        <w:t xml:space="preserve">可以看出：决策树学习的关键在于如何选择划分属性，不同的划分属性得出不同的分支结构，从而影响整颗决策树的性能。属性划分的目标是让各个划分出来的子节点尽可能地</w:t>
      </w:r>
      <w:r>
        <w:t xml:space="preserve">“</w:t>
      </w:r>
      <w:r>
        <w:t xml:space="preserve">纯</w:t>
      </w:r>
      <w:r>
        <w:t xml:space="preserve">”</w:t>
      </w:r>
      <w:r>
        <w:t xml:space="preserve">，即属于同一类别。因此下面便是介绍量化纯度的具体方法，决策树最常用的算法有三种：</w:t>
      </w:r>
      <w:r>
        <w:rPr>
          <w:rStyle w:val="VerbatimChar"/>
        </w:rPr>
        <w:t xml:space="preserve">ID3</w:t>
      </w:r>
      <w:r>
        <w:t xml:space="preserve">、</w:t>
      </w:r>
      <w:r>
        <w:rPr>
          <w:rStyle w:val="VerbatimChar"/>
        </w:rPr>
        <w:t xml:space="preserve">C4.5</w:t>
      </w:r>
      <w:r>
        <w:t xml:space="preserve">和</w:t>
      </w:r>
      <w:r>
        <w:rPr>
          <w:rStyle w:val="VerbatimChar"/>
        </w:rPr>
        <w:t xml:space="preserve">CART</w:t>
      </w:r>
      <w:r>
        <w:t xml:space="preserve">。</w:t>
      </w:r>
    </w:p>
    <w:p>
      <w:pPr>
        <w:pStyle w:val="Heading3"/>
      </w:pPr>
      <w:bookmarkStart w:id="23" w:name="id3算法"/>
      <w:r>
        <w:t xml:space="preserve">1. ID3算法</w:t>
      </w:r>
      <w:bookmarkEnd w:id="23"/>
    </w:p>
    <w:p>
      <w:pPr>
        <w:pStyle w:val="FirstParagraph"/>
      </w:pPr>
      <w:r>
        <w:rPr>
          <w:rStyle w:val="VerbatimChar"/>
        </w:rPr>
        <w:t xml:space="preserve">ID3</w:t>
      </w:r>
      <w:r>
        <w:t xml:space="preserve">算法使用信息增益为准则来选择划分属性。信息熵（information entropy）是度量样本结合纯度的常用指标，假定当前样本集合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中第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类样本所占比例为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，则样本集合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的信息熵定义为：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Ent</m:t>
          </m:r>
          <m:r>
            <m:t>(</m:t>
          </m:r>
          <m:r>
            <m:t>D</m:t>
          </m:r>
          <m:r>
            <m:t>)</m:t>
          </m:r>
          <m:r>
            <m:t>=</m:t>
          </m:r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|</m:t>
              </m:r>
              <m:r>
                <m:rPr>
                  <m:sty m:val="p"/>
                  <m:scr m:val="script"/>
                </m:rPr>
                <m:t>Y</m:t>
              </m:r>
              <m:r>
                <m:rPr>
                  <m:sty m:val="p"/>
                  <m:scr m:val="script"/>
                </m:rPr>
                <m:t>|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rPr>
                  <m:sty m:val="p"/>
                </m:rPr>
                <m:t>log</m:t>
              </m:r>
            </m:e>
            <m:sub>
              <m:r>
                <m:t>2</m:t>
              </m:r>
            </m:sub>
          </m:sSub>
          <m:sSub>
            <m:e>
              <m:r>
                <m:t>p</m:t>
              </m:r>
            </m:e>
            <m:sub>
              <m:r>
                <m:t>k</m:t>
              </m:r>
            </m:sub>
          </m:sSub>
        </m:oMath>
      </m:oMathPara>
    </w:p>
    <w:p>
      <w:pPr>
        <w:pStyle w:val="FirstParagraph"/>
      </w:pPr>
      <w:r>
        <w:t xml:space="preserve">值越大表示越混乱。当只有一个类别时，信息熵为零。</w:t>
      </w:r>
    </w:p>
    <w:p>
      <w:pPr>
        <w:pStyle w:val="BodyText"/>
      </w:pPr>
      <w:r>
        <w:t xml:space="preserve">假定通过属性划分样本集</w:t>
      </w:r>
      <w:r>
        <w:t xml:space="preserve"> </w:t>
      </w:r>
      <m:oMath>
        <m:r>
          <m:t>D</m:t>
        </m:r>
      </m:oMath>
      <w:r>
        <w:t xml:space="preserve">，产生了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个分支节点，</w:t>
      </w:r>
      <m:oMath>
        <m:r>
          <m:t>v</m:t>
        </m:r>
      </m:oMath>
      <w:r>
        <w:t xml:space="preserve"> </w:t>
      </w:r>
      <w:r>
        <w:t xml:space="preserve">表示其中第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个分支节点，易知：分支节点包含的样本数越多，表示该分支节点的影响力越大。故可以计算出划分后相比原始数据集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获得的信息增益（information gain）：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Gain</m:t>
          </m:r>
          <m:r>
            <m:t>(</m:t>
          </m:r>
          <m:r>
            <m:t>D</m:t>
          </m:r>
          <m:r>
            <m:t>,</m:t>
          </m:r>
          <m:r>
            <m:t>a</m:t>
          </m:r>
          <m:r>
            <m:t>)</m:t>
          </m:r>
          <m:r>
            <m:t>=</m:t>
          </m:r>
          <m:r>
            <m:rPr>
              <m:sty m:val="p"/>
            </m:rPr>
            <m:t>Ent</m:t>
          </m:r>
          <m:r>
            <m:t>(</m:t>
          </m:r>
          <m:r>
            <m:t>D</m:t>
          </m:r>
          <m:r>
            <m:t>)</m:t>
          </m:r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v</m:t>
              </m:r>
              <m:r>
                <m:t>=</m:t>
              </m:r>
              <m:r>
                <m:t>1</m:t>
              </m:r>
            </m:sub>
            <m:sup>
              <m:r>
                <m:t>V</m:t>
              </m:r>
            </m:sup>
            <m:e>
              <m:f>
                <m:fPr>
                  <m:type m:val="bar"/>
                </m:fPr>
                <m:num>
                  <m:d>
                    <m:dPr>
                      <m:begChr m:val="|"/>
                      <m:endChr m:val="|"/>
                      <m:grow/>
                    </m:dPr>
                    <m:e>
                      <m:sSup>
                        <m:e>
                          <m:r>
                            <m:t>D</m:t>
                          </m:r>
                        </m:e>
                        <m:sup>
                          <m:r>
                            <m:t>v</m:t>
                          </m:r>
                        </m:sup>
                      </m:sSup>
                    </m:e>
                  </m:d>
                </m:num>
                <m:den>
                  <m:r>
                    <m:t>|</m:t>
                  </m:r>
                  <m:r>
                    <m:t>D</m:t>
                  </m:r>
                  <m:r>
                    <m:t>|</m:t>
                  </m:r>
                </m:den>
              </m:f>
            </m:e>
          </m:nary>
          <m:r>
            <m:rPr>
              <m:sty m:val="p"/>
            </m:rPr>
            <m:t>Ent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D</m:t>
                  </m:r>
                </m:e>
                <m:sup>
                  <m:r>
                    <m:t>v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信息增益越大，表示使用该属性划分样本集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的效果越好，因此</w:t>
      </w:r>
      <w:r>
        <w:rPr>
          <w:rStyle w:val="VerbatimChar"/>
        </w:rPr>
        <w:t xml:space="preserve">ID3</w:t>
      </w:r>
      <w:r>
        <w:t xml:space="preserve">算法在递归过程中，每次选择最大信息增益的属性作为当前的划分属性。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c4.5算法"/>
      <w:r>
        <w:t xml:space="preserve">2. C4.5算法</w:t>
      </w:r>
      <w:bookmarkEnd w:id="24"/>
    </w:p>
    <w:p>
      <w:pPr>
        <w:pStyle w:val="FirstParagraph"/>
      </w:pPr>
      <w:r>
        <w:rPr>
          <w:rStyle w:val="VerbatimChar"/>
        </w:rPr>
        <w:t xml:space="preserve">ID3</w:t>
      </w:r>
      <w:r>
        <w:t xml:space="preserve">算法存在一个问题，就是偏向于取值数目较多的属性，例如：如果存在一个唯一标识，这样样本集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将会被划分为</w:t>
      </w:r>
      <w:r>
        <w:t xml:space="preserve"> </w:t>
      </w:r>
      <m:oMath>
        <m:d>
          <m:dPr>
            <m:begChr m:val="|"/>
            <m:endChr m:val="|"/>
            <m:grow/>
          </m:dPr>
          <m:e>
            <m:r>
              <m:t>D</m:t>
            </m:r>
          </m:e>
        </m:d>
      </m:oMath>
      <w:r>
        <w:t xml:space="preserve"> </w:t>
      </w:r>
      <w:r>
        <w:t xml:space="preserve">个分支，每个分支只有一个样本，这样划分后的信息熵为零，十分纯净，但是对分类毫无用处。因此</w:t>
      </w:r>
      <w:r>
        <w:rPr>
          <w:rStyle w:val="VerbatimChar"/>
        </w:rPr>
        <w:t xml:space="preserve">C4.5</w:t>
      </w:r>
      <w:r>
        <w:t xml:space="preserve">算法使用了增益率（gain ratio）来选择划分属性，来避免这个问题带来的困扰。首先使用</w:t>
      </w:r>
      <w:r>
        <w:rPr>
          <w:rStyle w:val="VerbatimChar"/>
        </w:rPr>
        <w:t xml:space="preserve">ID3</w:t>
      </w:r>
      <w:r>
        <w:t xml:space="preserve">算法计算出信息增益高于平均水平的候选属性，接着</w:t>
      </w:r>
      <w:r>
        <w:rPr>
          <w:rStyle w:val="VerbatimChar"/>
        </w:rPr>
        <w:t xml:space="preserve">C4.5</w:t>
      </w:r>
      <w:r>
        <w:t xml:space="preserve">计算这些候选属性的增益率，增益率定义为：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 Gain ratio </m:t>
          </m:r>
          <m:r>
            <m:t>(</m:t>
          </m:r>
          <m:r>
            <m:t>D</m:t>
          </m:r>
          <m:r>
            <m:t>,</m:t>
          </m:r>
          <m:r>
            <m:t>a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Gain</m:t>
              </m:r>
              <m:r>
                <m:t>(</m:t>
              </m:r>
              <m:r>
                <m:t>D</m:t>
              </m:r>
              <m:r>
                <m:t>,</m:t>
              </m:r>
              <m:r>
                <m:t>a</m:t>
              </m:r>
              <m:r>
                <m:t>)</m:t>
              </m:r>
            </m:num>
            <m:den>
              <m:r>
                <m:rPr>
                  <m:sty m:val="p"/>
                </m:rPr>
                <m:t>IV</m:t>
              </m:r>
              <m:r>
                <m:t>(</m:t>
              </m:r>
              <m:r>
                <m:t>a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其中，</w:t>
      </w:r>
      <m:oMath>
        <m:r>
          <m:rPr>
            <m:sty m:val="p"/>
          </m:rPr>
          <m:t>I</m:t>
        </m:r>
        <m:r>
          <m:rPr>
            <m:sty m:val="p"/>
          </m:rPr>
          <m:t>V</m:t>
        </m:r>
        <m:r>
          <m:t>(</m:t>
        </m:r>
        <m:r>
          <m:t>a</m:t>
        </m:r>
        <m:r>
          <m:t>)</m:t>
        </m:r>
        <m:r>
          <m:t>=</m:t>
        </m:r>
        <m: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v</m:t>
            </m:r>
            <m:r>
              <m:t>=</m:t>
            </m:r>
            <m:r>
              <m:t>1</m:t>
            </m:r>
          </m:sub>
          <m:sup>
            <m:r>
              <m:t>V</m:t>
            </m:r>
          </m:sup>
          <m:e>
            <m:f>
              <m:fPr>
                <m:type m:val="bar"/>
              </m:fPr>
              <m:num>
                <m:d>
                  <m:dPr>
                    <m:begChr m:val="|"/>
                    <m:endChr m:val="|"/>
                    <m:grow/>
                  </m:dPr>
                  <m:e>
                    <m:sSup>
                      <m:e>
                        <m:r>
                          <m:t>D</m:t>
                        </m:r>
                      </m:e>
                      <m:sup>
                        <m:r>
                          <m:t>v</m:t>
                        </m:r>
                      </m:sup>
                    </m:sSup>
                  </m:e>
                </m:d>
              </m:num>
              <m:den>
                <m:r>
                  <m:t>|</m:t>
                </m:r>
                <m:r>
                  <m:t>D</m:t>
                </m:r>
                <m:r>
                  <m:t>|</m:t>
                </m:r>
              </m:den>
            </m:f>
          </m:e>
        </m:nary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f>
          <m:fPr>
            <m:type m:val="bar"/>
          </m:fPr>
          <m:num>
            <m:d>
              <m:dPr>
                <m:begChr m:val="|"/>
                <m:endChr m:val="|"/>
                <m:grow/>
              </m:dPr>
              <m:e>
                <m:sSup>
                  <m:e>
                    <m:r>
                      <m:t>D</m:t>
                    </m:r>
                  </m:e>
                  <m:sup>
                    <m:r>
                      <m:t>v</m:t>
                    </m:r>
                  </m:sup>
                </m:sSup>
              </m:e>
            </m:d>
          </m:num>
          <m:den>
            <m:r>
              <m:t>|</m:t>
            </m:r>
            <m:r>
              <m:t>D</m:t>
            </m:r>
            <m:r>
              <m:t>|</m:t>
            </m:r>
          </m:den>
        </m:f>
      </m:oMath>
      <w:r>
        <w:t xml:space="preserve">。当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属性的取值越大时，</w:t>
      </w:r>
      <m:oMath>
        <m:r>
          <m:rPr>
            <m:sty m:val="p"/>
          </m:rPr>
          <m:t>IV</m:t>
        </m:r>
        <m:r>
          <m:t>(</m:t>
        </m:r>
        <m:r>
          <m:t>a</m:t>
        </m:r>
        <m:r>
          <m:t>)</m:t>
        </m:r>
      </m:oMath>
      <w:r>
        <w:t xml:space="preserve"> </w:t>
      </w:r>
      <w:r>
        <w:t xml:space="preserve">值越大。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cart算法"/>
      <w:r>
        <w:t xml:space="preserve">3. CART算法</w:t>
      </w:r>
      <w:bookmarkEnd w:id="25"/>
    </w:p>
    <w:p>
      <w:pPr>
        <w:pStyle w:val="FirstParagraph"/>
      </w:pPr>
      <w:r>
        <w:rPr>
          <w:rStyle w:val="VerbatimChar"/>
        </w:rPr>
        <w:t xml:space="preserve">CART</w:t>
      </w:r>
      <w:r>
        <w:t xml:space="preserve">决策树使用基尼指数（Gini index）来选择划分属性，基尼指数反映的是从样本集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中随机抽取两个样本，其类别标记不一致的概率，因此</w:t>
      </w:r>
      <w:r>
        <w:t xml:space="preserve"> </w:t>
      </w:r>
      <m:oMath>
        <m:r>
          <m:t>G</m:t>
        </m:r>
        <m:r>
          <m:t>i</m:t>
        </m:r>
        <m:r>
          <m:t>n</m:t>
        </m:r>
        <m:r>
          <m:t>i</m:t>
        </m:r>
        <m:r>
          <m:t>(</m:t>
        </m:r>
        <m:r>
          <m:t>D</m:t>
        </m:r>
        <m:r>
          <m:t>)</m:t>
        </m:r>
      </m:oMath>
      <w:r>
        <w:t xml:space="preserve"> </w:t>
      </w:r>
      <w:r>
        <w:t xml:space="preserve">越小越好，基尼指数定义如下：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Gini</m:t>
                </m:r>
                <m:r>
                  <m:t>(</m:t>
                </m:r>
                <m:r>
                  <m:t>D</m:t>
                </m:r>
                <m:r>
                  <m:t>)</m:t>
                </m:r>
              </m:e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|</m:t>
                    </m:r>
                    <m:r>
                      <m:t>y</m:t>
                    </m:r>
                    <m:r>
                      <m:t>|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sSup>
                          <m:e>
                            <m:r>
                              <m:t>k</m:t>
                            </m:r>
                          </m:e>
                          <m:sup>
                            <m:r>
                              <m:t>′</m:t>
                            </m:r>
                          </m:sup>
                        </m:sSup>
                        <m:r>
                          <m:t>≠</m:t>
                        </m:r>
                        <m:r>
                          <m:t>k</m:t>
                        </m:r>
                      </m:sub>
                      <m:sup>
                        <m:r>
                          <m:t>​</m:t>
                        </m:r>
                      </m:sup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p</m:t>
                    </m:r>
                  </m:e>
                  <m:sub>
                    <m:sSup>
                      <m:e>
                        <m:r>
                          <m:t>k</m:t>
                        </m:r>
                      </m:e>
                      <m:sup>
                        <m:r>
                          <m:t>′</m:t>
                        </m:r>
                      </m:sup>
                    </m:sSup>
                  </m:sub>
                </m:sSub>
              </m:e>
            </m:mr>
            <m:mr>
              <m:e/>
              <m:e>
                <m:r>
                  <m:t>=</m:t>
                </m:r>
                <m:r>
                  <m:t>1</m:t>
                </m:r>
                <m:r>
                  <m:t>−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|</m:t>
                    </m:r>
                    <m:r>
                      <m:t>y</m:t>
                    </m:r>
                    <m:r>
                      <m:t>|</m:t>
                    </m:r>
                  </m:sup>
                  <m:e>
                    <m:sSubSup>
                      <m:e>
                        <m:r>
                          <m:t>p</m:t>
                        </m:r>
                      </m:e>
                      <m:sub>
                        <m:r>
                          <m:t>k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</m:e>
            </m:mr>
          </m:m>
        </m:oMath>
      </m:oMathPara>
    </w:p>
    <w:p>
      <w:pPr>
        <w:pStyle w:val="FirstParagraph"/>
      </w:pPr>
      <w:r>
        <w:t xml:space="preserve">任取两个样本标类不一致的概率越小表示集合越纯。</w:t>
      </w:r>
    </w:p>
    <w:p>
      <w:pPr>
        <w:pStyle w:val="BodyText"/>
      </w:pPr>
      <w:r>
        <w:t xml:space="preserve">进而，使用属性α划分后的基尼指数为：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Gini</m:t>
          </m:r>
          <m:r>
            <m:rPr>
              <m:sty m:val="p"/>
            </m:rPr>
            <m:t>index</m:t>
          </m:r>
          <m:r>
            <m:t>(</m:t>
          </m:r>
          <m:r>
            <m:t>D</m:t>
          </m:r>
          <m:r>
            <m:t>,</m:t>
          </m:r>
          <m:r>
            <m:t>a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v</m:t>
              </m:r>
              <m:r>
                <m:t>=</m:t>
              </m:r>
              <m:r>
                <m:t>1</m:t>
              </m:r>
            </m:sub>
            <m:sup>
              <m:r>
                <m:t>V</m:t>
              </m:r>
            </m:sup>
            <m:e>
              <m:f>
                <m:fPr>
                  <m:type m:val="bar"/>
                </m:fPr>
                <m:num>
                  <m:d>
                    <m:dPr>
                      <m:begChr m:val="|"/>
                      <m:endChr m:val="|"/>
                      <m:grow/>
                    </m:dPr>
                    <m:e>
                      <m:sSup>
                        <m:e>
                          <m:r>
                            <m:t>D</m:t>
                          </m:r>
                        </m:e>
                        <m:sup>
                          <m:r>
                            <m:t>v</m:t>
                          </m:r>
                        </m:sup>
                      </m:sSup>
                    </m:e>
                  </m:d>
                </m:num>
                <m:den>
                  <m:r>
                    <m:t>|</m:t>
                  </m:r>
                  <m:r>
                    <m:t>D</m:t>
                  </m:r>
                  <m:r>
                    <m:t>|</m:t>
                  </m:r>
                </m:den>
              </m:f>
            </m:e>
          </m:nary>
          <m:r>
            <m:rPr>
              <m:sty m:val="p"/>
            </m:rPr>
            <m:t>Gini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D</m:t>
                  </m:r>
                </m:e>
                <m:sup>
                  <m:r>
                    <m:t>v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选择基尼指数最小的划分属性。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二上机练习"/>
      <w:r>
        <w:t xml:space="preserve">二、上机练习</w:t>
      </w:r>
      <w:bookmarkEnd w:id="26"/>
    </w:p>
    <w:p>
      <w:pPr>
        <w:pStyle w:val="FirstParagraph"/>
      </w:pPr>
      <w:r>
        <w:t xml:space="preserve">以下来自教材上机练习。首先，加载需要的R包：</w:t>
      </w:r>
    </w:p>
    <w:p>
      <w:pPr>
        <w:pStyle w:val="Heading3"/>
      </w:pPr>
      <w:bookmarkStart w:id="27" w:name="分类树"/>
      <w:r>
        <w:t xml:space="preserve">1. 分类树</w:t>
      </w:r>
      <w:bookmarkEnd w:id="27"/>
    </w:p>
    <w:p>
      <w:pPr>
        <w:pStyle w:val="FirstParagraph"/>
      </w:pPr>
      <w:r>
        <w:rPr>
          <w:rStyle w:val="VerbatimChar"/>
        </w:rPr>
        <w:t xml:space="preserve">tree</w:t>
      </w:r>
      <w:r>
        <w:t xml:space="preserve">包用于构造分类树和回归树。我们将使用</w:t>
      </w:r>
      <w:r>
        <w:rPr>
          <w:rStyle w:val="VerbatimChar"/>
        </w:rPr>
        <w:t xml:space="preserve">ISLR</w:t>
      </w:r>
      <w:r>
        <w:t xml:space="preserve">库中的</w:t>
      </w:r>
      <w:r>
        <w:rPr>
          <w:rStyle w:val="VerbatimChar"/>
        </w:rPr>
        <w:t xml:space="preserve">Carseats</w:t>
      </w:r>
      <w:r>
        <w:t xml:space="preserve">数据。我们将创建虚拟变量</w:t>
      </w:r>
      <w:r>
        <w:rPr>
          <w:rStyle w:val="VerbatimChar"/>
        </w:rPr>
        <w:t xml:space="preserve">high</w:t>
      </w:r>
      <w:r>
        <w:t xml:space="preserve">来表示大于8的销售额，而不是使用连续变量</w:t>
      </w:r>
      <w:r>
        <w:rPr>
          <w:rStyle w:val="VerbatimChar"/>
        </w:rPr>
        <w:t xml:space="preserve">Sales</w:t>
      </w:r>
      <w:r>
        <w:t xml:space="preserve">。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Carseats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(Sales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str_to_lower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(data))</w:t>
      </w:r>
    </w:p>
    <w:p>
      <w:pPr>
        <w:pStyle w:val="FirstParagraph"/>
      </w:pPr>
      <w:r>
        <w:rPr>
          <w:rStyle w:val="VerbatimChar"/>
        </w:rPr>
        <w:t xml:space="preserve">tree::tree()</w:t>
      </w:r>
      <w:r>
        <w:t xml:space="preserve">将允许我们调整分类树以预测刚刚创建的变量。第一个参数是我们现在唯一需要担心的。我们只需要插入用于进行预测的公式，类似于</w:t>
      </w:r>
      <w:r>
        <w:rPr>
          <w:rStyle w:val="VerbatimChar"/>
        </w:rPr>
        <w:t xml:space="preserve">lm()</w:t>
      </w:r>
      <w:r>
        <w:t xml:space="preserve">。有多种包可用于执行递归分区，如</w:t>
      </w:r>
      <w:r>
        <w:rPr>
          <w:rStyle w:val="VerbatimChar"/>
        </w:rPr>
        <w:t xml:space="preserve">rpart</w:t>
      </w:r>
      <w:r>
        <w:t xml:space="preserve">和</w:t>
      </w:r>
      <w:r>
        <w:rPr>
          <w:rStyle w:val="VerbatimChar"/>
        </w:rPr>
        <w:t xml:space="preserve">ctree</w:t>
      </w:r>
      <w:r>
        <w:t xml:space="preserve">。如果您想了解更多信息，可以访问</w:t>
      </w:r>
      <w:hyperlink r:id="rId28">
        <w:r>
          <w:rPr>
            <w:rStyle w:val="Hyperlink"/>
          </w:rPr>
          <w:t xml:space="preserve">关于相关方法的博客文章</w:t>
        </w:r>
      </w:hyperlink>
      <w:r>
        <w:t xml:space="preserve">。</w:t>
      </w:r>
    </w:p>
    <w:p>
      <w:pPr>
        <w:pStyle w:val="SourceCode"/>
      </w:pPr>
      <w:r>
        <w:rPr>
          <w:rStyle w:val="CommentTok"/>
        </w:rPr>
        <w:t xml:space="preserve"># Set up initial tree</w:t>
      </w:r>
      <w:r>
        <w:br w:type="textWrapping"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(high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sales, data)</w:t>
      </w:r>
    </w:p>
    <w:p>
      <w:pPr>
        <w:pStyle w:val="FirstParagraph"/>
      </w:pPr>
      <w:r>
        <w:t xml:space="preserve">该树的输出存储在一个列表中，我们可以对列表进行总结，以便查看内部节点中使用的变量、终端节点的数量和训练错误率。您还可以调用对象本身来获得树的整个表示。终端节点用星号表示。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high ~ . - sales, data = data)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"shelveloc"   "price"       "income"      "compprice"   "population" </w:t>
      </w:r>
      <w:r>
        <w:br w:type="textWrapping"/>
      </w:r>
      <w:r>
        <w:rPr>
          <w:rStyle w:val="VerbatimChar"/>
        </w:rPr>
        <w:t xml:space="preserve">## [6] "advertising" "age"         "us"         </w:t>
      </w:r>
      <w:r>
        <w:br w:type="textWrapping"/>
      </w:r>
      <w:r>
        <w:rPr>
          <w:rStyle w:val="VerbatimChar"/>
        </w:rPr>
        <w:t xml:space="preserve">## Number of terminal nodes:  27 </w:t>
      </w:r>
      <w:r>
        <w:br w:type="textWrapping"/>
      </w:r>
      <w:r>
        <w:rPr>
          <w:rStyle w:val="VerbatimChar"/>
        </w:rPr>
        <w:t xml:space="preserve">## Residual mean deviance:  0.4575 = 170.7 / 373 </w:t>
      </w:r>
      <w:r>
        <w:br w:type="textWrapping"/>
      </w:r>
      <w:r>
        <w:rPr>
          <w:rStyle w:val="VerbatimChar"/>
        </w:rPr>
        <w:t xml:space="preserve">## Misclassification error rate: 0.09 = 36 / 400</w:t>
      </w:r>
    </w:p>
    <w:p>
      <w:pPr>
        <w:pStyle w:val="FirstParagraph"/>
      </w:pPr>
      <w:r>
        <w:t xml:space="preserve">我们知道树很容易被直观地解释，所以让我们看看我们的测试用例是什么样子的。小心绘制，因为树很容易失控，使图形无法读取。从我们目前的结果图中可以看出：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「决策树及其集成」教案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用’rpart’美化决策树</w:t>
      </w:r>
    </w:p>
    <w:p>
      <w:pPr>
        <w:pStyle w:val="BodyText"/>
      </w:pPr>
      <w:r>
        <w:t xml:space="preserve">（1）生成决策树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(high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sales,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branch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use.n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「决策树及其集成」教案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（2）调用rpart.plot包进行绘图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(fit,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extra=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「决策树及其集成」教案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（3）调用rattle包的fancyRpartPlot函数绘图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 w:type="textWrapping"/>
      </w:r>
      <w:r>
        <w:rPr>
          <w:rStyle w:val="VerbatimChar"/>
        </w:rPr>
        <w:t xml:space="preserve">## Version 5.3.0 Copyright (c) 2006-2018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'rattle'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KeywordTok"/>
        </w:rPr>
        <w:t xml:space="preserve">fancyRpartPlot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「决策树及其集成」教案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（4）决策树生成的逻辑</w:t>
      </w:r>
    </w:p>
    <w:p>
      <w:pPr>
        <w:pStyle w:val="SourceCode"/>
      </w:pPr>
      <w:r>
        <w:rPr>
          <w:rStyle w:val="KeywordTok"/>
        </w:rPr>
        <w:t xml:space="preserve">asRules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7 [high=1 cover=73 (18%) prob=0.86]</w:t>
      </w:r>
      <w:r>
        <w:br w:type="textWrapping"/>
      </w:r>
      <w:r>
        <w:rPr>
          <w:rStyle w:val="VerbatimChar"/>
        </w:rPr>
        <w:t xml:space="preserve">##    shelveloc=Good</w:t>
      </w:r>
      <w:r>
        <w:br w:type="textWrapping"/>
      </w:r>
      <w:r>
        <w:rPr>
          <w:rStyle w:val="VerbatimChar"/>
        </w:rPr>
        <w:t xml:space="preserve">##    price&lt; 142.5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11 [high=1 cover=36 (9%) prob=0.81]</w:t>
      </w:r>
      <w:r>
        <w:br w:type="textWrapping"/>
      </w:r>
      <w:r>
        <w:rPr>
          <w:rStyle w:val="VerbatimChar"/>
        </w:rPr>
        <w:t xml:space="preserve">##    shelveloc=Bad,Medium</w:t>
      </w:r>
      <w:r>
        <w:br w:type="textWrapping"/>
      </w:r>
      <w:r>
        <w:rPr>
          <w:rStyle w:val="VerbatimChar"/>
        </w:rPr>
        <w:t xml:space="preserve">##    price&lt; 92.5</w:t>
      </w:r>
      <w:r>
        <w:br w:type="textWrapping"/>
      </w:r>
      <w:r>
        <w:rPr>
          <w:rStyle w:val="VerbatimChar"/>
        </w:rPr>
        <w:t xml:space="preserve">##    income&gt;=57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19 [high=1 cover=25 (6%) prob=0.80]</w:t>
      </w:r>
      <w:r>
        <w:br w:type="textWrapping"/>
      </w:r>
      <w:r>
        <w:rPr>
          <w:rStyle w:val="VerbatimChar"/>
        </w:rPr>
        <w:t xml:space="preserve">##    shelveloc=Bad,Medium</w:t>
      </w:r>
      <w:r>
        <w:br w:type="textWrapping"/>
      </w:r>
      <w:r>
        <w:rPr>
          <w:rStyle w:val="VerbatimChar"/>
        </w:rPr>
        <w:t xml:space="preserve">##    price&gt;=92.5</w:t>
      </w:r>
      <w:r>
        <w:br w:type="textWrapping"/>
      </w:r>
      <w:r>
        <w:rPr>
          <w:rStyle w:val="VerbatimChar"/>
        </w:rPr>
        <w:t xml:space="preserve">##    advertising&gt;=13.5</w:t>
      </w:r>
      <w:r>
        <w:br w:type="textWrapping"/>
      </w:r>
      <w:r>
        <w:rPr>
          <w:rStyle w:val="VerbatimChar"/>
        </w:rPr>
        <w:t xml:space="preserve">##    age&lt; 54.5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35 [high=1 cover=21 (5%) prob=0.71]</w:t>
      </w:r>
      <w:r>
        <w:br w:type="textWrapping"/>
      </w:r>
      <w:r>
        <w:rPr>
          <w:rStyle w:val="VerbatimChar"/>
        </w:rPr>
        <w:t xml:space="preserve">##    shelveloc=Bad,Medium</w:t>
      </w:r>
      <w:r>
        <w:br w:type="textWrapping"/>
      </w:r>
      <w:r>
        <w:rPr>
          <w:rStyle w:val="VerbatimChar"/>
        </w:rPr>
        <w:t xml:space="preserve">##    price&gt;=92.5</w:t>
      </w:r>
      <w:r>
        <w:br w:type="textWrapping"/>
      </w:r>
      <w:r>
        <w:rPr>
          <w:rStyle w:val="VerbatimChar"/>
        </w:rPr>
        <w:t xml:space="preserve">##    advertising&lt; 13.5</w:t>
      </w:r>
      <w:r>
        <w:br w:type="textWrapping"/>
      </w:r>
      <w:r>
        <w:rPr>
          <w:rStyle w:val="VerbatimChar"/>
        </w:rPr>
        <w:t xml:space="preserve">##    compprice&gt;=124.5</w:t>
      </w:r>
      <w:r>
        <w:br w:type="textWrapping"/>
      </w:r>
      <w:r>
        <w:rPr>
          <w:rStyle w:val="VerbatimChar"/>
        </w:rPr>
        <w:t xml:space="preserve">##    price&lt; 109.5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139 [high=1 cover=20 (5%) prob=0.60]</w:t>
      </w:r>
      <w:r>
        <w:br w:type="textWrapping"/>
      </w:r>
      <w:r>
        <w:rPr>
          <w:rStyle w:val="VerbatimChar"/>
        </w:rPr>
        <w:t xml:space="preserve">##    shelveloc=Bad,Medium</w:t>
      </w:r>
      <w:r>
        <w:br w:type="textWrapping"/>
      </w:r>
      <w:r>
        <w:rPr>
          <w:rStyle w:val="VerbatimChar"/>
        </w:rPr>
        <w:t xml:space="preserve">##    price&gt;=92.5</w:t>
      </w:r>
      <w:r>
        <w:br w:type="textWrapping"/>
      </w:r>
      <w:r>
        <w:rPr>
          <w:rStyle w:val="VerbatimChar"/>
        </w:rPr>
        <w:t xml:space="preserve">##    advertising&lt; 13.5</w:t>
      </w:r>
      <w:r>
        <w:br w:type="textWrapping"/>
      </w:r>
      <w:r>
        <w:rPr>
          <w:rStyle w:val="VerbatimChar"/>
        </w:rPr>
        <w:t xml:space="preserve">##    compprice&gt;=124.5</w:t>
      </w:r>
      <w:r>
        <w:br w:type="textWrapping"/>
      </w:r>
      <w:r>
        <w:rPr>
          <w:rStyle w:val="VerbatimChar"/>
        </w:rPr>
        <w:t xml:space="preserve">##    price&gt;=109.5</w:t>
      </w:r>
      <w:r>
        <w:br w:type="textWrapping"/>
      </w:r>
      <w:r>
        <w:rPr>
          <w:rStyle w:val="VerbatimChar"/>
        </w:rPr>
        <w:t xml:space="preserve">##    price&lt; 126.5</w:t>
      </w:r>
      <w:r>
        <w:br w:type="textWrapping"/>
      </w:r>
      <w:r>
        <w:rPr>
          <w:rStyle w:val="VerbatimChar"/>
        </w:rPr>
        <w:t xml:space="preserve">##    age&lt; 49.5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10 [high=0 cover=10 (2%) prob=0.30]</w:t>
      </w:r>
      <w:r>
        <w:br w:type="textWrapping"/>
      </w:r>
      <w:r>
        <w:rPr>
          <w:rStyle w:val="VerbatimChar"/>
        </w:rPr>
        <w:t xml:space="preserve">##    shelveloc=Bad,Medium</w:t>
      </w:r>
      <w:r>
        <w:br w:type="textWrapping"/>
      </w:r>
      <w:r>
        <w:rPr>
          <w:rStyle w:val="VerbatimChar"/>
        </w:rPr>
        <w:t xml:space="preserve">##    price&lt; 92.5</w:t>
      </w:r>
      <w:r>
        <w:br w:type="textWrapping"/>
      </w:r>
      <w:r>
        <w:rPr>
          <w:rStyle w:val="VerbatimChar"/>
        </w:rPr>
        <w:t xml:space="preserve">##    income&lt; 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6 [high=0 cover=12 (3%) prob=0.25]</w:t>
      </w:r>
      <w:r>
        <w:br w:type="textWrapping"/>
      </w:r>
      <w:r>
        <w:rPr>
          <w:rStyle w:val="VerbatimChar"/>
        </w:rPr>
        <w:t xml:space="preserve">##    shelveloc=Good</w:t>
      </w:r>
      <w:r>
        <w:br w:type="textWrapping"/>
      </w:r>
      <w:r>
        <w:rPr>
          <w:rStyle w:val="VerbatimChar"/>
        </w:rPr>
        <w:t xml:space="preserve">##    price&gt;=142.5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18 [high=0 cover=20 (5%) prob=0.25]</w:t>
      </w:r>
      <w:r>
        <w:br w:type="textWrapping"/>
      </w:r>
      <w:r>
        <w:rPr>
          <w:rStyle w:val="VerbatimChar"/>
        </w:rPr>
        <w:t xml:space="preserve">##    shelveloc=Bad,Medium</w:t>
      </w:r>
      <w:r>
        <w:br w:type="textWrapping"/>
      </w:r>
      <w:r>
        <w:rPr>
          <w:rStyle w:val="VerbatimChar"/>
        </w:rPr>
        <w:t xml:space="preserve">##    price&gt;=92.5</w:t>
      </w:r>
      <w:r>
        <w:br w:type="textWrapping"/>
      </w:r>
      <w:r>
        <w:rPr>
          <w:rStyle w:val="VerbatimChar"/>
        </w:rPr>
        <w:t xml:space="preserve">##    advertising&gt;=13.5</w:t>
      </w:r>
      <w:r>
        <w:br w:type="textWrapping"/>
      </w:r>
      <w:r>
        <w:rPr>
          <w:rStyle w:val="VerbatimChar"/>
        </w:rPr>
        <w:t xml:space="preserve">##    age&gt;=54.5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68 [high=0 cover=65 (16%) prob=0.09]</w:t>
      </w:r>
      <w:r>
        <w:br w:type="textWrapping"/>
      </w:r>
      <w:r>
        <w:rPr>
          <w:rStyle w:val="VerbatimChar"/>
        </w:rPr>
        <w:t xml:space="preserve">##    shelveloc=Bad,Medium</w:t>
      </w:r>
      <w:r>
        <w:br w:type="textWrapping"/>
      </w:r>
      <w:r>
        <w:rPr>
          <w:rStyle w:val="VerbatimChar"/>
        </w:rPr>
        <w:t xml:space="preserve">##    price&gt;=92.5</w:t>
      </w:r>
      <w:r>
        <w:br w:type="textWrapping"/>
      </w:r>
      <w:r>
        <w:rPr>
          <w:rStyle w:val="VerbatimChar"/>
        </w:rPr>
        <w:t xml:space="preserve">##    advertising&lt; 13.5</w:t>
      </w:r>
      <w:r>
        <w:br w:type="textWrapping"/>
      </w:r>
      <w:r>
        <w:rPr>
          <w:rStyle w:val="VerbatimChar"/>
        </w:rPr>
        <w:t xml:space="preserve">##    compprice&gt;=124.5</w:t>
      </w:r>
      <w:r>
        <w:br w:type="textWrapping"/>
      </w:r>
      <w:r>
        <w:rPr>
          <w:rStyle w:val="VerbatimChar"/>
        </w:rPr>
        <w:t xml:space="preserve">##    price&gt;=109.5</w:t>
      </w:r>
      <w:r>
        <w:br w:type="textWrapping"/>
      </w:r>
      <w:r>
        <w:rPr>
          <w:rStyle w:val="VerbatimChar"/>
        </w:rPr>
        <w:t xml:space="preserve">##    price&gt;=126.5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138 [high=0 cover=22 (6%) prob=0.09]</w:t>
      </w:r>
      <w:r>
        <w:br w:type="textWrapping"/>
      </w:r>
      <w:r>
        <w:rPr>
          <w:rStyle w:val="VerbatimChar"/>
        </w:rPr>
        <w:t xml:space="preserve">##    shelveloc=Bad,Medium</w:t>
      </w:r>
      <w:r>
        <w:br w:type="textWrapping"/>
      </w:r>
      <w:r>
        <w:rPr>
          <w:rStyle w:val="VerbatimChar"/>
        </w:rPr>
        <w:t xml:space="preserve">##    price&gt;=92.5</w:t>
      </w:r>
      <w:r>
        <w:br w:type="textWrapping"/>
      </w:r>
      <w:r>
        <w:rPr>
          <w:rStyle w:val="VerbatimChar"/>
        </w:rPr>
        <w:t xml:space="preserve">##    advertising&lt; 13.5</w:t>
      </w:r>
      <w:r>
        <w:br w:type="textWrapping"/>
      </w:r>
      <w:r>
        <w:rPr>
          <w:rStyle w:val="VerbatimChar"/>
        </w:rPr>
        <w:t xml:space="preserve">##    compprice&gt;=124.5</w:t>
      </w:r>
      <w:r>
        <w:br w:type="textWrapping"/>
      </w:r>
      <w:r>
        <w:rPr>
          <w:rStyle w:val="VerbatimChar"/>
        </w:rPr>
        <w:t xml:space="preserve">##    price&gt;=109.5</w:t>
      </w:r>
      <w:r>
        <w:br w:type="textWrapping"/>
      </w:r>
      <w:r>
        <w:rPr>
          <w:rStyle w:val="VerbatimChar"/>
        </w:rPr>
        <w:t xml:space="preserve">##    price&lt; 126.5</w:t>
      </w:r>
      <w:r>
        <w:br w:type="textWrapping"/>
      </w:r>
      <w:r>
        <w:rPr>
          <w:rStyle w:val="VerbatimChar"/>
        </w:rPr>
        <w:t xml:space="preserve">##    age&gt;=49.5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16 [high=0 cover=96 (24%) prob=0.06]</w:t>
      </w:r>
      <w:r>
        <w:br w:type="textWrapping"/>
      </w:r>
      <w:r>
        <w:rPr>
          <w:rStyle w:val="VerbatimChar"/>
        </w:rPr>
        <w:t xml:space="preserve">##    shelveloc=Bad,Medium</w:t>
      </w:r>
      <w:r>
        <w:br w:type="textWrapping"/>
      </w:r>
      <w:r>
        <w:rPr>
          <w:rStyle w:val="VerbatimChar"/>
        </w:rPr>
        <w:t xml:space="preserve">##    price&gt;=92.5</w:t>
      </w:r>
      <w:r>
        <w:br w:type="textWrapping"/>
      </w:r>
      <w:r>
        <w:rPr>
          <w:rStyle w:val="VerbatimChar"/>
        </w:rPr>
        <w:t xml:space="preserve">##    advertising&lt; 13.5</w:t>
      </w:r>
      <w:r>
        <w:br w:type="textWrapping"/>
      </w:r>
      <w:r>
        <w:rPr>
          <w:rStyle w:val="VerbatimChar"/>
        </w:rPr>
        <w:t xml:space="preserve">##    compprice&lt; 124.5</w:t>
      </w:r>
    </w:p>
    <w:p>
      <w:pPr>
        <w:pStyle w:val="FirstParagraph"/>
      </w:pPr>
      <w:r>
        <w:t xml:space="preserve">为了评估分类树，我们需要使用训练集和测试集。现在我们重复上面的步骤，这次包括测试错误率（test error rate）的计算。</w:t>
      </w:r>
    </w:p>
    <w:p>
      <w:pPr>
        <w:pStyle w:val="SourceCode"/>
      </w:pPr>
      <w:r>
        <w:rPr>
          <w:rStyle w:val="CommentTok"/>
        </w:rPr>
        <w:t xml:space="preserve"># Define our training/testing sets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(data, train)</w:t>
      </w:r>
      <w:r>
        <w:br w:type="textWrapping"/>
      </w:r>
      <w:r>
        <w:br w:type="textWrapping"/>
      </w:r>
      <w:r>
        <w:rPr>
          <w:rStyle w:val="CommentTok"/>
        </w:rPr>
        <w:t xml:space="preserve"># Run the recursive partioning algorithm</w:t>
      </w:r>
      <w:r>
        <w:br w:type="textWrapping"/>
      </w:r>
      <w:r>
        <w:rPr>
          <w:rStyle w:val="NormalTok"/>
        </w:rPr>
        <w:t xml:space="preserve">ttree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(high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sales,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br w:type="textWrapping"/>
      </w:r>
      <w:r>
        <w:rPr>
          <w:rStyle w:val="CommentTok"/>
        </w:rPr>
        <w:t xml:space="preserve"># Make predictions and display confusion matrix</w:t>
      </w:r>
      <w:r>
        <w:br w:type="textWrapping"/>
      </w:r>
      <w:r>
        <w:rPr>
          <w:rStyle w:val="NormalTok"/>
        </w:rPr>
        <w:t xml:space="preserve">test_predictions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(ttree,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(test_predictions,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high)</w:t>
      </w:r>
    </w:p>
    <w:p>
      <w:pPr>
        <w:pStyle w:val="SourceCode"/>
      </w:pP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test_predictions   0   1</w:t>
      </w:r>
      <w:r>
        <w:br w:type="textWrapping"/>
      </w:r>
      <w:r>
        <w:rPr>
          <w:rStyle w:val="VerbatimChar"/>
        </w:rPr>
        <w:t xml:space="preserve">##                0 104  33</w:t>
      </w:r>
      <w:r>
        <w:br w:type="textWrapping"/>
      </w:r>
      <w:r>
        <w:rPr>
          <w:rStyle w:val="VerbatimChar"/>
        </w:rPr>
        <w:t xml:space="preserve">##                1  13  50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</w:p>
    <w:p>
      <w:pPr>
        <w:pStyle w:val="SourceCode"/>
      </w:pPr>
      <w:r>
        <w:rPr>
          <w:rStyle w:val="VerbatimChar"/>
        </w:rPr>
        <w:t xml:space="preserve">## [1] 0.715</w:t>
      </w:r>
    </w:p>
    <w:p>
      <w:pPr>
        <w:pStyle w:val="FirstParagraph"/>
      </w:pPr>
      <w:r>
        <w:t xml:space="preserve">现在我们可以通过修剪我们的结果来添加另一层复杂性。回想一下，未运行的树容易过度拟合数据，因此我们的方法是观察测试错误率的变化，因为我们增加了终端节点数量的惩罚。为了刷新你的记忆，我们总结了算法8.1：</w:t>
      </w:r>
    </w:p>
    <w:p>
      <w:pPr>
        <w:pStyle w:val="BodyText"/>
      </w:pPr>
      <w:r>
        <w:rPr>
          <w:b/>
        </w:rPr>
        <w:t xml:space="preserve">算法8.1: 修剪树</w:t>
      </w:r>
    </w:p>
    <w:p>
      <w:pPr>
        <w:pStyle w:val="Compact"/>
        <w:numPr>
          <w:numId w:val="1001"/>
          <w:ilvl w:val="0"/>
        </w:numPr>
      </w:pPr>
      <w:r>
        <w:t xml:space="preserve">使用训练数据生成原始树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；（Grow your original tree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using your training data）</w:t>
      </w:r>
    </w:p>
    <w:p>
      <w:pPr>
        <w:pStyle w:val="Compact"/>
        <w:numPr>
          <w:numId w:val="1001"/>
          <w:ilvl w:val="0"/>
        </w:numPr>
      </w:pPr>
      <w:r>
        <w:t xml:space="preserve">作为</w:t>
      </w:r>
      <w:r>
        <w:t xml:space="preserve"> </w:t>
      </w:r>
      <m:oMath>
        <m:r>
          <m:t>α</m:t>
        </m:r>
      </m:oMath>
      <w:r>
        <w:t xml:space="preserve">（惩罚参数）的函数，定义最佳子树序列；（As a function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(the penalty parameter), define a sequence of best subtrees）</w:t>
      </w:r>
    </w:p>
    <w:p>
      <w:pPr>
        <w:pStyle w:val="Compact"/>
        <w:numPr>
          <w:numId w:val="1001"/>
          <w:ilvl w:val="0"/>
        </w:numPr>
      </w:pPr>
      <w:r>
        <w:t xml:space="preserve">使用K-fold交叉验证来找到</w:t>
      </w:r>
      <w:r>
        <w:t xml:space="preserve"> </w:t>
      </w:r>
      <m:oMath>
        <m:r>
          <m:t>α</m:t>
        </m:r>
      </m:oMath>
      <w:r>
        <w:t xml:space="preserve">，它使</w:t>
      </w:r>
      <w:r>
        <w:t xml:space="preserve"> </w:t>
      </w:r>
      <m:oMath>
        <m:r>
          <m:t>K</m:t>
        </m:r>
      </m:oMath>
      <w:r>
        <w:t xml:space="preserve">th 倍训练数据的平均均方预测误差最小化；（Use K-fold cross-validation to find the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that minimizes the average mean squared prediction error of the</w:t>
      </w:r>
      <w:r>
        <w:t xml:space="preserve"> </w:t>
      </w:r>
      <m:oMath>
        <m:r>
          <m:t>k</m:t>
        </m:r>
      </m:oMath>
      <w:r>
        <w:t xml:space="preserve">th fold of the training data）</w:t>
      </w:r>
    </w:p>
    <w:p>
      <w:pPr>
        <w:pStyle w:val="Compact"/>
        <w:numPr>
          <w:numId w:val="1001"/>
          <w:ilvl w:val="0"/>
        </w:numPr>
      </w:pPr>
      <w:r>
        <w:t xml:space="preserve">使用上一步中找到的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查找步骤2中的最佳子树。（Find the best subtree from Step 2 using the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found in the previous step）</w:t>
      </w:r>
    </w:p>
    <w:p>
      <w:pPr>
        <w:pStyle w:val="FirstParagraph"/>
      </w:pPr>
      <w:r>
        <w:t xml:space="preserve">幸运的是，</w:t>
      </w:r>
      <w:r>
        <w:rPr>
          <w:rStyle w:val="VerbatimChar"/>
        </w:rPr>
        <w:t xml:space="preserve">tree::cv.tree</w:t>
      </w:r>
      <w:r>
        <w:t xml:space="preserve">包含的内容将为我们完成大部分工作。它将执行确定最佳树大小所需的交叉验证。它还允许我们选择修剪树的函数。在这种情况下，我们修剪将由分类错误率（classification error rate）指导。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(ttree,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prune.misclass)</w:t>
      </w:r>
      <w:r>
        <w:br w:type="textWrapping"/>
      </w:r>
      <w:r>
        <w:rPr>
          <w:rStyle w:val="NormalTok"/>
        </w:rPr>
        <w:t xml:space="preserve">cv_tree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[1] 21 19 14  9  8  5  3  2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$dev</w:t>
      </w:r>
      <w:r>
        <w:br w:type="textWrapping"/>
      </w:r>
      <w:r>
        <w:rPr>
          <w:rStyle w:val="VerbatimChar"/>
        </w:rPr>
        <w:t xml:space="preserve">## [1] 74 76 81 81 75 77 78 85 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-Inf  0.0  1.0  1.4  2.0  3.0  4.0  9.0 18.0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$method</w:t>
      </w:r>
      <w:r>
        <w:br w:type="textWrapping"/>
      </w:r>
      <w:r>
        <w:rPr>
          <w:rStyle w:val="VerbatimChar"/>
        </w:rPr>
        <w:t xml:space="preserve">## [1] "misclass"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"prune"         "tree.sequence"</w:t>
      </w:r>
    </w:p>
    <w:p>
      <w:pPr>
        <w:pStyle w:val="FirstParagraph"/>
      </w:pPr>
      <w:r>
        <w:t xml:space="preserve">这些结果中最重要的是</w:t>
      </w:r>
      <w:r>
        <w:t xml:space="preserve"> </w:t>
      </w:r>
      <w:r>
        <w:rPr>
          <w:rStyle w:val="VerbatimChar"/>
        </w:rPr>
        <w:t xml:space="preserve">$dev</w:t>
      </w:r>
      <w:r>
        <w:t xml:space="preserve">，它对应于每个实例中的交叉验证错误。我们可以看到，最小值发生在有9个终端节点的情况下。让我们快速了解一下错误在终端节点数量上的变化：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「决策树及其集成」教案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现在我们知道到底需要多少个终端节点，就用</w:t>
      </w:r>
      <w:r>
        <w:t xml:space="preserve"> </w:t>
      </w:r>
      <w:r>
        <w:rPr>
          <w:rStyle w:val="VerbatimChar"/>
        </w:rPr>
        <w:t xml:space="preserve">prune.misclass()</w:t>
      </w:r>
      <w:r>
        <w:t xml:space="preserve"> </w:t>
      </w:r>
      <w:r>
        <w:t xml:space="preserve">来修剪树，以获得最佳树。然后，检查该树在测试集上的性能是否比基树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更好。</w:t>
      </w:r>
    </w:p>
    <w:p>
      <w:pPr>
        <w:pStyle w:val="SourceCode"/>
      </w:pPr>
      <w:r>
        <w:rPr>
          <w:rStyle w:val="NormalTok"/>
        </w:rPr>
        <w:t xml:space="preserve">pruned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prune.misclass</w:t>
      </w:r>
      <w:r>
        <w:rPr>
          <w:rStyle w:val="NormalTok"/>
        </w:rPr>
        <w:t xml:space="preserve">(ttree, </w:t>
      </w:r>
      <w:r>
        <w:rPr>
          <w:rStyle w:val="DataTypeTok"/>
        </w:rPr>
        <w:t xml:space="preserve">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(test_predictions,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high)</w:t>
      </w:r>
    </w:p>
    <w:p>
      <w:pPr>
        <w:pStyle w:val="SourceCode"/>
      </w:pP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test_predictions  0  1</w:t>
      </w:r>
      <w:r>
        <w:br w:type="textWrapping"/>
      </w:r>
      <w:r>
        <w:rPr>
          <w:rStyle w:val="VerbatimChar"/>
        </w:rPr>
        <w:t xml:space="preserve">##                0 77 45</w:t>
      </w:r>
      <w:r>
        <w:br w:type="textWrapping"/>
      </w:r>
      <w:r>
        <w:rPr>
          <w:rStyle w:val="VerbatimChar"/>
        </w:rPr>
        <w:t xml:space="preserve">##                1 40 38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</w:p>
    <w:p>
      <w:pPr>
        <w:pStyle w:val="SourceCode"/>
      </w:pPr>
      <w:r>
        <w:rPr>
          <w:rStyle w:val="VerbatimChar"/>
        </w:rPr>
        <w:t xml:space="preserve">## [1] 0.77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4" w:name="回归树"/>
      <w:r>
        <w:t xml:space="preserve">2. 回归树</w:t>
      </w:r>
      <w:bookmarkEnd w:id="34"/>
    </w:p>
    <w:p>
      <w:pPr>
        <w:pStyle w:val="FirstParagraph"/>
      </w:pPr>
      <w:r>
        <w:t xml:space="preserve">当我们切换到回归树时，在代码方面没有太大的变化，所以这一部分将是对前一部分的概述，只是使用不同的数据。为此，我们从</w:t>
      </w:r>
      <w:r>
        <w:rPr>
          <w:rStyle w:val="VerbatimChar"/>
        </w:rPr>
        <w:t xml:space="preserve">MASS</w:t>
      </w:r>
      <w:r>
        <w:t xml:space="preserve">包中提取</w:t>
      </w:r>
      <w:r>
        <w:rPr>
          <w:rStyle w:val="VerbatimChar"/>
        </w:rPr>
        <w:t xml:space="preserve">Boston</w:t>
      </w:r>
      <w:r>
        <w:t xml:space="preserve">数据集。</w:t>
      </w:r>
    </w:p>
    <w:p>
      <w:pPr>
        <w:pStyle w:val="SourceCode"/>
      </w:pPr>
      <w:r>
        <w:rPr>
          <w:rStyle w:val="NormalTok"/>
        </w:rPr>
        <w:t xml:space="preserve">Boston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Boston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(Boston,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(Boston, train)</w:t>
      </w:r>
      <w:r>
        <w:br w:type="textWrapping"/>
      </w:r>
      <w:r>
        <w:br w:type="textWrapping"/>
      </w:r>
      <w:r>
        <w:rPr>
          <w:rStyle w:val="NormalTok"/>
        </w:rPr>
        <w:t xml:space="preserve">tree_train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(tree_train)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 tree:</w:t>
      </w:r>
      <w:r>
        <w:br w:type="textWrapping"/>
      </w:r>
      <w:r>
        <w:rPr>
          <w:rStyle w:val="VerbatimChar"/>
        </w:rPr>
        <w:t xml:space="preserve">## tree(formula = medv ~ ., data = train)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"rm"    "lstat" "crim"  "age"  </w:t>
      </w:r>
      <w:r>
        <w:br w:type="textWrapping"/>
      </w:r>
      <w:r>
        <w:rPr>
          <w:rStyle w:val="VerbatimChar"/>
        </w:rPr>
        <w:t xml:space="preserve">## Number of terminal nodes:  7 </w:t>
      </w:r>
      <w:r>
        <w:br w:type="textWrapping"/>
      </w:r>
      <w:r>
        <w:rPr>
          <w:rStyle w:val="VerbatimChar"/>
        </w:rPr>
        <w:t xml:space="preserve">## Residual mean deviance:  10.38 = 2555 / 246 </w:t>
      </w:r>
      <w:r>
        <w:br w:type="textWrapping"/>
      </w:r>
      <w:r>
        <w:rPr>
          <w:rStyle w:val="VerbatimChar"/>
        </w:rPr>
        <w:t xml:space="preserve">## Distribution of residuals:</w:t>
      </w:r>
      <w:r>
        <w:br w:type="textWrapping"/>
      </w: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-10.1800  -1.7770  -0.1775   0.0000   1.9230  16.5800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(tree_train)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(tree_train, </w:t>
      </w:r>
      <w:r>
        <w:rPr>
          <w:rStyle w:val="DataTypeTok"/>
        </w:rPr>
        <w:t xml:space="preserve">pretty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.65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「决策树及其集成」教案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如您所见，</w:t>
      </w:r>
      <w:r>
        <w:rPr>
          <w:rStyle w:val="VerbatimChar"/>
        </w:rPr>
        <w:t xml:space="preserve">lstat &lt; 9.715</w:t>
      </w:r>
      <w:r>
        <w:t xml:space="preserve"> </w:t>
      </w:r>
      <w:r>
        <w:t xml:space="preserve">是此树中的第一个分区。该变量衡量的是邻近地区社会经济地位较低的个人所占的百分比。基于树左侧的终端节点，这表明较高的社会经济地理区域最终会产生更大的房价中值。</w:t>
      </w:r>
    </w:p>
    <w:p>
      <w:pPr>
        <w:pStyle w:val="BodyText"/>
      </w:pPr>
      <w:r>
        <w:t xml:space="preserve">我们现在可以继续看修剪是否会提高这棵树的性能：</w:t>
      </w:r>
    </w:p>
    <w:p>
      <w:pPr>
        <w:pStyle w:val="SourceCode"/>
      </w:pPr>
      <w:r>
        <w:rPr>
          <w:rStyle w:val="NormalTok"/>
        </w:rPr>
        <w:t xml:space="preserve">cv_tree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(tree_train)</w:t>
      </w:r>
      <w:r>
        <w:br w:type="textWrapping"/>
      </w:r>
      <w:r>
        <w:br w:type="textWrapping"/>
      </w:r>
      <w:r>
        <w:rPr>
          <w:rStyle w:val="CommentTok"/>
        </w:rPr>
        <w:t xml:space="preserve"># Get an idea of change in error by changing tree size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(cv_tree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cv_tree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cv_tree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cv_tree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Size"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Errors"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 Error by Tree Size"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「决策树及其集成」教案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Predict, plot, and calculate MSE</w:t>
      </w:r>
      <w:r>
        <w:br w:type="textWrapping"/>
      </w:r>
      <w:r>
        <w:rPr>
          <w:rStyle w:val="NormalTok"/>
        </w:rPr>
        <w:t xml:space="preserve">yhat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(tree_train,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  <w:r>
        <w:br w:type="textWrapping"/>
      </w:r>
      <w:r>
        <w:rPr>
          <w:rStyle w:val="NormalTok"/>
        </w:rPr>
        <w:t xml:space="preserve">test_outcomes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(yhat, test_outcomes)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「决策树及其集成」教案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((yhat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test_outcomes)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35.28688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8" w:name="装袋法与随机森林"/>
      <w:r>
        <w:t xml:space="preserve">3. 装袋法与随机森林</w:t>
      </w:r>
      <w:bookmarkEnd w:id="38"/>
    </w:p>
    <w:p>
      <w:pPr>
        <w:pStyle w:val="FirstParagraph"/>
      </w:pPr>
      <w:r>
        <w:t xml:space="preserve">我们将使用上一节中的相同数据和</w:t>
      </w:r>
      <w:r>
        <w:t xml:space="preserve"> </w:t>
      </w:r>
      <w:r>
        <w:rPr>
          <w:rStyle w:val="VerbatimChar"/>
        </w:rPr>
        <w:t xml:space="preserve">randomForest</w:t>
      </w:r>
      <w:r>
        <w:t xml:space="preserve"> </w:t>
      </w:r>
      <w:r>
        <w:t xml:space="preserve">包来帮助我们完成一些简单的示例。我们从一个装袋的例子开始，在每个分割中使用所有的预测值。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(Boston,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(Boston, train)</w:t>
      </w:r>
      <w:r>
        <w:br w:type="textWrapping"/>
      </w:r>
      <w:r>
        <w:br w:type="textWrapping"/>
      </w:r>
      <w:r>
        <w:rPr>
          <w:rStyle w:val="CommentTok"/>
        </w:rPr>
        <w:t xml:space="preserve"># Set up the randomForest for the bagging case (all vars included)</w:t>
      </w:r>
      <w:r>
        <w:br w:type="textWrapping"/>
      </w:r>
      <w:r>
        <w:rPr>
          <w:rStyle w:val="NormalTok"/>
        </w:rPr>
        <w:t xml:space="preserve">bag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bag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medv ~ ., data = train, mtry = 13, importance = TRUE)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11.33119</w:t>
      </w:r>
      <w:r>
        <w:br w:type="textWrapping"/>
      </w:r>
      <w:r>
        <w:rPr>
          <w:rStyle w:val="VerbatimChar"/>
        </w:rPr>
        <w:t xml:space="preserve">##                     % Var explained: 85.26</w:t>
      </w:r>
    </w:p>
    <w:p>
      <w:pPr>
        <w:pStyle w:val="SourceCode"/>
      </w:pPr>
      <w:r>
        <w:rPr>
          <w:rStyle w:val="CommentTok"/>
        </w:rPr>
        <w:t xml:space="preserve"># Calculate MSE of the testing set for the bagged regression tree</w:t>
      </w:r>
      <w:r>
        <w:br w:type="textWrapping"/>
      </w:r>
      <w:r>
        <w:rPr>
          <w:rStyle w:val="NormalTok"/>
        </w:rPr>
        <w:t xml:space="preserve">yhat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(bag, test)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23.4579</w:t>
      </w:r>
    </w:p>
    <w:p>
      <w:pPr>
        <w:pStyle w:val="FirstParagraph"/>
      </w:pPr>
      <w:r>
        <w:t xml:space="preserve">将袋装随机林的最小均方误差（MSE）与第2节中的最佳修剪单株树进行比较——它要低得多。在上面的装袋示例中，我们手动更改了每次拆分时的变量数量，但是使用更一般的随机林可能会获得更好的结果。默认情况下，</w:t>
      </w:r>
      <w:r>
        <w:rPr>
          <w:rStyle w:val="VerbatimChar"/>
        </w:rPr>
        <w:t xml:space="preserve">randomForest</w:t>
      </w:r>
      <w:r>
        <w:t xml:space="preserve"> </w:t>
      </w:r>
      <w:r>
        <w:t xml:space="preserve">在构建回归树林时使用</w:t>
      </w:r>
      <m:oMath>
        <m:r>
          <m:t>p</m:t>
        </m:r>
        <m:r>
          <m:t>/</m:t>
        </m:r>
        <m:r>
          <m:t>3</m:t>
        </m:r>
      </m:oMath>
      <w:r>
        <w:t xml:space="preserve">变量，而对于分类树则使用</w:t>
      </w:r>
      <w:r>
        <w:t xml:space="preserve"> </w:t>
      </w:r>
      <m:oMath>
        <m:rad>
          <m:radPr>
            <m:degHide m:val="1"/>
          </m:radPr>
          <m:deg/>
          <m:e>
            <m:r>
              <m:t>p</m:t>
            </m:r>
          </m:e>
        </m:rad>
      </m:oMath>
      <w:r>
        <w:t xml:space="preserve">。在下面的示例中，我们将使用</w:t>
      </w:r>
      <w:r>
        <w:t xml:space="preserve"> </w:t>
      </w:r>
      <w:r>
        <w:rPr>
          <w:rStyle w:val="VerbatimChar"/>
        </w:rPr>
        <w:t xml:space="preserve">mtry=6</w:t>
      </w:r>
      <w:r>
        <w:t xml:space="preserve"> </w:t>
      </w:r>
      <w:r>
        <w:t xml:space="preserve">(</w:t>
      </w:r>
      <m:oMath>
        <m:r>
          <m:t>m</m:t>
        </m:r>
        <m:r>
          <m:t>≈</m:t>
        </m:r>
        <m:r>
          <m:t>p</m:t>
        </m:r>
        <m:r>
          <m:t>/</m:t>
        </m:r>
        <m:r>
          <m:t>2</m:t>
        </m:r>
      </m:oMath>
      <w:r>
        <w:t xml:space="preserve">)。</w:t>
      </w:r>
    </w:p>
    <w:p>
      <w:pPr>
        <w:pStyle w:val="SourceCode"/>
      </w:pPr>
      <w:r>
        <w:rPr>
          <w:rStyle w:val="NormalTok"/>
        </w:rPr>
        <w:t xml:space="preserve">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(forest, test)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19.88374</w:t>
      </w:r>
    </w:p>
    <w:p>
      <w:pPr>
        <w:pStyle w:val="FirstParagraph"/>
      </w:pPr>
      <w:r>
        <w:t xml:space="preserve">我们发现这种方法是有效的-我们的MSE现在降低到11.37，低于我们之前尝试的两种方法。一旦找到一个合适的林，我们就可以使用</w:t>
      </w:r>
      <w:r>
        <w:t xml:space="preserve"> </w:t>
      </w:r>
      <w:r>
        <w:rPr>
          <w:rStyle w:val="VerbatimChar"/>
        </w:rPr>
        <w:t xml:space="preserve">importance()</w:t>
      </w:r>
      <w:r>
        <w:t xml:space="preserve"> </w:t>
      </w:r>
      <w:r>
        <w:t xml:space="preserve">检查每个变量的重要性。</w:t>
      </w:r>
    </w:p>
    <w:p>
      <w:pPr>
        <w:pStyle w:val="SourceCode"/>
      </w:pPr>
      <w:r>
        <w:rPr>
          <w:rStyle w:val="VerbatimChar"/>
        </w:rPr>
        <w:t xml:space="preserve">importance(forest)</w:t>
      </w:r>
    </w:p>
    <w:p>
      <w:pPr>
        <w:pStyle w:val="SourceCode"/>
      </w:pPr>
      <w:r>
        <w:rPr>
          <w:rStyle w:val="VerbatimChar"/>
        </w:rPr>
        <w:t xml:space="preserve">         %IncMSE IncNodePurity</w:t>
      </w:r>
      <w:r>
        <w:br w:type="textWrapping"/>
      </w:r>
      <w:r>
        <w:rPr>
          <w:rStyle w:val="VerbatimChar"/>
        </w:rPr>
        <w:t xml:space="preserve">crim    16.559672    1087.13756</w:t>
      </w:r>
      <w:r>
        <w:br w:type="textWrapping"/>
      </w:r>
      <w:r>
        <w:rPr>
          <w:rStyle w:val="VerbatimChar"/>
        </w:rPr>
        <w:t xml:space="preserve">zn       2.173197     116.87703</w:t>
      </w:r>
      <w:r>
        <w:br w:type="textWrapping"/>
      </w:r>
      <w:r>
        <w:rPr>
          <w:rStyle w:val="VerbatimChar"/>
        </w:rPr>
        <w:t xml:space="preserve">indus    5.621875     608.58015</w:t>
      </w:r>
      <w:r>
        <w:br w:type="textWrapping"/>
      </w:r>
      <w:r>
        <w:rPr>
          <w:rStyle w:val="VerbatimChar"/>
        </w:rPr>
        <w:t xml:space="preserve">chas     1.158773      25.34891</w:t>
      </w:r>
      <w:r>
        <w:br w:type="textWrapping"/>
      </w:r>
      <w:r>
        <w:rPr>
          <w:rStyle w:val="VerbatimChar"/>
        </w:rPr>
        <w:t xml:space="preserve">nox     11.666801     723.23020</w:t>
      </w:r>
      <w:r>
        <w:br w:type="textWrapping"/>
      </w:r>
      <w:r>
        <w:rPr>
          <w:rStyle w:val="VerbatimChar"/>
        </w:rPr>
        <w:t xml:space="preserve">rm      35.661262    8113.71864</w:t>
      </w:r>
      <w:r>
        <w:br w:type="textWrapping"/>
      </w:r>
      <w:r>
        <w:rPr>
          <w:rStyle w:val="VerbatimChar"/>
        </w:rPr>
        <w:t xml:space="preserve">age     14.860390     632.80623</w:t>
      </w:r>
      <w:r>
        <w:br w:type="textWrapping"/>
      </w:r>
      <w:r>
        <w:rPr>
          <w:rStyle w:val="VerbatimChar"/>
        </w:rPr>
        <w:t xml:space="preserve">dis      9.269251     720.28367</w:t>
      </w:r>
      <w:r>
        <w:br w:type="textWrapping"/>
      </w:r>
      <w:r>
        <w:rPr>
          <w:rStyle w:val="VerbatimChar"/>
        </w:rPr>
        <w:t xml:space="preserve">rad      5.078931      87.02577</w:t>
      </w:r>
      <w:r>
        <w:br w:type="textWrapping"/>
      </w:r>
      <w:r>
        <w:rPr>
          <w:rStyle w:val="VerbatimChar"/>
        </w:rPr>
        <w:t xml:space="preserve">tax      8.253927     299.94292</w:t>
      </w:r>
      <w:r>
        <w:br w:type="textWrapping"/>
      </w:r>
      <w:r>
        <w:rPr>
          <w:rStyle w:val="VerbatimChar"/>
        </w:rPr>
        <w:t xml:space="preserve">ptratio  7.428535     793.60664</w:t>
      </w:r>
      <w:r>
        <w:br w:type="textWrapping"/>
      </w:r>
      <w:r>
        <w:rPr>
          <w:rStyle w:val="VerbatimChar"/>
        </w:rPr>
        <w:t xml:space="preserve">black    8.314067     252.93385</w:t>
      </w:r>
      <w:r>
        <w:br w:type="textWrapping"/>
      </w:r>
      <w:r>
        <w:rPr>
          <w:rStyle w:val="VerbatimChar"/>
        </w:rPr>
        <w:t xml:space="preserve">lstat   28.647399    5689.90580</w:t>
      </w:r>
    </w:p>
    <w:p>
      <w:pPr>
        <w:pStyle w:val="FirstParagraph"/>
      </w:pPr>
      <w:r>
        <w:t xml:space="preserve">第一列表示从模型中移除变量时预测精度的平均降低，第二列表示由于对该变量进行拆分（对所有树进行平均）而导致的节点杂质的总降低。</w:t>
      </w:r>
      <w:r>
        <w:rPr>
          <w:rStyle w:val="VerbatimChar"/>
        </w:rPr>
        <w:t xml:space="preserve">randomForest::varImpPlot()</w:t>
      </w:r>
      <w:r>
        <w:t xml:space="preserve"> </w:t>
      </w:r>
      <w:r>
        <w:t xml:space="preserve">为我们绘制这些重要度量：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(forest)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「决策树及其集成」教案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0" w:name="提升算法"/>
      <w:r>
        <w:t xml:space="preserve">4. 提升算法</w:t>
      </w:r>
      <w:bookmarkEnd w:id="40"/>
    </w:p>
    <w:p>
      <w:pPr>
        <w:pStyle w:val="FirstParagraph"/>
      </w:pPr>
      <w:r>
        <w:t xml:space="preserve">我们将使用</w:t>
      </w:r>
      <w:r>
        <w:t xml:space="preserve"> </w:t>
      </w:r>
      <w:r>
        <w:rPr>
          <w:rStyle w:val="VerbatimChar"/>
        </w:rPr>
        <w:t xml:space="preserve">gbm</w:t>
      </w:r>
      <w:r>
        <w:t xml:space="preserve"> </w:t>
      </w:r>
      <w:r>
        <w:t xml:space="preserve">包帮助我们将增强的回归树与</w:t>
      </w:r>
      <w:r>
        <w:t xml:space="preserve"> </w:t>
      </w:r>
      <w:r>
        <w:rPr>
          <w:rStyle w:val="VerbatimChar"/>
        </w:rPr>
        <w:t xml:space="preserve">Boston</w:t>
      </w:r>
      <w:r>
        <w:t xml:space="preserve"> </w:t>
      </w:r>
      <w:r>
        <w:t xml:space="preserve">数据集相匹配，您现在应该已经熟悉了。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(Boston,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(Boston, train)</w:t>
      </w:r>
      <w:r>
        <w:br w:type="textWrapping"/>
      </w:r>
      <w:r>
        <w:br w:type="textWrapping"/>
      </w:r>
      <w:r>
        <w:rPr>
          <w:rStyle w:val="NormalTok"/>
        </w:rPr>
        <w:t xml:space="preserve">boosted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'gaussian'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regression =&gt; distr = 'gaussian'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Summarize and produce a quick plot to highlight importance of variables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(boosted)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「决策树及其集成」教案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var     rel.inf</w:t>
      </w:r>
      <w:r>
        <w:br w:type="textWrapping"/>
      </w:r>
      <w:r>
        <w:rPr>
          <w:rStyle w:val="VerbatimChar"/>
        </w:rPr>
        <w:t xml:space="preserve">## rm           rm 48.13967682</w:t>
      </w:r>
      <w:r>
        <w:br w:type="textWrapping"/>
      </w:r>
      <w:r>
        <w:rPr>
          <w:rStyle w:val="VerbatimChar"/>
        </w:rPr>
        <w:t xml:space="preserve">## lstat     lstat 28.93851185</w:t>
      </w:r>
      <w:r>
        <w:br w:type="textWrapping"/>
      </w:r>
      <w:r>
        <w:rPr>
          <w:rStyle w:val="VerbatimChar"/>
        </w:rPr>
        <w:t xml:space="preserve">## crim       crim  4.49413146</w:t>
      </w:r>
      <w:r>
        <w:br w:type="textWrapping"/>
      </w:r>
      <w:r>
        <w:rPr>
          <w:rStyle w:val="VerbatimChar"/>
        </w:rPr>
        <w:t xml:space="preserve">## dis         dis  4.23182696</w:t>
      </w:r>
      <w:r>
        <w:br w:type="textWrapping"/>
      </w:r>
      <w:r>
        <w:rPr>
          <w:rStyle w:val="VerbatimChar"/>
        </w:rPr>
        <w:t xml:space="preserve">## age         age  3.14221169</w:t>
      </w:r>
      <w:r>
        <w:br w:type="textWrapping"/>
      </w:r>
      <w:r>
        <w:rPr>
          <w:rStyle w:val="VerbatimChar"/>
        </w:rPr>
        <w:t xml:space="preserve">## nox         nox  2.88094283</w:t>
      </w:r>
      <w:r>
        <w:br w:type="textWrapping"/>
      </w:r>
      <w:r>
        <w:rPr>
          <w:rStyle w:val="VerbatimChar"/>
        </w:rPr>
        <w:t xml:space="preserve">## black     black  2.83238772</w:t>
      </w:r>
      <w:r>
        <w:br w:type="textWrapping"/>
      </w:r>
      <w:r>
        <w:rPr>
          <w:rStyle w:val="VerbatimChar"/>
        </w:rPr>
        <w:t xml:space="preserve">## ptratio ptratio  1.93050932</w:t>
      </w:r>
      <w:r>
        <w:br w:type="textWrapping"/>
      </w:r>
      <w:r>
        <w:rPr>
          <w:rStyle w:val="VerbatimChar"/>
        </w:rPr>
        <w:t xml:space="preserve">## tax         tax  1.80427054</w:t>
      </w:r>
      <w:r>
        <w:br w:type="textWrapping"/>
      </w:r>
      <w:r>
        <w:rPr>
          <w:rStyle w:val="VerbatimChar"/>
        </w:rPr>
        <w:t xml:space="preserve">## rad         rad  0.77569461</w:t>
      </w:r>
      <w:r>
        <w:br w:type="textWrapping"/>
      </w:r>
      <w:r>
        <w:rPr>
          <w:rStyle w:val="VerbatimChar"/>
        </w:rPr>
        <w:t xml:space="preserve">## indus     indus  0.73110525</w:t>
      </w:r>
      <w:r>
        <w:br w:type="textWrapping"/>
      </w:r>
      <w:r>
        <w:rPr>
          <w:rStyle w:val="VerbatimChar"/>
        </w:rPr>
        <w:t xml:space="preserve">## zn           zn  0.07442923</w:t>
      </w:r>
      <w:r>
        <w:br w:type="textWrapping"/>
      </w:r>
      <w:r>
        <w:rPr>
          <w:rStyle w:val="VerbatimChar"/>
        </w:rPr>
        <w:t xml:space="preserve">## chas       chas  0.02430170</w:t>
      </w:r>
    </w:p>
    <w:p>
      <w:pPr>
        <w:pStyle w:val="FirstParagraph"/>
      </w:pPr>
      <w:r>
        <w:t xml:space="preserve">现在我们来绘制这两个最重要的变量</w:t>
      </w:r>
      <w:r>
        <w:t xml:space="preserve"> </w:t>
      </w:r>
      <w:r>
        <w:rPr>
          <w:rStyle w:val="VerbatimChar"/>
        </w:rPr>
        <w:t xml:space="preserve">lstat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的边际效应`：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(boosted,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'rm'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「决策树及其集成」教案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(boosted,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'lstat'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「决策树及其集成」教案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好吧-这正好证实了我们本该期待的：房价中值在</w:t>
      </w:r>
      <w:r>
        <w:t xml:space="preserve"> </w:t>
      </w:r>
      <w:r>
        <w:rPr>
          <w:rStyle w:val="VerbatimChar"/>
        </w:rPr>
        <w:t xml:space="preserve">lstat</w:t>
      </w:r>
      <w:r>
        <w:t xml:space="preserve"> </w:t>
      </w:r>
      <w:r>
        <w:t xml:space="preserve">下降，在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上升。现在让我们来测试这个增强的回归树对测试数据的执行情况：</w:t>
      </w:r>
    </w:p>
    <w:p>
      <w:pPr>
        <w:pStyle w:val="SourceCode"/>
      </w:pPr>
      <w:r>
        <w:rPr>
          <w:rStyle w:val="NormalTok"/>
        </w:rPr>
        <w:t xml:space="preserve">yhat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(boosted,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19.37033</w:t>
      </w:r>
    </w:p>
    <w:p>
      <w:pPr>
        <w:pStyle w:val="FirstParagraph"/>
      </w:pPr>
      <w:r>
        <w:t xml:space="preserve">不惊人，但也不错。提升模型的性能与随机林几乎相同，并且优于装袋模型，但是我们可以通过更改收缩参数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来挤出一些额外的性能。默认值是 .001，但我们将其提高到</w:t>
      </w:r>
      <w:r>
        <w:t xml:space="preserve"> </w:t>
      </w:r>
      <m:oMath>
        <m:r>
          <m:t>λ</m:t>
        </m:r>
        <m:r>
          <m:t>=</m:t>
        </m:r>
        <m:r>
          <m:t>.2</m:t>
        </m:r>
      </m:oMath>
      <w:r>
        <w:t xml:space="preserve">：</w:t>
      </w:r>
    </w:p>
    <w:p>
      <w:pPr>
        <w:pStyle w:val="SourceCode"/>
      </w:pPr>
      <w:r>
        <w:rPr>
          <w:rStyle w:val="NormalTok"/>
        </w:rPr>
        <w:t xml:space="preserve">boosted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'gaussian'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yhat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(boosted,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18.68911</w:t>
      </w:r>
    </w:p>
    <w:p>
      <w:pPr>
        <w:pStyle w:val="FirstParagraph"/>
      </w:pPr>
      <w:r>
        <w:t xml:space="preserve">改变收缩率参数实际上是有区别的——我们现在只是稍微低于我们从上一个模型中得到的，它等于 .001。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hyperlink" Id="rId28" Target="https://www.r-bloggers.com/a-brief-tour-of-the-trees-and-forest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www.r-bloggers.com/a-brief-tour-of-the-trees-and-fores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决策树及其提升</dc:title>
  <dc:creator/>
  <cp:keywords/>
  <dcterms:created xsi:type="dcterms:W3CDTF">2020-02-15T18:36:20Z</dcterms:created>
  <dcterms:modified xsi:type="dcterms:W3CDTF">2020-02-15T18:36:20Z</dcterms:modified>
</cp:coreProperties>
</file>