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9101" w14:textId="77777777" w:rsidR="00DF6928" w:rsidRDefault="00DF6928" w:rsidP="00DF6928">
      <w:pPr>
        <w:pStyle w:val="a7"/>
        <w:jc w:val="center"/>
      </w:pPr>
      <w:r>
        <w:rPr>
          <w:rStyle w:val="a8"/>
        </w:rPr>
        <w:t>专项训练（一）</w:t>
      </w:r>
    </w:p>
    <w:p w14:paraId="06948DA9" w14:textId="77777777" w:rsidR="00DF6928" w:rsidRDefault="00DF6928" w:rsidP="00DF6928">
      <w:pPr>
        <w:pStyle w:val="a7"/>
      </w:pPr>
      <w:r>
        <w:br/>
        <w:t xml:space="preserve">　　【作答要求】</w:t>
      </w:r>
    </w:p>
    <w:p w14:paraId="0C0B4C03" w14:textId="77777777" w:rsidR="00DF6928" w:rsidRDefault="00DF6928" w:rsidP="00DF6928">
      <w:pPr>
        <w:pStyle w:val="a7"/>
      </w:pPr>
      <w:r>
        <w:br/>
        <w:t xml:space="preserve">　　请根据给定资料4，分析说明“</w:t>
      </w:r>
      <w:r w:rsidRPr="00DF6928">
        <w:rPr>
          <w:color w:val="FF0000"/>
        </w:rPr>
        <w:t>众创空间</w:t>
      </w:r>
      <w:r>
        <w:t>”对于“</w:t>
      </w:r>
      <w:r w:rsidRPr="00DF6928">
        <w:rPr>
          <w:color w:val="FF0000"/>
        </w:rPr>
        <w:t>推动大众创业万众创新</w:t>
      </w:r>
      <w:r>
        <w:t>”的</w:t>
      </w:r>
      <w:r w:rsidRPr="00DF6928">
        <w:rPr>
          <w:color w:val="FF0000"/>
        </w:rPr>
        <w:t>积极作用</w:t>
      </w:r>
      <w:r>
        <w:t>。（30分）</w:t>
      </w:r>
    </w:p>
    <w:p w14:paraId="286FCABC" w14:textId="77777777" w:rsidR="00DF6928" w:rsidRDefault="00DF6928" w:rsidP="00DF6928">
      <w:pPr>
        <w:pStyle w:val="a7"/>
      </w:pPr>
      <w:r>
        <w:br/>
        <w:t xml:space="preserve">　　要求：分析全面透彻，条理清晰，表达准确，篇幅不超过300字。</w:t>
      </w:r>
    </w:p>
    <w:p w14:paraId="63C15840" w14:textId="77777777" w:rsidR="00DF6928" w:rsidRDefault="00DF6928" w:rsidP="00DF6928">
      <w:pPr>
        <w:pStyle w:val="a7"/>
      </w:pPr>
      <w:r>
        <w:br/>
        <w:t xml:space="preserve">　　【给定资料】</w:t>
      </w:r>
    </w:p>
    <w:p w14:paraId="0B6373CF" w14:textId="77777777" w:rsidR="00DF6928" w:rsidRDefault="00DF6928" w:rsidP="00DF6928">
      <w:pPr>
        <w:pStyle w:val="a7"/>
      </w:pPr>
      <w:r>
        <w:br/>
        <w:t xml:space="preserve">　　资料4</w:t>
      </w:r>
    </w:p>
    <w:p w14:paraId="015E768A" w14:textId="77777777" w:rsidR="00DF6928" w:rsidRDefault="00DF6928" w:rsidP="00DF6928">
      <w:pPr>
        <w:pStyle w:val="a7"/>
      </w:pPr>
      <w:r>
        <w:br/>
        <w:t xml:space="preserve">　　“众创空间”是</w:t>
      </w:r>
      <w:proofErr w:type="gramStart"/>
      <w:r>
        <w:t>包括创客空间</w:t>
      </w:r>
      <w:proofErr w:type="gramEnd"/>
      <w:r>
        <w:t>、创业咖啡等孵化器模式的新型创业服务平台的统称。2015年1月28日，国务院常务会议确定支持发展“众创空间”，并为创业创新搭建新平台提供政策支持。以下是有关“众创空间”的几个具体案例。</w:t>
      </w:r>
    </w:p>
    <w:p w14:paraId="1FF6314D" w14:textId="77777777" w:rsidR="00DF6928" w:rsidRDefault="00DF6928" w:rsidP="00DF6928">
      <w:pPr>
        <w:pStyle w:val="a7"/>
      </w:pPr>
      <w:r>
        <w:br/>
        <w:t xml:space="preserve">　　案例1：</w:t>
      </w:r>
    </w:p>
    <w:p w14:paraId="42CE0E0C" w14:textId="77777777" w:rsidR="00DF6928" w:rsidRDefault="00DF6928" w:rsidP="00DF6928">
      <w:pPr>
        <w:pStyle w:val="a7"/>
      </w:pPr>
      <w:r>
        <w:br/>
        <w:t xml:space="preserve">　　东部某市福地创业园D幢顶楼</w:t>
      </w:r>
      <w:proofErr w:type="gramStart"/>
      <w:r>
        <w:t>的福云咖啡馆</w:t>
      </w:r>
      <w:proofErr w:type="gramEnd"/>
      <w:r>
        <w:t>内，清一色年轻面孔，有的对着电脑忙碌，有的边喝着咖啡，边在人群中观察着别人……咖啡馆经常举办沙龙，走动的都是互联网圈内人。一年多前，杨洋与两个小伙伴创办公司，准备</w:t>
      </w:r>
      <w:proofErr w:type="gramStart"/>
      <w:r>
        <w:t>开发拼车软件</w:t>
      </w:r>
      <w:proofErr w:type="gramEnd"/>
      <w:r>
        <w:t>，租下了咖啡馆西侧角落的一张桌子。“围着这张木桌，最多只能坐6个人。我们每个月总共付给咖啡馆5000元，其中2500元是租金，2500元是消费</w:t>
      </w:r>
      <w:proofErr w:type="gramStart"/>
      <w:r>
        <w:t>券</w:t>
      </w:r>
      <w:proofErr w:type="gramEnd"/>
      <w:r>
        <w:t>，还提供免费Wi-Fi。”在这里，</w:t>
      </w:r>
      <w:r w:rsidRPr="00DF6928">
        <w:rPr>
          <w:highlight w:val="yellow"/>
        </w:rPr>
        <w:t>他们只需点上一杯咖啡，便可以坐上一天，入驻团队还可以在这里得到便捷的法</w:t>
      </w:r>
      <w:proofErr w:type="gramStart"/>
      <w:r w:rsidRPr="00DF6928">
        <w:rPr>
          <w:highlight w:val="yellow"/>
        </w:rPr>
        <w:t>务</w:t>
      </w:r>
      <w:proofErr w:type="gramEnd"/>
      <w:r w:rsidRPr="00DF6928">
        <w:rPr>
          <w:highlight w:val="yellow"/>
        </w:rPr>
        <w:t>和税务咨询、工商注册以及社保对接服务</w:t>
      </w:r>
      <w:r>
        <w:t>。杨洋盯着走进走出的人，不断物色技术高手，</w:t>
      </w:r>
      <w:r w:rsidRPr="00DF6928">
        <w:rPr>
          <w:highlight w:val="green"/>
        </w:rPr>
        <w:t>很快招到了一个花名叫“蚂蚁”的海归</w:t>
      </w:r>
      <w:r>
        <w:t>。这位20多岁的年轻人，为杨洋开发出针对苹果手机</w:t>
      </w:r>
      <w:proofErr w:type="gramStart"/>
      <w:r>
        <w:t>的拼车软件</w:t>
      </w:r>
      <w:proofErr w:type="gramEnd"/>
      <w:r>
        <w:t>。不久，杨洋又在咖啡馆里招到了花名为“蟑螂”的互联网技术高手，“蟑螂”很快搭建了后台数据运行库。上线后不久，这款</w:t>
      </w:r>
      <w:proofErr w:type="gramStart"/>
      <w:r>
        <w:t>拼车软件</w:t>
      </w:r>
      <w:proofErr w:type="gramEnd"/>
      <w:r>
        <w:t>就已经拥有上万的用户。</w:t>
      </w:r>
    </w:p>
    <w:p w14:paraId="75FDB4BD" w14:textId="77777777" w:rsidR="00DF6928" w:rsidRDefault="00DF6928" w:rsidP="00DF6928">
      <w:pPr>
        <w:pStyle w:val="a7"/>
      </w:pPr>
      <w:r>
        <w:br/>
        <w:t xml:space="preserve">　　案例2：</w:t>
      </w:r>
    </w:p>
    <w:p w14:paraId="210BBF08" w14:textId="77777777" w:rsidR="00DF6928" w:rsidRDefault="00DF6928" w:rsidP="00DF6928">
      <w:pPr>
        <w:pStyle w:val="a7"/>
      </w:pPr>
      <w:r>
        <w:lastRenderedPageBreak/>
        <w:br/>
        <w:t xml:space="preserve">　　在中山大学北门附近的巷子里，有一栋不起眼的楼房，走进去却别有洞天：拥有350个卡位的大办公间里，上百名青年在用电脑工作；小会议室和办公室里也都举行着各种项目的讨论会。这里是刚刚建立一年多的中大创新谷，入驻的创业团队</w:t>
      </w:r>
      <w:r w:rsidRPr="00DF6928">
        <w:rPr>
          <w:highlight w:val="cyan"/>
        </w:rPr>
        <w:t>不仅可以得到工商注册、财务、法律咨询服务，更有专业的行业分析和前景指导</w:t>
      </w:r>
      <w:r>
        <w:t>。这里常常举办云珠沙龙、云珠风暴会以及云珠论坛，邀请行业相关人士与数以千计的青年一起分析、讨论创业经验和产业态势。创新谷还联合知名</w:t>
      </w:r>
      <w:r w:rsidRPr="00DF6928">
        <w:rPr>
          <w:highlight w:val="red"/>
        </w:rPr>
        <w:t>投资机构及天使投资人</w:t>
      </w:r>
      <w:r>
        <w:t>，共同</w:t>
      </w:r>
      <w:r w:rsidRPr="00DF6928">
        <w:rPr>
          <w:highlight w:val="red"/>
        </w:rPr>
        <w:t>指导、打磨创业项目</w:t>
      </w:r>
      <w:r>
        <w:t>，</w:t>
      </w:r>
      <w:r w:rsidRPr="00DF6928">
        <w:rPr>
          <w:highlight w:val="red"/>
        </w:rPr>
        <w:t>并予以投资</w:t>
      </w:r>
      <w:r>
        <w:t>。</w:t>
      </w:r>
    </w:p>
    <w:p w14:paraId="5AAC5FDC" w14:textId="77777777" w:rsidR="00DF6928" w:rsidRDefault="00DF6928" w:rsidP="00DF6928">
      <w:pPr>
        <w:pStyle w:val="a7"/>
      </w:pPr>
      <w:r>
        <w:br/>
        <w:t xml:space="preserve">　　案例3：</w:t>
      </w:r>
    </w:p>
    <w:p w14:paraId="21E65F7A" w14:textId="77777777" w:rsidR="00DF6928" w:rsidRDefault="00DF6928" w:rsidP="00DF6928">
      <w:pPr>
        <w:pStyle w:val="a7"/>
      </w:pPr>
      <w:r>
        <w:br/>
        <w:t xml:space="preserve">　　某医疗园背靠母公司近30年的医疗器械行业实力，建立了一批生物医药公共技术支撑服务平台，为企业提供技术实验服务和成果测试服务。该园总经理吴冬梅介绍：“</w:t>
      </w:r>
      <w:r w:rsidRPr="00DF6928">
        <w:rPr>
          <w:highlight w:val="green"/>
        </w:rPr>
        <w:t>医疗器械领域孵化需要专业的技术服务平台，生物医药的成果转化也需要专业技术和资金的支持，因此，建设具有专业服务能力的生物医药大型综合孵化器十分必要</w:t>
      </w:r>
      <w:r>
        <w:t>。我们走的完全是专业化、产业化、市场化运作的路子，便于孵化平台与各创投基金的合作，能灵活选择合作方式。项目的进入和退出都遵循市场规律，使项目孵化更加精准、高效。”专业化发展也正进一步扩大园区产业集聚效应。“对面楼三楼和五楼的公司就是我们的重要器件供应商。”园内一家电子科技公司经理说，他们的主营业务是B超仪器，而入驻医疗园后发现，园内聚集了很多生产B超仪器零部件的企业，“</w:t>
      </w:r>
      <w:r w:rsidRPr="00DF6928">
        <w:rPr>
          <w:highlight w:val="cyan"/>
        </w:rPr>
        <w:t>我们肯定是优先和园内企业合作，既方便快捷，生产效率也得到了保证</w:t>
      </w:r>
      <w:r>
        <w:t>。”</w:t>
      </w:r>
    </w:p>
    <w:p w14:paraId="1DE99C05" w14:textId="77777777" w:rsidR="00DF6928" w:rsidRDefault="00DF6928" w:rsidP="00DF6928">
      <w:pPr>
        <w:pStyle w:val="a7"/>
      </w:pPr>
      <w:r>
        <w:br/>
        <w:t xml:space="preserve">　　案例4：</w:t>
      </w:r>
    </w:p>
    <w:p w14:paraId="26133759" w14:textId="77777777" w:rsidR="00DF6928" w:rsidRDefault="00DF6928" w:rsidP="00DF6928">
      <w:pPr>
        <w:pStyle w:val="a7"/>
      </w:pPr>
      <w:r>
        <w:br/>
        <w:t xml:space="preserve">　　2015年年初，某知名物业集团打造的智慧产业创新园区正式投入运营。该园区总面积10万平方米左右，前身是旧厂房。在对其周边的商业氛围、配套设施等进行评估后，该集团重新规划，</w:t>
      </w:r>
      <w:r w:rsidRPr="00DF6928">
        <w:rPr>
          <w:highlight w:val="cyan"/>
        </w:rPr>
        <w:t>升级了这一园区，</w:t>
      </w:r>
      <w:r>
        <w:t>规划建设智能机器人、智慧园区系统、智慧安防、智慧公寓、无线传输、智慧电子商务、无线支付、智慧终端、小</w:t>
      </w:r>
      <w:proofErr w:type="gramStart"/>
      <w:r>
        <w:t>微企业</w:t>
      </w:r>
      <w:proofErr w:type="gramEnd"/>
      <w:r>
        <w:t>孵化器、小</w:t>
      </w:r>
      <w:proofErr w:type="gramStart"/>
      <w:r>
        <w:t>微企业</w:t>
      </w:r>
      <w:proofErr w:type="gramEnd"/>
      <w:r>
        <w:t>加速器等十大产业功能区，</w:t>
      </w:r>
      <w:r w:rsidRPr="00DF6928">
        <w:rPr>
          <w:highlight w:val="green"/>
        </w:rPr>
        <w:t>集智慧产业研发、高端人才引进、</w:t>
      </w:r>
      <w:proofErr w:type="gramStart"/>
      <w:r w:rsidRPr="00DF6928">
        <w:rPr>
          <w:highlight w:val="green"/>
        </w:rPr>
        <w:t>综合增值</w:t>
      </w:r>
      <w:proofErr w:type="gramEnd"/>
      <w:r w:rsidRPr="00DF6928">
        <w:rPr>
          <w:highlight w:val="green"/>
        </w:rPr>
        <w:t>服务于一体</w:t>
      </w:r>
      <w:r>
        <w:t>，并将引进约100家科技企业、研发机构及金融、科技中介等专业配套机构，提供就业岗位3000多个，预计年产值约30亿元，比改造前增加了25亿元。同时，这一园区还将设立专业服务管理机构，为各进驻企业提供：</w:t>
      </w:r>
      <w:r w:rsidRPr="00DF6928">
        <w:rPr>
          <w:highlight w:val="cyan"/>
        </w:rPr>
        <w:t>产品交易平台、融资担保平台、信息交流平台、产学研平台、物流运输平台、人力资源平台、企业管理咨询</w:t>
      </w:r>
      <w:proofErr w:type="gramStart"/>
      <w:r w:rsidRPr="00DF6928">
        <w:rPr>
          <w:highlight w:val="cyan"/>
        </w:rPr>
        <w:t>平台七</w:t>
      </w:r>
      <w:proofErr w:type="gramEnd"/>
      <w:r w:rsidRPr="00DF6928">
        <w:rPr>
          <w:highlight w:val="cyan"/>
        </w:rPr>
        <w:t>大服务平台。</w:t>
      </w:r>
    </w:p>
    <w:p w14:paraId="4A3F0867" w14:textId="77777777" w:rsidR="00DF6928" w:rsidRDefault="00DF6928" w:rsidP="00DF6928">
      <w:pPr>
        <w:pStyle w:val="a7"/>
      </w:pPr>
      <w:r>
        <w:br/>
        <w:t xml:space="preserve">　　案例5：</w:t>
      </w:r>
    </w:p>
    <w:p w14:paraId="6F3244A9" w14:textId="77777777" w:rsidR="00DF6928" w:rsidRDefault="00DF6928" w:rsidP="00DF6928">
      <w:pPr>
        <w:pStyle w:val="a7"/>
      </w:pPr>
      <w:r>
        <w:lastRenderedPageBreak/>
        <w:br/>
        <w:t xml:space="preserve">　　“众创空间”的热潮已经从一、二线城市蔓延至三、四线城市。西部某市表示到2016年，各高等院校至少打造2至3家“众创空间”，全市“众创空间”达500个以上；到2020年，全市“众创空间”达1000个。</w:t>
      </w:r>
      <w:r w:rsidRPr="00DF6928">
        <w:rPr>
          <w:highlight w:val="magenta"/>
        </w:rPr>
        <w:t>但三、四线城市“众创空间”发展迅速，大多处于盲目跟风的“有店无客”的尴尬境地，有人的没有项目，有项目的没有资金，有资金的没有配套服务</w:t>
      </w:r>
      <w:r>
        <w:t>。</w:t>
      </w:r>
    </w:p>
    <w:p w14:paraId="76810126" w14:textId="77777777" w:rsidR="00DF6928" w:rsidRDefault="00DF6928" w:rsidP="00DF6928">
      <w:pPr>
        <w:pStyle w:val="a7"/>
      </w:pPr>
      <w:r>
        <w:br/>
        <w:t xml:space="preserve">　　2015年9月，“磁湖汇”在中部某三线城市正式开业。这一“众创空间”是由政府主导、专业公司运营、市场化运作的新型创新创业服务平台。如何在各方</w:t>
      </w:r>
      <w:proofErr w:type="gramStart"/>
      <w:r>
        <w:t>面资源</w:t>
      </w:r>
      <w:proofErr w:type="gramEnd"/>
      <w:r>
        <w:t>都匮乏的三线城市健康运营，成为了摆在“磁湖汇”面前最大的问题。“磁湖汇”号称要筹集一亿资金，来打造一个多元的资金扶持和投融资体系，其中包括大学生创业项目扶持资金、创业担保贷款基金、科技天使投资基金和创</w:t>
      </w:r>
      <w:proofErr w:type="gramStart"/>
      <w:r>
        <w:t>投基金</w:t>
      </w:r>
      <w:proofErr w:type="gramEnd"/>
      <w:r>
        <w:t>及风险补偿金。但是面对庞大</w:t>
      </w:r>
      <w:proofErr w:type="gramStart"/>
      <w:r>
        <w:t>的创客群体</w:t>
      </w:r>
      <w:proofErr w:type="gramEnd"/>
      <w:r>
        <w:t>，这一亿的资金是不是杯水车薪呢？</w:t>
      </w:r>
    </w:p>
    <w:p w14:paraId="4E161573" w14:textId="77777777" w:rsidR="00DF6928" w:rsidRDefault="00DF6928" w:rsidP="00DF6928">
      <w:pPr>
        <w:pStyle w:val="a7"/>
      </w:pPr>
      <w:r>
        <w:br/>
        <w:t xml:space="preserve">　　</w:t>
      </w:r>
      <w:proofErr w:type="gramStart"/>
      <w:r>
        <w:t>创客想要</w:t>
      </w:r>
      <w:proofErr w:type="gramEnd"/>
      <w:r>
        <w:t>成功，光有资金也是不够的，</w:t>
      </w:r>
      <w:r w:rsidRPr="00DF6928">
        <w:rPr>
          <w:highlight w:val="yellow"/>
        </w:rPr>
        <w:t>还需要专业的创业指导老师</w:t>
      </w:r>
      <w:r>
        <w:t>。而三、四线城市的导师资源，一般都是以本地企业家为主，这些企业家们在实战上有一定的优势，但在创业指导上与一、二线城市的导师难免有些差距。</w:t>
      </w:r>
    </w:p>
    <w:p w14:paraId="2FCEC396" w14:textId="7CA23CED" w:rsidR="00CD6138" w:rsidRDefault="00CD6138"/>
    <w:p w14:paraId="77083EB0" w14:textId="1259EA0A" w:rsidR="005119D4" w:rsidRDefault="005119D4"/>
    <w:p w14:paraId="1E743E1A" w14:textId="792F7696" w:rsidR="005119D4" w:rsidRDefault="005119D4">
      <w:r>
        <w:rPr>
          <w:rFonts w:hint="eastAsia"/>
        </w:rPr>
        <w:t>解析：</w:t>
      </w:r>
    </w:p>
    <w:p w14:paraId="1D20F8EE" w14:textId="77777777" w:rsidR="005119D4" w:rsidRDefault="005119D4" w:rsidP="005119D4">
      <w:r>
        <w:t>1、启动资金少</w:t>
      </w:r>
    </w:p>
    <w:p w14:paraId="14FA7497" w14:textId="77777777" w:rsidR="005119D4" w:rsidRDefault="005119D4" w:rsidP="005119D4">
      <w:r>
        <w:t>2、得到便捷的法</w:t>
      </w:r>
      <w:proofErr w:type="gramStart"/>
      <w:r>
        <w:t>务</w:t>
      </w:r>
      <w:proofErr w:type="gramEnd"/>
      <w:r>
        <w:t>和税务咨询、工商注册以及社保对接服务</w:t>
      </w:r>
    </w:p>
    <w:p w14:paraId="67578C2F" w14:textId="77777777" w:rsidR="005119D4" w:rsidRDefault="005119D4" w:rsidP="005119D4">
      <w:r>
        <w:t>3、能快速、精准的招到需要的人才。</w:t>
      </w:r>
    </w:p>
    <w:p w14:paraId="24A9E448" w14:textId="77777777" w:rsidR="005119D4" w:rsidRDefault="005119D4" w:rsidP="005119D4"/>
    <w:p w14:paraId="24A765A4" w14:textId="77777777" w:rsidR="005119D4" w:rsidRDefault="005119D4" w:rsidP="005119D4">
      <w:r>
        <w:t>1、得到工商注册、财务、法律咨询服务</w:t>
      </w:r>
    </w:p>
    <w:p w14:paraId="44F302FE" w14:textId="77777777" w:rsidR="005119D4" w:rsidRDefault="005119D4" w:rsidP="005119D4">
      <w:r>
        <w:t>2、有更专业的行业分析和前景指导</w:t>
      </w:r>
    </w:p>
    <w:p w14:paraId="39C6AFE0" w14:textId="77777777" w:rsidR="005119D4" w:rsidRDefault="005119D4" w:rsidP="005119D4">
      <w:r>
        <w:t>3、得到投资机构及天使投资人的指导和投资。</w:t>
      </w:r>
    </w:p>
    <w:p w14:paraId="165609E8" w14:textId="77777777" w:rsidR="005119D4" w:rsidRDefault="005119D4" w:rsidP="005119D4"/>
    <w:p w14:paraId="7DC6C179" w14:textId="706B7046" w:rsidR="005119D4" w:rsidRDefault="005119D4" w:rsidP="005119D4">
      <w:r>
        <w:t>1、</w:t>
      </w:r>
      <w:r w:rsidR="00EE40D9">
        <w:rPr>
          <w:rFonts w:hint="eastAsia"/>
        </w:rPr>
        <w:t>为项目孵化</w:t>
      </w:r>
      <w:r>
        <w:t>提供专业的技术服务平台</w:t>
      </w:r>
    </w:p>
    <w:p w14:paraId="4CF94800" w14:textId="77777777" w:rsidR="005119D4" w:rsidRDefault="005119D4" w:rsidP="005119D4">
      <w:r>
        <w:t>2、企业间能提供灵活的合作方式。</w:t>
      </w:r>
    </w:p>
    <w:p w14:paraId="124C0A62" w14:textId="039E399B" w:rsidR="005119D4" w:rsidRDefault="005119D4" w:rsidP="005119D4">
      <w:r>
        <w:t>3、</w:t>
      </w:r>
      <w:r w:rsidR="00EE40D9">
        <w:rPr>
          <w:rFonts w:hint="eastAsia"/>
        </w:rPr>
        <w:t>项目孵化</w:t>
      </w:r>
      <w:r>
        <w:t>方便快捷、精准、高效。</w:t>
      </w:r>
    </w:p>
    <w:p w14:paraId="0A37180A" w14:textId="77777777" w:rsidR="005119D4" w:rsidRDefault="005119D4" w:rsidP="005119D4"/>
    <w:p w14:paraId="7EA1E137" w14:textId="77777777" w:rsidR="005119D4" w:rsidRDefault="005119D4" w:rsidP="005119D4">
      <w:r>
        <w:t>1、设立有专业的服务管理机构，能为企业提供专业的服务。</w:t>
      </w:r>
    </w:p>
    <w:p w14:paraId="2349F3EB" w14:textId="77777777" w:rsidR="005119D4" w:rsidRDefault="005119D4" w:rsidP="005119D4">
      <w:r>
        <w:t>2、设备智能高效，引进高端人才</w:t>
      </w:r>
    </w:p>
    <w:p w14:paraId="671F3870" w14:textId="77777777" w:rsidR="005119D4" w:rsidRDefault="005119D4" w:rsidP="005119D4"/>
    <w:p w14:paraId="33C51820" w14:textId="77777777" w:rsidR="005119D4" w:rsidRDefault="005119D4" w:rsidP="005119D4">
      <w:r>
        <w:t>1、三、四线城市发展迅速，但是大多处于“有店无客”的境地。</w:t>
      </w:r>
    </w:p>
    <w:p w14:paraId="2B3B4BA2" w14:textId="77777777" w:rsidR="005119D4" w:rsidRDefault="005119D4" w:rsidP="005119D4">
      <w:r>
        <w:t>2、面对庞大</w:t>
      </w:r>
      <w:proofErr w:type="gramStart"/>
      <w:r>
        <w:t>的创客群体</w:t>
      </w:r>
      <w:proofErr w:type="gramEnd"/>
      <w:r>
        <w:t>，资金不足。</w:t>
      </w:r>
    </w:p>
    <w:p w14:paraId="1CD14EAF" w14:textId="77777777" w:rsidR="005119D4" w:rsidRDefault="005119D4" w:rsidP="005119D4">
      <w:r>
        <w:t>3、需要专业的创业指导老师进行指导。</w:t>
      </w:r>
    </w:p>
    <w:p w14:paraId="24C45855" w14:textId="77777777" w:rsidR="005119D4" w:rsidRDefault="005119D4" w:rsidP="005119D4"/>
    <w:p w14:paraId="1B7D76AB" w14:textId="77777777" w:rsidR="005119D4" w:rsidRDefault="005119D4" w:rsidP="005119D4"/>
    <w:p w14:paraId="373E4408" w14:textId="6AC4AC70" w:rsidR="005119D4" w:rsidRDefault="005119D4" w:rsidP="005119D4">
      <w:r>
        <w:rPr>
          <w:rFonts w:hint="eastAsia"/>
        </w:rPr>
        <w:t>通过人才、项目、资金几个方面进行阐述。</w:t>
      </w:r>
    </w:p>
    <w:p w14:paraId="1618341C" w14:textId="3993CD8B" w:rsidR="005119D4" w:rsidRDefault="005119D4" w:rsidP="005119D4"/>
    <w:p w14:paraId="76413040" w14:textId="6DD9F1B0" w:rsidR="005119D4" w:rsidRDefault="005119D4" w:rsidP="005119D4">
      <w:r>
        <w:rPr>
          <w:rFonts w:hint="eastAsia"/>
        </w:rPr>
        <w:t>答案：</w:t>
      </w:r>
    </w:p>
    <w:p w14:paraId="5D19E964" w14:textId="4736C29A" w:rsidR="005119D4" w:rsidRDefault="005119D4" w:rsidP="005119D4">
      <w:r>
        <w:tab/>
      </w:r>
      <w:proofErr w:type="gramStart"/>
      <w:r w:rsidR="00EE40D9">
        <w:rPr>
          <w:rFonts w:hint="eastAsia"/>
        </w:rPr>
        <w:t>众创空间</w:t>
      </w:r>
      <w:proofErr w:type="gramEnd"/>
      <w:r w:rsidR="00EE40D9">
        <w:rPr>
          <w:rFonts w:hint="eastAsia"/>
        </w:rPr>
        <w:t>通过提供精准全面的服务，满足人才、项目、资金的需求，推动万众创新，作用如下：</w:t>
      </w:r>
    </w:p>
    <w:p w14:paraId="1AD47832" w14:textId="2B829787" w:rsidR="00EE40D9" w:rsidRDefault="00EE40D9" w:rsidP="00EE40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聚集人才。提供平台支撑，吸引人才参与，提供就业岗位。</w:t>
      </w:r>
    </w:p>
    <w:p w14:paraId="52AF55FC" w14:textId="0B3B2E41" w:rsidR="00EE40D9" w:rsidRDefault="00EE40D9" w:rsidP="00EE40D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孵化项目，背靠母公式，提供专业的技术支持。专业化发展，扩大产业集聚效应，细分产业功能区，引进科技企业、研发机构、科技中介等，市场化运作，项目孵化精准高效。</w:t>
      </w:r>
    </w:p>
    <w:p w14:paraId="2CE55AB8" w14:textId="5B51CA5F" w:rsidR="005119D4" w:rsidRDefault="001C63BC" w:rsidP="001C63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方便投融资。整合政府、企业、市场等多方力量。</w:t>
      </w:r>
      <w:proofErr w:type="gramStart"/>
      <w:r>
        <w:rPr>
          <w:rFonts w:hint="eastAsia"/>
        </w:rPr>
        <w:t>搭建新型</w:t>
      </w:r>
      <w:proofErr w:type="gramEnd"/>
      <w:r>
        <w:rPr>
          <w:rFonts w:hint="eastAsia"/>
        </w:rPr>
        <w:t>创业服务平台，联合投资机构和投资人，形成多元资金扶持和投融资体系。</w:t>
      </w:r>
    </w:p>
    <w:p w14:paraId="3EA50230" w14:textId="74E7D0D0" w:rsidR="001C63BC" w:rsidRPr="005119D4" w:rsidRDefault="001C63BC" w:rsidP="001C63B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精准服务。提供法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、税务、财务、工商注册及社保对接等服务。提供创业、行业分析和前景知道。提供专业服务平台。</w:t>
      </w:r>
      <w:bookmarkStart w:id="0" w:name="_GoBack"/>
      <w:bookmarkEnd w:id="0"/>
    </w:p>
    <w:sectPr w:rsidR="001C63BC" w:rsidRPr="0051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A3C02" w14:textId="77777777" w:rsidR="002A3637" w:rsidRDefault="002A3637" w:rsidP="00DF6928">
      <w:r>
        <w:separator/>
      </w:r>
    </w:p>
  </w:endnote>
  <w:endnote w:type="continuationSeparator" w:id="0">
    <w:p w14:paraId="55770144" w14:textId="77777777" w:rsidR="002A3637" w:rsidRDefault="002A3637" w:rsidP="00DF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5AC4F" w14:textId="77777777" w:rsidR="002A3637" w:rsidRDefault="002A3637" w:rsidP="00DF6928">
      <w:r>
        <w:separator/>
      </w:r>
    </w:p>
  </w:footnote>
  <w:footnote w:type="continuationSeparator" w:id="0">
    <w:p w14:paraId="0EB0D7F2" w14:textId="77777777" w:rsidR="002A3637" w:rsidRDefault="002A3637" w:rsidP="00DF6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16BE"/>
    <w:multiLevelType w:val="hybridMultilevel"/>
    <w:tmpl w:val="33744CE2"/>
    <w:lvl w:ilvl="0" w:tplc="D332E3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24"/>
    <w:rsid w:val="00053D08"/>
    <w:rsid w:val="001C63BC"/>
    <w:rsid w:val="002A3637"/>
    <w:rsid w:val="00316124"/>
    <w:rsid w:val="005119D4"/>
    <w:rsid w:val="006A62AC"/>
    <w:rsid w:val="00CD6138"/>
    <w:rsid w:val="00DF6928"/>
    <w:rsid w:val="00E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1A64"/>
  <w15:chartTrackingRefBased/>
  <w15:docId w15:val="{95D93FBF-436A-4371-BA24-3D989F71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92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F6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F6928"/>
    <w:rPr>
      <w:b/>
      <w:bCs/>
    </w:rPr>
  </w:style>
  <w:style w:type="paragraph" w:styleId="a9">
    <w:name w:val="List Paragraph"/>
    <w:basedOn w:val="a"/>
    <w:uiPriority w:val="34"/>
    <w:qFormat/>
    <w:rsid w:val="00EE4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3</cp:revision>
  <dcterms:created xsi:type="dcterms:W3CDTF">2019-03-19T09:28:00Z</dcterms:created>
  <dcterms:modified xsi:type="dcterms:W3CDTF">2019-03-19T10:41:00Z</dcterms:modified>
</cp:coreProperties>
</file>