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DC0EF" w14:textId="77777777" w:rsidR="00477734" w:rsidRPr="00E32D18" w:rsidRDefault="00000000" w:rsidP="004A131C">
      <w:pPr>
        <w:pStyle w:val="a4"/>
        <w:spacing w:line="360" w:lineRule="auto"/>
        <w:rPr>
          <w:rFonts w:ascii="Times New Roman" w:eastAsiaTheme="majorEastAsia" w:hAnsi="Times New Roman" w:cs="Times New Roman"/>
        </w:rPr>
      </w:pPr>
      <w:r w:rsidRPr="00E32D18">
        <w:rPr>
          <w:rFonts w:ascii="Times New Roman" w:eastAsiaTheme="majorEastAsia" w:hAnsi="Times New Roman" w:cs="Times New Roman"/>
          <w:spacing w:val="-2"/>
        </w:rPr>
        <w:t>参与实验知情同意书</w:t>
      </w:r>
    </w:p>
    <w:p w14:paraId="7A0F79A5" w14:textId="77777777" w:rsidR="00477734" w:rsidRPr="00E32D18" w:rsidRDefault="00000000" w:rsidP="004A131C">
      <w:pPr>
        <w:pStyle w:val="a3"/>
        <w:spacing w:before="97" w:line="360" w:lineRule="auto"/>
        <w:ind w:right="237"/>
        <w:jc w:val="both"/>
        <w:rPr>
          <w:rFonts w:ascii="Times New Roman" w:eastAsiaTheme="majorEastAsia" w:hAnsi="Times New Roman" w:cs="Times New Roman"/>
        </w:rPr>
      </w:pPr>
      <w:r w:rsidRPr="00E32D18">
        <w:rPr>
          <w:rFonts w:ascii="Times New Roman" w:eastAsiaTheme="majorEastAsia" w:hAnsi="Times New Roman" w:cs="Times New Roman"/>
          <w:b/>
          <w:spacing w:val="-2"/>
        </w:rPr>
        <w:t>调查目的</w:t>
      </w:r>
      <w:r w:rsidRPr="00E32D18">
        <w:rPr>
          <w:rFonts w:ascii="Times New Roman" w:eastAsiaTheme="majorEastAsia" w:hAnsi="Times New Roman" w:cs="Times New Roman"/>
          <w:spacing w:val="-2"/>
        </w:rPr>
        <w:t>：本次实验的目的是了解在人类在知觉匹配任务中的认知机制。本研究已经通过南京师范大学生物医学研究伦理审查（</w:t>
      </w:r>
      <w:r w:rsidRPr="00E32D18">
        <w:rPr>
          <w:rFonts w:ascii="Times New Roman" w:eastAsiaTheme="majorEastAsia" w:hAnsi="Times New Roman" w:cs="Times New Roman"/>
          <w:spacing w:val="-4"/>
        </w:rPr>
        <w:t>伦理审查编号</w:t>
      </w:r>
      <w:r w:rsidRPr="00E32D18">
        <w:rPr>
          <w:rFonts w:ascii="Times New Roman" w:eastAsiaTheme="majorEastAsia" w:hAnsi="Times New Roman" w:cs="Times New Roman"/>
          <w:spacing w:val="-4"/>
        </w:rPr>
        <w:t xml:space="preserve"> </w:t>
      </w:r>
      <w:r w:rsidRPr="00E32D18">
        <w:rPr>
          <w:rFonts w:ascii="Times New Roman" w:eastAsiaTheme="majorEastAsia" w:hAnsi="Times New Roman" w:cs="Times New Roman"/>
          <w:spacing w:val="5"/>
        </w:rPr>
        <w:t>NN</w:t>
      </w:r>
      <w:r w:rsidRPr="00E32D18">
        <w:rPr>
          <w:rFonts w:ascii="Times New Roman" w:eastAsiaTheme="majorEastAsia" w:hAnsi="Times New Roman" w:cs="Times New Roman"/>
          <w:spacing w:val="7"/>
        </w:rPr>
        <w:t>U202</w:t>
      </w:r>
      <w:r w:rsidRPr="00E32D18">
        <w:rPr>
          <w:rFonts w:ascii="Times New Roman" w:eastAsiaTheme="majorEastAsia" w:hAnsi="Times New Roman" w:cs="Times New Roman"/>
          <w:spacing w:val="4"/>
        </w:rPr>
        <w:t>1</w:t>
      </w:r>
      <w:r w:rsidRPr="00E32D18">
        <w:rPr>
          <w:rFonts w:ascii="Times New Roman" w:eastAsiaTheme="majorEastAsia" w:hAnsi="Times New Roman" w:cs="Times New Roman"/>
          <w:spacing w:val="7"/>
        </w:rPr>
        <w:t>020</w:t>
      </w:r>
      <w:r w:rsidRPr="00E32D18">
        <w:rPr>
          <w:rFonts w:ascii="Times New Roman" w:eastAsiaTheme="majorEastAsia" w:hAnsi="Times New Roman" w:cs="Times New Roman"/>
          <w:spacing w:val="4"/>
        </w:rPr>
        <w:t>0</w:t>
      </w:r>
      <w:r w:rsidRPr="00E32D18">
        <w:rPr>
          <w:rFonts w:ascii="Times New Roman" w:eastAsiaTheme="majorEastAsia" w:hAnsi="Times New Roman" w:cs="Times New Roman"/>
          <w:spacing w:val="7"/>
        </w:rPr>
        <w:t>6</w:t>
      </w:r>
      <w:r w:rsidRPr="00E32D18">
        <w:rPr>
          <w:rFonts w:ascii="Times New Roman" w:eastAsiaTheme="majorEastAsia" w:hAnsi="Times New Roman" w:cs="Times New Roman"/>
          <w:spacing w:val="-101"/>
        </w:rPr>
        <w:t>）</w:t>
      </w:r>
      <w:r w:rsidRPr="00E32D18">
        <w:rPr>
          <w:rFonts w:ascii="Times New Roman" w:eastAsiaTheme="majorEastAsia" w:hAnsi="Times New Roman" w:cs="Times New Roman"/>
          <w:spacing w:val="-2"/>
        </w:rPr>
        <w:t>。您对实验目的拥有知情权，但考虑到明确告知实验目的可能影响您在实验中的行为，故本实验的具体实验目的将由研究员在实验结束后告知。</w:t>
      </w:r>
    </w:p>
    <w:p w14:paraId="7B901FD3" w14:textId="77777777" w:rsidR="004A131C" w:rsidRDefault="004A131C" w:rsidP="004A131C">
      <w:pPr>
        <w:pStyle w:val="a3"/>
        <w:spacing w:line="360" w:lineRule="auto"/>
        <w:ind w:right="323"/>
        <w:jc w:val="both"/>
        <w:rPr>
          <w:rFonts w:ascii="Times New Roman" w:eastAsiaTheme="majorEastAsia" w:hAnsi="Times New Roman" w:cs="Times New Roman"/>
          <w:b/>
          <w:spacing w:val="-2"/>
        </w:rPr>
      </w:pPr>
    </w:p>
    <w:p w14:paraId="3EBAB391" w14:textId="1B0DCD77" w:rsidR="00477734" w:rsidRPr="00E32D18" w:rsidRDefault="00000000" w:rsidP="004A131C">
      <w:pPr>
        <w:pStyle w:val="a3"/>
        <w:spacing w:line="360" w:lineRule="auto"/>
        <w:ind w:right="323"/>
        <w:jc w:val="both"/>
        <w:rPr>
          <w:rFonts w:ascii="Times New Roman" w:eastAsiaTheme="majorEastAsia" w:hAnsi="Times New Roman" w:cs="Times New Roman"/>
        </w:rPr>
      </w:pPr>
      <w:r w:rsidRPr="00E32D18">
        <w:rPr>
          <w:rFonts w:ascii="Times New Roman" w:eastAsiaTheme="majorEastAsia" w:hAnsi="Times New Roman" w:cs="Times New Roman"/>
          <w:b/>
          <w:spacing w:val="-2"/>
        </w:rPr>
        <w:t>您需要做什么</w:t>
      </w:r>
      <w:r w:rsidRPr="00E32D18">
        <w:rPr>
          <w:rFonts w:ascii="Times New Roman" w:eastAsiaTheme="majorEastAsia" w:hAnsi="Times New Roman" w:cs="Times New Roman"/>
          <w:spacing w:val="-2"/>
        </w:rPr>
        <w:t>：本实验的主要任务为按键选择反应任务。在这类任务中，需要您在安静的环境中，对电脑屏幕上呈现的刺激进行按键。具体如何进行反应，我们将在实验前的指导语中进行详细说明。</w:t>
      </w:r>
    </w:p>
    <w:p w14:paraId="24C5CD09" w14:textId="77777777" w:rsidR="004A131C" w:rsidRDefault="004A131C" w:rsidP="004A131C">
      <w:pPr>
        <w:pStyle w:val="a3"/>
        <w:spacing w:line="360" w:lineRule="auto"/>
        <w:jc w:val="both"/>
        <w:rPr>
          <w:rFonts w:ascii="Times New Roman" w:eastAsiaTheme="majorEastAsia" w:hAnsi="Times New Roman" w:cs="Times New Roman"/>
          <w:b/>
          <w:spacing w:val="-2"/>
        </w:rPr>
      </w:pPr>
    </w:p>
    <w:p w14:paraId="43E09E45" w14:textId="6321DA6F" w:rsidR="004A131C" w:rsidRDefault="00000000" w:rsidP="004A131C">
      <w:pPr>
        <w:pStyle w:val="a3"/>
        <w:spacing w:line="360" w:lineRule="auto"/>
        <w:jc w:val="both"/>
        <w:rPr>
          <w:rFonts w:ascii="Times New Roman" w:eastAsiaTheme="majorEastAsia" w:hAnsi="Times New Roman" w:cs="Times New Roman"/>
        </w:rPr>
      </w:pPr>
      <w:r w:rsidRPr="00E32D18">
        <w:rPr>
          <w:rFonts w:ascii="Times New Roman" w:eastAsiaTheme="majorEastAsia" w:hAnsi="Times New Roman" w:cs="Times New Roman"/>
          <w:b/>
          <w:spacing w:val="-2"/>
        </w:rPr>
        <w:t>所需时间</w:t>
      </w:r>
      <w:r w:rsidRPr="00E32D18">
        <w:rPr>
          <w:rFonts w:ascii="Times New Roman" w:eastAsiaTheme="majorEastAsia" w:hAnsi="Times New Roman" w:cs="Times New Roman"/>
          <w:spacing w:val="-2"/>
        </w:rPr>
        <w:t>：本实验需要您使用电脑在线完成实验任务，总时长大约需要</w:t>
      </w:r>
      <w:r w:rsidR="007A43BE" w:rsidRPr="00E32D18">
        <w:rPr>
          <w:rFonts w:ascii="Times New Roman" w:eastAsiaTheme="majorEastAsia" w:hAnsi="Times New Roman" w:cs="Times New Roman"/>
          <w:spacing w:val="-2"/>
        </w:rPr>
        <w:t xml:space="preserve"> 45 </w:t>
      </w:r>
      <w:r w:rsidRPr="00E32D18">
        <w:rPr>
          <w:rFonts w:ascii="Times New Roman" w:eastAsiaTheme="majorEastAsia" w:hAnsi="Times New Roman" w:cs="Times New Roman"/>
          <w:spacing w:val="-5"/>
        </w:rPr>
        <w:t>分钟。</w:t>
      </w:r>
    </w:p>
    <w:p w14:paraId="35F9639A" w14:textId="77777777" w:rsidR="004A131C" w:rsidRDefault="00000000" w:rsidP="004A131C">
      <w:pPr>
        <w:pStyle w:val="a3"/>
        <w:spacing w:line="360" w:lineRule="auto"/>
        <w:jc w:val="both"/>
        <w:rPr>
          <w:rFonts w:ascii="Times New Roman" w:eastAsiaTheme="majorEastAsia" w:hAnsi="Times New Roman" w:cs="Times New Roman"/>
        </w:rPr>
      </w:pPr>
      <w:r w:rsidRPr="00E32D18">
        <w:rPr>
          <w:rFonts w:ascii="Times New Roman" w:eastAsiaTheme="majorEastAsia" w:hAnsi="Times New Roman" w:cs="Times New Roman"/>
          <w:b/>
          <w:spacing w:val="-2"/>
        </w:rPr>
        <w:t>风险</w:t>
      </w:r>
      <w:r w:rsidRPr="00E32D18">
        <w:rPr>
          <w:rFonts w:ascii="Times New Roman" w:eastAsiaTheme="majorEastAsia" w:hAnsi="Times New Roman" w:cs="Times New Roman"/>
          <w:spacing w:val="-3"/>
        </w:rPr>
        <w:t>：参加本次实验没有任何可预见的风险，但可能由于实验任务而感到疲劳或者无聊。</w:t>
      </w:r>
    </w:p>
    <w:p w14:paraId="6347B8CD" w14:textId="77777777" w:rsidR="004A131C" w:rsidRDefault="004A131C" w:rsidP="004A131C">
      <w:pPr>
        <w:pStyle w:val="a3"/>
        <w:spacing w:line="360" w:lineRule="auto"/>
        <w:jc w:val="both"/>
        <w:rPr>
          <w:rFonts w:ascii="Times New Roman" w:eastAsiaTheme="majorEastAsia" w:hAnsi="Times New Roman" w:cs="Times New Roman"/>
          <w:b/>
        </w:rPr>
      </w:pPr>
    </w:p>
    <w:p w14:paraId="45094373" w14:textId="53579DA6" w:rsidR="004A131C" w:rsidRDefault="00000000" w:rsidP="004A131C">
      <w:pPr>
        <w:pStyle w:val="a3"/>
        <w:spacing w:line="360" w:lineRule="auto"/>
        <w:jc w:val="both"/>
        <w:rPr>
          <w:rFonts w:ascii="Times New Roman" w:eastAsiaTheme="majorEastAsia" w:hAnsi="Times New Roman" w:cs="Times New Roman"/>
        </w:rPr>
      </w:pPr>
      <w:r w:rsidRPr="00E32D18">
        <w:rPr>
          <w:rFonts w:ascii="Times New Roman" w:eastAsiaTheme="majorEastAsia" w:hAnsi="Times New Roman" w:cs="Times New Roman"/>
          <w:b/>
        </w:rPr>
        <w:t>收益</w:t>
      </w:r>
      <w:r w:rsidRPr="00E32D18">
        <w:rPr>
          <w:rFonts w:ascii="Times New Roman" w:eastAsiaTheme="majorEastAsia" w:hAnsi="Times New Roman" w:cs="Times New Roman"/>
          <w:spacing w:val="-3"/>
        </w:rPr>
        <w:t>：您在本实验中主要收益是您对于科学研究的贡献！同时，为了补偿您参加研究中的时间，我们给予您一定的经济补偿</w:t>
      </w:r>
      <w:r w:rsidRPr="00E32D18">
        <w:rPr>
          <w:rFonts w:ascii="Times New Roman" w:eastAsiaTheme="majorEastAsia" w:hAnsi="Times New Roman" w:cs="Times New Roman"/>
        </w:rPr>
        <w:t>（￥</w:t>
      </w:r>
      <w:r w:rsidR="007A43BE" w:rsidRPr="00E32D18">
        <w:rPr>
          <w:rFonts w:ascii="Times New Roman" w:eastAsiaTheme="majorEastAsia" w:hAnsi="Times New Roman" w:cs="Times New Roman"/>
          <w:spacing w:val="-7"/>
          <w:w w:val="105"/>
        </w:rPr>
        <w:t>25</w:t>
      </w:r>
      <w:r w:rsidRPr="00E32D18">
        <w:rPr>
          <w:rFonts w:ascii="Times New Roman" w:eastAsiaTheme="majorEastAsia" w:hAnsi="Times New Roman" w:cs="Times New Roman"/>
          <w:spacing w:val="-108"/>
        </w:rPr>
        <w:t>）</w:t>
      </w:r>
      <w:r w:rsidRPr="00E32D18">
        <w:rPr>
          <w:rFonts w:ascii="Times New Roman" w:eastAsiaTheme="majorEastAsia" w:hAnsi="Times New Roman" w:cs="Times New Roman"/>
          <w:spacing w:val="-3"/>
        </w:rPr>
        <w:t>。完成实验后，您需要在腾讯问卷上填写简单的信息，我们通过红包给您进行补偿。</w:t>
      </w:r>
    </w:p>
    <w:p w14:paraId="23E50104" w14:textId="77777777" w:rsidR="004A131C" w:rsidRDefault="004A131C" w:rsidP="004A131C">
      <w:pPr>
        <w:pStyle w:val="a3"/>
        <w:spacing w:line="360" w:lineRule="auto"/>
        <w:jc w:val="both"/>
        <w:rPr>
          <w:rFonts w:ascii="Times New Roman" w:eastAsiaTheme="majorEastAsia" w:hAnsi="Times New Roman" w:cs="Times New Roman"/>
          <w:b/>
          <w:spacing w:val="-3"/>
        </w:rPr>
      </w:pPr>
    </w:p>
    <w:p w14:paraId="15295CB5" w14:textId="518985F6" w:rsidR="004A131C" w:rsidRDefault="00000000" w:rsidP="004A131C">
      <w:pPr>
        <w:pStyle w:val="a3"/>
        <w:spacing w:line="360" w:lineRule="auto"/>
        <w:jc w:val="both"/>
        <w:rPr>
          <w:rFonts w:ascii="Times New Roman" w:eastAsiaTheme="majorEastAsia" w:hAnsi="Times New Roman" w:cs="Times New Roman"/>
        </w:rPr>
      </w:pPr>
      <w:r w:rsidRPr="00E32D18">
        <w:rPr>
          <w:rFonts w:ascii="Times New Roman" w:eastAsiaTheme="majorEastAsia" w:hAnsi="Times New Roman" w:cs="Times New Roman"/>
          <w:b/>
          <w:spacing w:val="-3"/>
        </w:rPr>
        <w:t>隐私</w:t>
      </w:r>
      <w:r w:rsidRPr="00E32D18">
        <w:rPr>
          <w:rFonts w:ascii="Times New Roman" w:eastAsiaTheme="majorEastAsia" w:hAnsi="Times New Roman" w:cs="Times New Roman"/>
          <w:spacing w:val="-3"/>
        </w:rPr>
        <w:t>：您在本次调查中给出的所有个人信息将完全保密。您的信息将将会被编码、您的名字也不会在任何报告中出现。调查结束后，去除所有个人信息的数据将会公布出来（具体见</w:t>
      </w:r>
      <w:r w:rsidR="003B6FE8">
        <w:rPr>
          <w:rFonts w:ascii="Times New Roman" w:eastAsiaTheme="majorEastAsia" w:hAnsi="Times New Roman" w:cs="Times New Roman" w:hint="eastAsia"/>
          <w:spacing w:val="-2"/>
        </w:rPr>
        <w:t xml:space="preserve"> </w:t>
      </w:r>
      <w:r w:rsidR="003B6FE8">
        <w:rPr>
          <w:rFonts w:ascii="Times New Roman" w:eastAsiaTheme="majorEastAsia" w:hAnsi="Times New Roman" w:cs="Times New Roman" w:hint="eastAsia"/>
          <w:spacing w:val="-2"/>
        </w:rPr>
        <w:t>“</w:t>
      </w:r>
      <w:r w:rsidR="003B6FE8" w:rsidRPr="00E32D18">
        <w:rPr>
          <w:rFonts w:ascii="Times New Roman" w:eastAsiaTheme="majorEastAsia" w:hAnsi="Times New Roman" w:cs="Times New Roman"/>
          <w:spacing w:val="-3"/>
        </w:rPr>
        <w:t>数据公开知情同意</w:t>
      </w:r>
      <w:r w:rsidR="003B6FE8">
        <w:rPr>
          <w:rFonts w:ascii="Times New Roman" w:eastAsiaTheme="majorEastAsia" w:hAnsi="Times New Roman" w:cs="Times New Roman" w:hint="eastAsia"/>
          <w:spacing w:val="-3"/>
        </w:rPr>
        <w:t>书</w:t>
      </w:r>
      <w:r w:rsidR="003B6FE8">
        <w:rPr>
          <w:rFonts w:ascii="Times New Roman" w:eastAsiaTheme="majorEastAsia" w:hAnsi="Times New Roman" w:cs="Times New Roman" w:hint="eastAsia"/>
          <w:spacing w:val="-2"/>
        </w:rPr>
        <w:t>”）</w:t>
      </w:r>
      <w:r w:rsidRPr="00E32D18">
        <w:rPr>
          <w:rFonts w:ascii="Times New Roman" w:eastAsiaTheme="majorEastAsia" w:hAnsi="Times New Roman" w:cs="Times New Roman"/>
          <w:spacing w:val="-2"/>
        </w:rPr>
        <w:t>用于其</w:t>
      </w:r>
      <w:r w:rsidRPr="00E32D18">
        <w:rPr>
          <w:rFonts w:ascii="Times New Roman" w:eastAsiaTheme="majorEastAsia" w:hAnsi="Times New Roman" w:cs="Times New Roman"/>
          <w:spacing w:val="-3"/>
        </w:rPr>
        <w:t>他研究来使用和评估。</w:t>
      </w:r>
    </w:p>
    <w:p w14:paraId="69DA69FB" w14:textId="77777777" w:rsidR="004A131C" w:rsidRDefault="004A131C" w:rsidP="004A131C">
      <w:pPr>
        <w:pStyle w:val="a3"/>
        <w:spacing w:line="360" w:lineRule="auto"/>
        <w:jc w:val="both"/>
        <w:rPr>
          <w:rFonts w:ascii="Times New Roman" w:eastAsiaTheme="majorEastAsia" w:hAnsi="Times New Roman" w:cs="Times New Roman"/>
          <w:b/>
          <w:spacing w:val="-2"/>
        </w:rPr>
      </w:pPr>
    </w:p>
    <w:p w14:paraId="3EC3071C" w14:textId="2364B758" w:rsidR="004A131C" w:rsidRDefault="00000000" w:rsidP="004A131C">
      <w:pPr>
        <w:pStyle w:val="a3"/>
        <w:spacing w:line="360" w:lineRule="auto"/>
        <w:jc w:val="both"/>
        <w:rPr>
          <w:rFonts w:ascii="Times New Roman" w:eastAsiaTheme="majorEastAsia" w:hAnsi="Times New Roman" w:cs="Times New Roman"/>
        </w:rPr>
      </w:pPr>
      <w:r w:rsidRPr="00E32D18">
        <w:rPr>
          <w:rFonts w:ascii="Times New Roman" w:eastAsiaTheme="majorEastAsia" w:hAnsi="Times New Roman" w:cs="Times New Roman"/>
          <w:b/>
          <w:spacing w:val="-2"/>
        </w:rPr>
        <w:t>自愿参与</w:t>
      </w:r>
      <w:r w:rsidRPr="00E32D18">
        <w:rPr>
          <w:rFonts w:ascii="Times New Roman" w:eastAsiaTheme="majorEastAsia" w:hAnsi="Times New Roman" w:cs="Times New Roman"/>
          <w:spacing w:val="-3"/>
        </w:rPr>
        <w:t>：您对本次调查的参与完全是自愿的。</w:t>
      </w:r>
    </w:p>
    <w:p w14:paraId="316C918C" w14:textId="77777777" w:rsidR="004A131C" w:rsidRDefault="004A131C" w:rsidP="004A131C">
      <w:pPr>
        <w:pStyle w:val="a3"/>
        <w:spacing w:line="360" w:lineRule="auto"/>
        <w:jc w:val="both"/>
        <w:rPr>
          <w:rFonts w:ascii="Times New Roman" w:eastAsiaTheme="majorEastAsia" w:hAnsi="Times New Roman" w:cs="Times New Roman"/>
          <w:b/>
          <w:spacing w:val="-2"/>
        </w:rPr>
      </w:pPr>
    </w:p>
    <w:p w14:paraId="35C8607A" w14:textId="7B20B92B" w:rsidR="00477734" w:rsidRPr="00E32D18" w:rsidRDefault="00000000" w:rsidP="004A131C">
      <w:pPr>
        <w:pStyle w:val="a3"/>
        <w:spacing w:line="360" w:lineRule="auto"/>
        <w:jc w:val="both"/>
        <w:rPr>
          <w:rFonts w:ascii="Times New Roman" w:eastAsiaTheme="majorEastAsia" w:hAnsi="Times New Roman" w:cs="Times New Roman"/>
        </w:rPr>
      </w:pPr>
      <w:r w:rsidRPr="00E32D18">
        <w:rPr>
          <w:rFonts w:ascii="Times New Roman" w:eastAsiaTheme="majorEastAsia" w:hAnsi="Times New Roman" w:cs="Times New Roman"/>
          <w:b/>
          <w:spacing w:val="-2"/>
        </w:rPr>
        <w:t>退出调查的权利</w:t>
      </w:r>
      <w:r w:rsidRPr="00E32D18">
        <w:rPr>
          <w:rFonts w:ascii="Times New Roman" w:eastAsiaTheme="majorEastAsia" w:hAnsi="Times New Roman" w:cs="Times New Roman"/>
          <w:spacing w:val="-2"/>
        </w:rPr>
        <w:t>：您有权在调查中的任何阶段退出本次调查，不会有任何的惩罚，我们会根据完成实验的时间，补偿您在本实验室所费时间。</w:t>
      </w:r>
    </w:p>
    <w:p w14:paraId="1B9FB677" w14:textId="77777777" w:rsidR="004A131C" w:rsidRDefault="004A131C" w:rsidP="004A131C">
      <w:pPr>
        <w:pStyle w:val="a3"/>
        <w:spacing w:line="360" w:lineRule="auto"/>
        <w:ind w:right="220"/>
        <w:jc w:val="both"/>
        <w:rPr>
          <w:rFonts w:ascii="Times New Roman" w:eastAsiaTheme="majorEastAsia" w:hAnsi="Times New Roman" w:cs="Times New Roman"/>
          <w:b/>
        </w:rPr>
      </w:pPr>
    </w:p>
    <w:p w14:paraId="632A01DC" w14:textId="4106EC89" w:rsidR="00477734" w:rsidRPr="00F45E3F" w:rsidRDefault="00000000" w:rsidP="004A131C">
      <w:pPr>
        <w:pStyle w:val="a3"/>
        <w:spacing w:line="360" w:lineRule="auto"/>
        <w:ind w:right="220"/>
        <w:jc w:val="both"/>
        <w:rPr>
          <w:rFonts w:ascii="Times New Roman" w:eastAsiaTheme="majorEastAsia" w:hAnsi="Times New Roman" w:cs="Times New Roman"/>
        </w:rPr>
      </w:pPr>
      <w:r w:rsidRPr="00E32D18">
        <w:rPr>
          <w:rFonts w:ascii="Times New Roman" w:eastAsiaTheme="majorEastAsia" w:hAnsi="Times New Roman" w:cs="Times New Roman"/>
          <w:b/>
        </w:rPr>
        <w:t>如何退出</w:t>
      </w:r>
      <w:r w:rsidRPr="00E32D18">
        <w:rPr>
          <w:rFonts w:ascii="Times New Roman" w:eastAsiaTheme="majorEastAsia" w:hAnsi="Times New Roman" w:cs="Times New Roman"/>
        </w:rPr>
        <w:t>：如果您决定退出本次调查，请告知实验员，我们会立即终止实验。</w:t>
      </w:r>
      <w:r w:rsidRPr="00E32D18">
        <w:rPr>
          <w:rFonts w:ascii="Times New Roman" w:eastAsiaTheme="majorEastAsia" w:hAnsi="Times New Roman" w:cs="Times New Roman"/>
        </w:rPr>
        <w:t xml:space="preserve"> </w:t>
      </w:r>
      <w:r w:rsidRPr="00E32D18">
        <w:rPr>
          <w:rFonts w:ascii="Times New Roman" w:eastAsiaTheme="majorEastAsia" w:hAnsi="Times New Roman" w:cs="Times New Roman"/>
        </w:rPr>
        <w:t>如果您有任何疑问，请联系：</w:t>
      </w:r>
      <w:r w:rsidR="00F45E3F">
        <w:rPr>
          <w:rFonts w:ascii="Times New Roman" w:eastAsiaTheme="majorEastAsia" w:hAnsi="Times New Roman" w:cs="Times New Roman" w:hint="eastAsia"/>
        </w:rPr>
        <w:t>伍嘉琪</w:t>
      </w:r>
      <w:r w:rsidR="00F45E3F">
        <w:rPr>
          <w:rFonts w:ascii="Times New Roman" w:eastAsiaTheme="majorEastAsia" w:hAnsi="Times New Roman" w:cs="Times New Roman" w:hint="eastAsia"/>
        </w:rPr>
        <w:t xml:space="preserve"> </w:t>
      </w:r>
      <w:r w:rsidR="00F45E3F" w:rsidRPr="00F45E3F">
        <w:rPr>
          <w:rFonts w:ascii="Times New Roman" w:eastAsiaTheme="majorEastAsia" w:hAnsi="Times New Roman" w:cs="Times New Roman"/>
        </w:rPr>
        <w:t>19033625745</w:t>
      </w:r>
      <w:r w:rsidR="00F45E3F" w:rsidRPr="00F45E3F">
        <w:rPr>
          <w:rFonts w:ascii="Times New Roman" w:eastAsiaTheme="majorEastAsia" w:hAnsi="Times New Roman" w:cs="Times New Roman"/>
        </w:rPr>
        <w:t>。</w:t>
      </w:r>
    </w:p>
    <w:p w14:paraId="65E4C95E" w14:textId="77777777" w:rsidR="004A131C" w:rsidRDefault="004A131C" w:rsidP="004A131C">
      <w:pPr>
        <w:pStyle w:val="a3"/>
        <w:spacing w:line="360" w:lineRule="auto"/>
        <w:jc w:val="both"/>
        <w:rPr>
          <w:rFonts w:ascii="Times New Roman" w:eastAsiaTheme="majorEastAsia" w:hAnsi="Times New Roman" w:cs="Times New Roman"/>
          <w:b/>
          <w:spacing w:val="-2"/>
        </w:rPr>
      </w:pPr>
    </w:p>
    <w:p w14:paraId="5D963115" w14:textId="5927C606" w:rsidR="00477734" w:rsidRPr="00E32D18" w:rsidRDefault="00000000" w:rsidP="004A131C">
      <w:pPr>
        <w:pStyle w:val="a3"/>
        <w:spacing w:line="360" w:lineRule="auto"/>
        <w:jc w:val="both"/>
        <w:rPr>
          <w:rFonts w:ascii="Times New Roman" w:eastAsiaTheme="majorEastAsia" w:hAnsi="Times New Roman" w:cs="Times New Roman"/>
        </w:rPr>
      </w:pPr>
      <w:r w:rsidRPr="00E32D18">
        <w:rPr>
          <w:rFonts w:ascii="Times New Roman" w:eastAsiaTheme="majorEastAsia" w:hAnsi="Times New Roman" w:cs="Times New Roman"/>
          <w:b/>
          <w:spacing w:val="-2"/>
        </w:rPr>
        <w:t>同意书</w:t>
      </w:r>
      <w:r w:rsidRPr="00E32D18">
        <w:rPr>
          <w:rFonts w:ascii="Times New Roman" w:eastAsiaTheme="majorEastAsia" w:hAnsi="Times New Roman" w:cs="Times New Roman"/>
          <w:spacing w:val="-3"/>
        </w:rPr>
        <w:t>：我同意参与上述的调查，并继续执行后续步骤。</w:t>
      </w:r>
    </w:p>
    <w:p w14:paraId="0D46A285" w14:textId="77777777" w:rsidR="00307F2A" w:rsidRPr="00E32D18" w:rsidRDefault="00000000" w:rsidP="004A131C">
      <w:pPr>
        <w:pStyle w:val="a3"/>
        <w:tabs>
          <w:tab w:val="left" w:pos="10191"/>
        </w:tabs>
        <w:spacing w:before="227" w:line="360" w:lineRule="auto"/>
        <w:ind w:left="5959" w:right="112"/>
        <w:jc w:val="right"/>
        <w:rPr>
          <w:rFonts w:ascii="Times New Roman" w:eastAsiaTheme="majorEastAsia" w:hAnsi="Times New Roman" w:cs="Times New Roman"/>
          <w:spacing w:val="-2"/>
        </w:rPr>
      </w:pPr>
      <w:r w:rsidRPr="00E32D18">
        <w:rPr>
          <w:rFonts w:ascii="Times New Roman" w:eastAsiaTheme="majorEastAsia" w:hAnsi="Times New Roman" w:cs="Times New Roman"/>
          <w:spacing w:val="-2"/>
        </w:rPr>
        <w:t>南京师范大学心理学院</w:t>
      </w:r>
      <w:r w:rsidRPr="00E32D18">
        <w:rPr>
          <w:rFonts w:ascii="Times New Roman" w:eastAsiaTheme="majorEastAsia" w:hAnsi="Times New Roman" w:cs="Times New Roman"/>
          <w:spacing w:val="-2"/>
          <w:w w:val="75"/>
        </w:rPr>
        <w:t>•</w:t>
      </w:r>
      <w:r w:rsidRPr="00E32D18">
        <w:rPr>
          <w:rFonts w:ascii="Times New Roman" w:eastAsiaTheme="majorEastAsia" w:hAnsi="Times New Roman" w:cs="Times New Roman"/>
          <w:spacing w:val="-2"/>
        </w:rPr>
        <w:t>计算社会认知实验室</w:t>
      </w:r>
    </w:p>
    <w:p w14:paraId="65E5DC80" w14:textId="7389EC99" w:rsidR="00477734" w:rsidRPr="00E32D18" w:rsidRDefault="00000000" w:rsidP="004A131C">
      <w:pPr>
        <w:pStyle w:val="a3"/>
        <w:tabs>
          <w:tab w:val="left" w:pos="9350"/>
        </w:tabs>
        <w:spacing w:before="227" w:line="360" w:lineRule="auto"/>
        <w:ind w:left="5959" w:right="112"/>
        <w:jc w:val="right"/>
        <w:rPr>
          <w:rFonts w:ascii="Times New Roman" w:eastAsiaTheme="majorEastAsia" w:hAnsi="Times New Roman" w:cs="Times New Roman"/>
        </w:rPr>
      </w:pPr>
      <w:r w:rsidRPr="00E32D18">
        <w:rPr>
          <w:rFonts w:ascii="Times New Roman" w:eastAsiaTheme="majorEastAsia" w:hAnsi="Times New Roman" w:cs="Times New Roman"/>
        </w:rPr>
        <w:t>签名</w:t>
      </w:r>
      <w:r w:rsidRPr="00E32D18">
        <w:rPr>
          <w:rFonts w:ascii="Times New Roman" w:eastAsiaTheme="majorEastAsia" w:hAnsi="Times New Roman" w:cs="Times New Roman"/>
          <w:spacing w:val="-10"/>
        </w:rPr>
        <w:t>：</w:t>
      </w:r>
      <w:r w:rsidRPr="00E32D18">
        <w:rPr>
          <w:rFonts w:ascii="Times New Roman" w:eastAsiaTheme="majorEastAsia" w:hAnsi="Times New Roman" w:cs="Times New Roman"/>
          <w:u w:val="single"/>
        </w:rPr>
        <w:tab/>
      </w:r>
    </w:p>
    <w:p w14:paraId="3E490D97" w14:textId="77777777" w:rsidR="00477734" w:rsidRPr="00E32D18" w:rsidRDefault="00000000" w:rsidP="004A131C">
      <w:pPr>
        <w:pStyle w:val="a3"/>
        <w:tabs>
          <w:tab w:val="left" w:pos="1522"/>
          <w:tab w:val="left" w:pos="2201"/>
          <w:tab w:val="left" w:pos="2974"/>
        </w:tabs>
        <w:spacing w:line="360" w:lineRule="auto"/>
        <w:ind w:left="0" w:right="158"/>
        <w:jc w:val="right"/>
        <w:rPr>
          <w:rFonts w:ascii="Times New Roman" w:eastAsiaTheme="majorEastAsia" w:hAnsi="Times New Roman" w:cs="Times New Roman"/>
        </w:rPr>
      </w:pPr>
      <w:r w:rsidRPr="00E32D18">
        <w:rPr>
          <w:rFonts w:ascii="Times New Roman" w:eastAsiaTheme="majorEastAsia" w:hAnsi="Times New Roman" w:cs="Times New Roman"/>
          <w:spacing w:val="-2"/>
        </w:rPr>
        <w:t>签名时间</w:t>
      </w:r>
      <w:r w:rsidRPr="00E32D18">
        <w:rPr>
          <w:rFonts w:ascii="Times New Roman" w:eastAsiaTheme="majorEastAsia" w:hAnsi="Times New Roman" w:cs="Times New Roman"/>
          <w:spacing w:val="-10"/>
        </w:rPr>
        <w:t>：</w:t>
      </w:r>
      <w:r w:rsidRPr="00E32D18">
        <w:rPr>
          <w:rFonts w:ascii="Times New Roman" w:eastAsiaTheme="majorEastAsia" w:hAnsi="Times New Roman" w:cs="Times New Roman"/>
          <w:u w:val="single"/>
        </w:rPr>
        <w:tab/>
      </w:r>
      <w:r w:rsidRPr="00E32D18">
        <w:rPr>
          <w:rFonts w:ascii="Times New Roman" w:eastAsiaTheme="majorEastAsia" w:hAnsi="Times New Roman" w:cs="Times New Roman"/>
          <w:spacing w:val="-10"/>
        </w:rPr>
        <w:t>年</w:t>
      </w:r>
      <w:r w:rsidRPr="00E32D18">
        <w:rPr>
          <w:rFonts w:ascii="Times New Roman" w:eastAsiaTheme="majorEastAsia" w:hAnsi="Times New Roman" w:cs="Times New Roman"/>
          <w:u w:val="single"/>
        </w:rPr>
        <w:tab/>
      </w:r>
      <w:r w:rsidRPr="00E32D18">
        <w:rPr>
          <w:rFonts w:ascii="Times New Roman" w:eastAsiaTheme="majorEastAsia" w:hAnsi="Times New Roman" w:cs="Times New Roman"/>
          <w:spacing w:val="-10"/>
        </w:rPr>
        <w:t>月</w:t>
      </w:r>
      <w:r w:rsidRPr="00E32D18">
        <w:rPr>
          <w:rFonts w:ascii="Times New Roman" w:eastAsiaTheme="majorEastAsia" w:hAnsi="Times New Roman" w:cs="Times New Roman"/>
          <w:u w:val="single"/>
        </w:rPr>
        <w:tab/>
      </w:r>
      <w:r w:rsidRPr="00E32D18">
        <w:rPr>
          <w:rFonts w:ascii="Times New Roman" w:eastAsiaTheme="majorEastAsia" w:hAnsi="Times New Roman" w:cs="Times New Roman"/>
          <w:spacing w:val="-10"/>
        </w:rPr>
        <w:t>日</w:t>
      </w:r>
    </w:p>
    <w:sectPr w:rsidR="00477734" w:rsidRPr="00E32D18">
      <w:type w:val="continuous"/>
      <w:pgSz w:w="11910" w:h="16840"/>
      <w:pgMar w:top="1120" w:right="56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21310" w14:textId="77777777" w:rsidR="00930FFA" w:rsidRDefault="00930FFA" w:rsidP="004A131C">
      <w:r>
        <w:separator/>
      </w:r>
    </w:p>
  </w:endnote>
  <w:endnote w:type="continuationSeparator" w:id="0">
    <w:p w14:paraId="7553C983" w14:textId="77777777" w:rsidR="00930FFA" w:rsidRDefault="00930FFA" w:rsidP="004A1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HK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EF281" w14:textId="77777777" w:rsidR="00930FFA" w:rsidRDefault="00930FFA" w:rsidP="004A131C">
      <w:r>
        <w:separator/>
      </w:r>
    </w:p>
  </w:footnote>
  <w:footnote w:type="continuationSeparator" w:id="0">
    <w:p w14:paraId="324905A6" w14:textId="77777777" w:rsidR="00930FFA" w:rsidRDefault="00930FFA" w:rsidP="004A1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7734"/>
    <w:rsid w:val="00307F2A"/>
    <w:rsid w:val="003B6FE8"/>
    <w:rsid w:val="0043557F"/>
    <w:rsid w:val="00477734"/>
    <w:rsid w:val="00490DA3"/>
    <w:rsid w:val="004A131C"/>
    <w:rsid w:val="00634A0C"/>
    <w:rsid w:val="007A43BE"/>
    <w:rsid w:val="00930FFA"/>
    <w:rsid w:val="009B1A96"/>
    <w:rsid w:val="00DD0401"/>
    <w:rsid w:val="00E32D18"/>
    <w:rsid w:val="00F45E3F"/>
    <w:rsid w:val="00FD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A88DA1"/>
  <w15:docId w15:val="{041BC5D1-59F4-4AC1-BD4A-D8086B11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Noto Sans CJK HK" w:eastAsia="Noto Sans CJK HK" w:hAnsi="Noto Sans CJK HK" w:cs="Noto Sans CJK HK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line="605" w:lineRule="exact"/>
      <w:ind w:right="479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4A13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A131C"/>
    <w:rPr>
      <w:rFonts w:ascii="Noto Sans CJK HK" w:eastAsia="Noto Sans CJK HK" w:hAnsi="Noto Sans CJK HK" w:cs="Noto Sans CJK HK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4A13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A131C"/>
    <w:rPr>
      <w:rFonts w:ascii="Noto Sans CJK HK" w:eastAsia="Noto Sans CJK HK" w:hAnsi="Noto Sans CJK HK" w:cs="Noto Sans CJK HK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Jiaqi Wu</cp:lastModifiedBy>
  <cp:revision>9</cp:revision>
  <cp:lastPrinted>2024-12-03T01:21:00Z</cp:lastPrinted>
  <dcterms:created xsi:type="dcterms:W3CDTF">2024-12-03T01:09:00Z</dcterms:created>
  <dcterms:modified xsi:type="dcterms:W3CDTF">2025-03-14T08:06:00Z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2024-12-03T00:00:00Z</vt:filetime>
  </property>
  <property fmtid="{D5CDD505-2E9C-101B-9397-08002B2CF9AE}" pid="5" name="Producer">
    <vt:lpwstr>3-Heights(TM) PDF Security Shell 4.8.25.2 (http://www.pdf-tools.com)</vt:lpwstr>
  </property>
</Properties>
</file>