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CCAA3" w14:textId="54E7BA5B" w:rsidR="00977B95" w:rsidRPr="00583EF8" w:rsidRDefault="00977B95" w:rsidP="00977B95">
      <w:pPr>
        <w:spacing w:line="480" w:lineRule="auto"/>
        <w:rPr>
          <w:sz w:val="24"/>
        </w:rPr>
      </w:pPr>
      <w:r w:rsidRPr="00583EF8">
        <w:rPr>
          <w:rFonts w:hint="eastAsia"/>
          <w:sz w:val="24"/>
        </w:rPr>
        <w:t>实验</w:t>
      </w:r>
      <w:r w:rsidR="00F65552">
        <w:rPr>
          <w:rFonts w:hint="eastAsia"/>
          <w:sz w:val="24"/>
        </w:rPr>
        <w:t>3</w:t>
      </w:r>
      <w:r w:rsidRPr="00583EF8">
        <w:rPr>
          <w:rFonts w:hint="eastAsia"/>
          <w:sz w:val="24"/>
        </w:rPr>
        <w:t>：</w:t>
      </w:r>
      <w:r w:rsidR="000E1769" w:rsidRPr="000E1769">
        <w:rPr>
          <w:rFonts w:hint="eastAsia"/>
          <w:sz w:val="24"/>
        </w:rPr>
        <w:t>不同认知负荷下，任务相关性对自我优势效应的影响</w:t>
      </w:r>
    </w:p>
    <w:p w14:paraId="4836B7D1" w14:textId="322C0ADE" w:rsidR="00977B95" w:rsidRPr="00977B95" w:rsidRDefault="00D01AA1" w:rsidP="00977B95">
      <w:pPr>
        <w:pStyle w:val="a9"/>
        <w:numPr>
          <w:ilvl w:val="0"/>
          <w:numId w:val="1"/>
        </w:numPr>
        <w:spacing w:line="480" w:lineRule="auto"/>
        <w:rPr>
          <w:sz w:val="24"/>
        </w:rPr>
      </w:pPr>
      <w:r>
        <w:rPr>
          <w:rFonts w:hint="eastAsia"/>
          <w:sz w:val="24"/>
        </w:rPr>
        <w:t>实验设计</w:t>
      </w:r>
    </w:p>
    <w:p w14:paraId="76369647" w14:textId="4E0429F1" w:rsidR="00977B95" w:rsidRPr="00AA62D5" w:rsidRDefault="00977B95" w:rsidP="00977B95">
      <w:pPr>
        <w:spacing w:line="360" w:lineRule="auto"/>
        <w:ind w:firstLineChars="200" w:firstLine="420"/>
        <w:rPr>
          <w:rFonts w:hint="eastAsia"/>
        </w:rPr>
      </w:pPr>
      <w:r w:rsidRPr="00AA62D5">
        <w:rPr>
          <w:rFonts w:hint="eastAsia"/>
        </w:rPr>
        <w:t>实验</w:t>
      </w:r>
      <w:r w:rsidR="00F65552">
        <w:rPr>
          <w:rFonts w:hint="eastAsia"/>
        </w:rPr>
        <w:t>3</w:t>
      </w:r>
      <w:r w:rsidR="000E1769" w:rsidRPr="000E1769">
        <w:rPr>
          <w:rFonts w:hint="eastAsia"/>
        </w:rPr>
        <w:t>采用</w:t>
      </w:r>
      <w:r w:rsidR="000E1769" w:rsidRPr="000E1769">
        <w:rPr>
          <w:rFonts w:hint="eastAsia"/>
        </w:rPr>
        <w:t>2(</w:t>
      </w:r>
      <w:r w:rsidR="000E1769" w:rsidRPr="000E1769">
        <w:rPr>
          <w:rFonts w:hint="eastAsia"/>
        </w:rPr>
        <w:t>认知负荷：低认知负荷、高认知负荷</w:t>
      </w:r>
      <w:r w:rsidR="000E1769" w:rsidRPr="000E1769">
        <w:rPr>
          <w:rFonts w:hint="eastAsia"/>
        </w:rPr>
        <w:t>)</w:t>
      </w:r>
      <w:r w:rsidR="000E1769" w:rsidRPr="000E1769">
        <w:rPr>
          <w:rFonts w:hint="eastAsia"/>
        </w:rPr>
        <w:t>×</w:t>
      </w:r>
      <w:r w:rsidR="000E1769" w:rsidRPr="000E1769">
        <w:rPr>
          <w:rFonts w:hint="eastAsia"/>
        </w:rPr>
        <w:t xml:space="preserve"> 2(</w:t>
      </w:r>
      <w:r w:rsidR="000E1769" w:rsidRPr="000E1769">
        <w:rPr>
          <w:rFonts w:hint="eastAsia"/>
        </w:rPr>
        <w:t>任务相关性：自我与任务有关、自我与任务无关</w:t>
      </w:r>
      <w:r w:rsidR="000E1769" w:rsidRPr="000E1769">
        <w:rPr>
          <w:rFonts w:hint="eastAsia"/>
        </w:rPr>
        <w:t>)</w:t>
      </w:r>
      <w:r w:rsidR="000E1769" w:rsidRPr="000E1769">
        <w:rPr>
          <w:rFonts w:hint="eastAsia"/>
        </w:rPr>
        <w:t>×</w:t>
      </w:r>
      <w:r w:rsidR="000E1769" w:rsidRPr="000E1769">
        <w:rPr>
          <w:rFonts w:hint="eastAsia"/>
        </w:rPr>
        <w:t>2(</w:t>
      </w:r>
      <w:r w:rsidR="000E1769" w:rsidRPr="000E1769">
        <w:rPr>
          <w:rFonts w:hint="eastAsia"/>
        </w:rPr>
        <w:t>身份：自我、生人</w:t>
      </w:r>
      <w:r w:rsidR="000E1769" w:rsidRPr="000E1769">
        <w:rPr>
          <w:rFonts w:hint="eastAsia"/>
        </w:rPr>
        <w:t>)</w:t>
      </w:r>
      <w:r w:rsidR="000E1769" w:rsidRPr="000E1769">
        <w:rPr>
          <w:rFonts w:hint="eastAsia"/>
        </w:rPr>
        <w:t>×</w:t>
      </w:r>
      <w:r w:rsidR="000E1769" w:rsidRPr="000E1769">
        <w:rPr>
          <w:rFonts w:hint="eastAsia"/>
        </w:rPr>
        <w:t xml:space="preserve"> 2(</w:t>
      </w:r>
      <w:r w:rsidR="000E1769" w:rsidRPr="000E1769">
        <w:rPr>
          <w:rFonts w:hint="eastAsia"/>
        </w:rPr>
        <w:t>匹配情况：匹配、不匹配</w:t>
      </w:r>
      <w:r w:rsidR="000E1769" w:rsidRPr="000E1769">
        <w:rPr>
          <w:rFonts w:hint="eastAsia"/>
        </w:rPr>
        <w:t>)</w:t>
      </w:r>
      <w:r w:rsidR="000E1769" w:rsidRPr="000E1769">
        <w:rPr>
          <w:rFonts w:hint="eastAsia"/>
        </w:rPr>
        <w:t>被试内实验设计。因变量为反应时与正确率。</w:t>
      </w:r>
      <w:r w:rsidR="000E1769">
        <w:rPr>
          <w:rFonts w:hint="eastAsia"/>
        </w:rPr>
        <w:t>认知负荷采用</w:t>
      </w:r>
      <w:r w:rsidR="000E1769">
        <w:rPr>
          <w:rFonts w:hint="eastAsia"/>
        </w:rPr>
        <w:t>n-back</w:t>
      </w:r>
      <w:r w:rsidR="000E1769">
        <w:rPr>
          <w:rFonts w:hint="eastAsia"/>
        </w:rPr>
        <w:t>范式操纵，低认知负荷水平为</w:t>
      </w:r>
      <w:r w:rsidR="000E1769">
        <w:rPr>
          <w:rFonts w:hint="eastAsia"/>
        </w:rPr>
        <w:t>1-back</w:t>
      </w:r>
      <w:r w:rsidR="000E1769">
        <w:rPr>
          <w:rFonts w:hint="eastAsia"/>
        </w:rPr>
        <w:t>任务，高认知负荷水平为</w:t>
      </w:r>
      <w:r w:rsidR="000E1769">
        <w:rPr>
          <w:rFonts w:hint="eastAsia"/>
        </w:rPr>
        <w:t>2-back</w:t>
      </w:r>
      <w:r w:rsidR="000E1769">
        <w:rPr>
          <w:rFonts w:hint="eastAsia"/>
        </w:rPr>
        <w:t>任务；自我与任务的相关性采用两种范式操纵，自我与任务有关条件完成图形</w:t>
      </w:r>
      <w:r w:rsidR="000E1769">
        <w:rPr>
          <w:rFonts w:hint="eastAsia"/>
        </w:rPr>
        <w:t>-</w:t>
      </w:r>
      <w:r w:rsidR="000E1769">
        <w:rPr>
          <w:rFonts w:hint="eastAsia"/>
        </w:rPr>
        <w:t>标签匹配任务，自我与任务无关条件完成图形</w:t>
      </w:r>
      <w:r w:rsidR="000E1769">
        <w:rPr>
          <w:rFonts w:hint="eastAsia"/>
        </w:rPr>
        <w:t>-</w:t>
      </w:r>
      <w:r w:rsidR="000E1769">
        <w:rPr>
          <w:rFonts w:hint="eastAsia"/>
        </w:rPr>
        <w:t>颜色匹配任务，被试先完成任务有关条件建立自我与图形的关系，再完成任务无关条件建立图形与颜色关系。</w:t>
      </w:r>
      <w:r w:rsidR="0063421A">
        <w:rPr>
          <w:rFonts w:hint="eastAsia"/>
        </w:rPr>
        <w:t>匹配情况是指在测试阶段呈现的图形与标签</w:t>
      </w:r>
      <w:r w:rsidR="0063421A">
        <w:rPr>
          <w:rFonts w:hint="eastAsia"/>
        </w:rPr>
        <w:t>/</w:t>
      </w:r>
      <w:r w:rsidR="0063421A">
        <w:rPr>
          <w:rFonts w:hint="eastAsia"/>
        </w:rPr>
        <w:t>颜色是否与学习阶段一致，</w:t>
      </w:r>
      <w:proofErr w:type="gramStart"/>
      <w:r w:rsidR="0063421A">
        <w:rPr>
          <w:rFonts w:hint="eastAsia"/>
        </w:rPr>
        <w:t>若一致</w:t>
      </w:r>
      <w:proofErr w:type="gramEnd"/>
      <w:r w:rsidR="0063421A">
        <w:rPr>
          <w:rFonts w:hint="eastAsia"/>
        </w:rPr>
        <w:t>则为匹配，不一致则为不匹配。</w:t>
      </w:r>
    </w:p>
    <w:p w14:paraId="27301B54" w14:textId="0ABA3AC8" w:rsidR="00977B95" w:rsidRDefault="00D01AA1" w:rsidP="00977B95">
      <w:pPr>
        <w:pStyle w:val="a9"/>
        <w:numPr>
          <w:ilvl w:val="0"/>
          <w:numId w:val="1"/>
        </w:numPr>
        <w:spacing w:line="480" w:lineRule="auto"/>
        <w:rPr>
          <w:sz w:val="24"/>
        </w:rPr>
      </w:pPr>
      <w:r>
        <w:rPr>
          <w:rFonts w:hint="eastAsia"/>
          <w:sz w:val="24"/>
        </w:rPr>
        <w:t>被试</w:t>
      </w:r>
    </w:p>
    <w:p w14:paraId="231B5ABB" w14:textId="38A9D62A" w:rsidR="00D01AA1" w:rsidRDefault="00D01AA1" w:rsidP="00D01AA1">
      <w:pPr>
        <w:spacing w:line="360" w:lineRule="auto"/>
        <w:ind w:firstLineChars="200" w:firstLine="420"/>
      </w:pPr>
      <w:r>
        <w:rPr>
          <w:rFonts w:hint="eastAsia"/>
        </w:rPr>
        <w:t>实验</w:t>
      </w:r>
      <w:r w:rsidR="00873C62">
        <w:rPr>
          <w:rFonts w:hint="eastAsia"/>
        </w:rPr>
        <w:t>3</w:t>
      </w:r>
      <w:r w:rsidR="00873C62" w:rsidRPr="0014517C">
        <w:rPr>
          <w:rFonts w:hint="eastAsia"/>
        </w:rPr>
        <w:t>使用贝叶斯因子序列分析方法决定停止收集数据的时间，以平衡数据信息量与效率</w:t>
      </w:r>
      <w:r w:rsidR="00873C62" w:rsidRPr="0014517C">
        <w:rPr>
          <w:rFonts w:hint="eastAsia"/>
        </w:rPr>
        <w:t>(</w:t>
      </w:r>
      <w:r w:rsidR="00873C62" w:rsidRPr="0014517C">
        <w:rPr>
          <w:rFonts w:hint="eastAsia"/>
        </w:rPr>
        <w:t>郑元瑞</w:t>
      </w:r>
      <w:r w:rsidR="00873C62" w:rsidRPr="0014517C">
        <w:rPr>
          <w:rFonts w:hint="eastAsia"/>
        </w:rPr>
        <w:t xml:space="preserve">, </w:t>
      </w:r>
      <w:r w:rsidR="00873C62" w:rsidRPr="0014517C">
        <w:rPr>
          <w:rFonts w:hint="eastAsia"/>
        </w:rPr>
        <w:t>胡传鹏</w:t>
      </w:r>
      <w:r w:rsidR="00873C62" w:rsidRPr="0014517C">
        <w:rPr>
          <w:rFonts w:hint="eastAsia"/>
        </w:rPr>
        <w:t>, 2024)</w:t>
      </w:r>
      <w:r w:rsidR="00873C62" w:rsidRPr="0014517C">
        <w:rPr>
          <w:rFonts w:hint="eastAsia"/>
        </w:rPr>
        <w:t>。</w:t>
      </w:r>
      <w:r w:rsidR="00873C62" w:rsidRPr="0041170C">
        <w:rPr>
          <w:rFonts w:hint="eastAsia"/>
        </w:rPr>
        <w:t>以</w:t>
      </w:r>
      <w:proofErr w:type="gramStart"/>
      <w:r w:rsidR="00873C62" w:rsidRPr="0041170C">
        <w:rPr>
          <w:rFonts w:hint="eastAsia"/>
        </w:rPr>
        <w:t>正确试次</w:t>
      </w:r>
      <w:r w:rsidR="00873C62">
        <w:rPr>
          <w:rFonts w:hint="eastAsia"/>
        </w:rPr>
        <w:t>的</w:t>
      </w:r>
      <w:proofErr w:type="gramEnd"/>
      <w:r w:rsidR="00873C62" w:rsidRPr="0041170C">
        <w:rPr>
          <w:rFonts w:hint="eastAsia"/>
        </w:rPr>
        <w:t>反应时作为统计指标，筛选</w:t>
      </w:r>
      <w:proofErr w:type="gramStart"/>
      <w:r w:rsidR="00873C62" w:rsidRPr="0041170C">
        <w:rPr>
          <w:rFonts w:hint="eastAsia"/>
        </w:rPr>
        <w:t>匹配试次</w:t>
      </w:r>
      <w:r w:rsidR="00873C62">
        <w:rPr>
          <w:rFonts w:hint="eastAsia"/>
        </w:rPr>
        <w:t>数据</w:t>
      </w:r>
      <w:proofErr w:type="gramEnd"/>
      <w:r w:rsidR="00873C62">
        <w:rPr>
          <w:rFonts w:hint="eastAsia"/>
        </w:rPr>
        <w:t>，</w:t>
      </w:r>
      <w:r w:rsidR="00873C62" w:rsidRPr="0041170C">
        <w:rPr>
          <w:rFonts w:hint="eastAsia"/>
        </w:rPr>
        <w:t>对自我与</w:t>
      </w:r>
      <w:r w:rsidR="00873C62">
        <w:rPr>
          <w:rFonts w:hint="eastAsia"/>
        </w:rPr>
        <w:t>任务相关条件、</w:t>
      </w:r>
      <w:r w:rsidR="00873C62" w:rsidRPr="0041170C">
        <w:rPr>
          <w:rFonts w:hint="eastAsia"/>
        </w:rPr>
        <w:t>自我与</w:t>
      </w:r>
      <w:r w:rsidR="00873C62">
        <w:rPr>
          <w:rFonts w:hint="eastAsia"/>
        </w:rPr>
        <w:t>任务</w:t>
      </w:r>
      <w:r w:rsidR="00873C62" w:rsidRPr="0041170C">
        <w:rPr>
          <w:rFonts w:hint="eastAsia"/>
        </w:rPr>
        <w:t>无关</w:t>
      </w:r>
      <w:r w:rsidR="00873C62">
        <w:rPr>
          <w:rFonts w:hint="eastAsia"/>
        </w:rPr>
        <w:t>条件</w:t>
      </w:r>
      <w:r w:rsidR="00873C62" w:rsidRPr="0041170C">
        <w:rPr>
          <w:rFonts w:hint="eastAsia"/>
        </w:rPr>
        <w:t>分别统计建模，将贝叶斯层级模型中认知负荷与身份的交互效应</w:t>
      </w:r>
      <w:r w:rsidR="00873C62" w:rsidRPr="00356A56">
        <w:rPr>
          <w:rFonts w:hint="eastAsia"/>
          <w:i/>
          <w:iCs/>
        </w:rPr>
        <w:t>BF</w:t>
      </w:r>
      <w:r w:rsidR="00873C62" w:rsidRPr="00356A56">
        <w:rPr>
          <w:rFonts w:hint="eastAsia"/>
          <w:i/>
          <w:iCs/>
          <w:vertAlign w:val="subscript"/>
        </w:rPr>
        <w:t>10</w:t>
      </w:r>
      <w:r w:rsidR="00873C62">
        <w:rPr>
          <w:rFonts w:hint="eastAsia"/>
        </w:rPr>
        <w:t>值</w:t>
      </w:r>
      <w:r w:rsidR="00873C62" w:rsidRPr="0041170C">
        <w:rPr>
          <w:rFonts w:hint="eastAsia"/>
        </w:rPr>
        <w:t>作为</w:t>
      </w:r>
      <w:r w:rsidR="00873C62">
        <w:rPr>
          <w:rFonts w:hint="eastAsia"/>
        </w:rPr>
        <w:t>停止收集数据的</w:t>
      </w:r>
      <w:r w:rsidR="00873C62" w:rsidRPr="0041170C">
        <w:rPr>
          <w:rFonts w:hint="eastAsia"/>
        </w:rPr>
        <w:t>关键效应。</w:t>
      </w:r>
      <w:r w:rsidR="00873C62">
        <w:rPr>
          <w:rFonts w:hint="eastAsia"/>
        </w:rPr>
        <w:t>当满足以下任一条件时停止收集数据：</w:t>
      </w:r>
      <w:r w:rsidR="00873C62">
        <w:rPr>
          <w:rFonts w:hint="eastAsia"/>
        </w:rPr>
        <w:t>(1)</w:t>
      </w:r>
      <w:bookmarkStart w:id="0" w:name="OLE_LINK9"/>
      <w:r w:rsidR="00873C62" w:rsidRPr="00356A56">
        <w:rPr>
          <w:rFonts w:hint="eastAsia"/>
          <w:i/>
          <w:iCs/>
        </w:rPr>
        <w:t>BF</w:t>
      </w:r>
      <w:r w:rsidR="00873C62" w:rsidRPr="00356A56">
        <w:rPr>
          <w:rFonts w:hint="eastAsia"/>
          <w:i/>
          <w:iCs/>
          <w:vertAlign w:val="subscript"/>
        </w:rPr>
        <w:t>10</w:t>
      </w:r>
      <w:r w:rsidR="00873C62">
        <w:rPr>
          <w:rFonts w:hint="eastAsia"/>
          <w:i/>
          <w:iCs/>
          <w:vertAlign w:val="subscript"/>
        </w:rPr>
        <w:t xml:space="preserve"> </w:t>
      </w:r>
      <w:bookmarkEnd w:id="0"/>
      <w:r w:rsidR="00873C62">
        <w:rPr>
          <w:rFonts w:hint="eastAsia"/>
        </w:rPr>
        <w:t>&gt; 10(</w:t>
      </w:r>
      <w:r w:rsidR="00873C62">
        <w:rPr>
          <w:rFonts w:hint="eastAsia"/>
        </w:rPr>
        <w:t>支持备择假设：存在任务目标与身份的交互效应</w:t>
      </w:r>
      <w:r w:rsidR="00873C62">
        <w:rPr>
          <w:rFonts w:hint="eastAsia"/>
        </w:rPr>
        <w:t>)</w:t>
      </w:r>
      <w:r w:rsidR="00873C62">
        <w:rPr>
          <w:rFonts w:hint="eastAsia"/>
        </w:rPr>
        <w:t>或</w:t>
      </w:r>
      <w:r w:rsidR="00873C62" w:rsidRPr="00356A56">
        <w:rPr>
          <w:rFonts w:hint="eastAsia"/>
          <w:i/>
          <w:iCs/>
        </w:rPr>
        <w:t>BF</w:t>
      </w:r>
      <w:r w:rsidR="00873C62" w:rsidRPr="00356A56">
        <w:rPr>
          <w:rFonts w:hint="eastAsia"/>
          <w:i/>
          <w:iCs/>
          <w:vertAlign w:val="subscript"/>
        </w:rPr>
        <w:t>10</w:t>
      </w:r>
      <w:r w:rsidR="00873C62">
        <w:rPr>
          <w:i/>
          <w:iCs/>
          <w:vertAlign w:val="subscript"/>
        </w:rPr>
        <w:softHyphen/>
      </w:r>
      <w:r w:rsidR="00873C62">
        <w:rPr>
          <w:rFonts w:hint="eastAsia"/>
          <w:i/>
          <w:iCs/>
        </w:rPr>
        <w:t xml:space="preserve"> </w:t>
      </w:r>
      <w:r w:rsidR="00873C62">
        <w:rPr>
          <w:rFonts w:hint="eastAsia"/>
        </w:rPr>
        <w:t>&lt; 10(</w:t>
      </w:r>
      <w:r w:rsidR="00873C62">
        <w:rPr>
          <w:rFonts w:hint="eastAsia"/>
        </w:rPr>
        <w:t>支持原假设：不存在</w:t>
      </w:r>
      <w:r w:rsidR="00873C62" w:rsidRPr="005D31DD">
        <w:rPr>
          <w:rFonts w:hint="eastAsia"/>
        </w:rPr>
        <w:t>任务目标与身份的交互效应</w:t>
      </w:r>
      <w:r w:rsidR="00873C62">
        <w:rPr>
          <w:rFonts w:hint="eastAsia"/>
        </w:rPr>
        <w:t>)</w:t>
      </w:r>
      <w:r w:rsidR="00873C62">
        <w:rPr>
          <w:rFonts w:hint="eastAsia"/>
        </w:rPr>
        <w:t>；</w:t>
      </w:r>
      <w:r w:rsidR="00873C62">
        <w:rPr>
          <w:rFonts w:hint="eastAsia"/>
        </w:rPr>
        <w:t>(2)</w:t>
      </w:r>
      <w:r w:rsidR="00873C62">
        <w:rPr>
          <w:rFonts w:hint="eastAsia"/>
        </w:rPr>
        <w:t>达到每个条件</w:t>
      </w:r>
      <w:r w:rsidR="00873C62">
        <w:rPr>
          <w:rFonts w:hint="eastAsia"/>
        </w:rPr>
        <w:t>50</w:t>
      </w:r>
      <w:r w:rsidR="00873C62">
        <w:rPr>
          <w:rFonts w:hint="eastAsia"/>
        </w:rPr>
        <w:t>人的最大样本量。为避免早期数据收集中可能出现的对效应量的有偏估计以及假阳性率升高等问题，设定每个条件最小样本量为</w:t>
      </w:r>
      <w:r w:rsidR="00873C62">
        <w:rPr>
          <w:rFonts w:hint="eastAsia"/>
        </w:rPr>
        <w:t>24</w:t>
      </w:r>
      <w:r w:rsidR="00873C62">
        <w:rPr>
          <w:rFonts w:hint="eastAsia"/>
        </w:rPr>
        <w:t>人</w:t>
      </w:r>
      <w:r w:rsidR="00873C62">
        <w:rPr>
          <w:rFonts w:hint="eastAsia"/>
        </w:rPr>
        <w:t>。</w:t>
      </w:r>
    </w:p>
    <w:p w14:paraId="26B46DAD" w14:textId="202E33E0" w:rsidR="00E8477B" w:rsidRDefault="003C7671" w:rsidP="00E8477B">
      <w:pPr>
        <w:pStyle w:val="a9"/>
        <w:numPr>
          <w:ilvl w:val="0"/>
          <w:numId w:val="1"/>
        </w:numPr>
        <w:spacing w:line="360" w:lineRule="auto"/>
        <w:rPr>
          <w:sz w:val="24"/>
        </w:rPr>
      </w:pPr>
      <w:r>
        <w:rPr>
          <w:rFonts w:hint="eastAsia"/>
          <w:sz w:val="24"/>
        </w:rPr>
        <w:t>刺激</w:t>
      </w:r>
    </w:p>
    <w:p w14:paraId="5B0A83FB" w14:textId="777771A8" w:rsidR="00F91E33" w:rsidRDefault="00F91E33" w:rsidP="00F91E33">
      <w:pPr>
        <w:spacing w:line="360" w:lineRule="auto"/>
        <w:ind w:firstLineChars="200" w:firstLine="420"/>
        <w:rPr>
          <w:rFonts w:hint="eastAsia"/>
        </w:rPr>
      </w:pPr>
      <w:r>
        <w:rPr>
          <w:rFonts w:hint="eastAsia"/>
        </w:rPr>
        <w:t>实验</w:t>
      </w:r>
      <w:r>
        <w:rPr>
          <w:rFonts w:hint="eastAsia"/>
        </w:rPr>
        <w:t>3</w:t>
      </w:r>
      <w:r>
        <w:rPr>
          <w:rFonts w:hint="eastAsia"/>
        </w:rPr>
        <w:t>程序基于</w:t>
      </w:r>
      <w:r>
        <w:rPr>
          <w:rFonts w:hint="eastAsia"/>
        </w:rPr>
        <w:t xml:space="preserve"> </w:t>
      </w:r>
      <w:proofErr w:type="spellStart"/>
      <w:r>
        <w:rPr>
          <w:rFonts w:hint="eastAsia"/>
        </w:rPr>
        <w:t>jsPsych</w:t>
      </w:r>
      <w:proofErr w:type="spellEnd"/>
      <w:r>
        <w:rPr>
          <w:rFonts w:hint="eastAsia"/>
        </w:rPr>
        <w:t xml:space="preserve"> 7.3.1 </w:t>
      </w:r>
      <w:r>
        <w:rPr>
          <w:rFonts w:hint="eastAsia"/>
        </w:rPr>
        <w:t>版本编制，采用在线实验形式并部署于</w:t>
      </w:r>
      <w:r>
        <w:rPr>
          <w:rFonts w:hint="eastAsia"/>
        </w:rPr>
        <w:t xml:space="preserve"> GitHub Pages </w:t>
      </w:r>
      <w:r>
        <w:rPr>
          <w:rFonts w:hint="eastAsia"/>
        </w:rPr>
        <w:t>平台，被试通过访问主</w:t>
      </w:r>
      <w:proofErr w:type="gramStart"/>
      <w:r>
        <w:rPr>
          <w:rFonts w:hint="eastAsia"/>
        </w:rPr>
        <w:t>试提供</w:t>
      </w:r>
      <w:proofErr w:type="gramEnd"/>
      <w:r>
        <w:rPr>
          <w:rFonts w:hint="eastAsia"/>
        </w:rPr>
        <w:t>的实验链接进入实验流程。采用</w:t>
      </w:r>
      <w:r>
        <w:rPr>
          <w:rFonts w:hint="eastAsia"/>
        </w:rPr>
        <w:t xml:space="preserve">virtual-chinrest </w:t>
      </w:r>
      <w:r>
        <w:rPr>
          <w:rFonts w:hint="eastAsia"/>
        </w:rPr>
        <w:t>插件</w:t>
      </w:r>
      <w:r>
        <w:rPr>
          <w:rFonts w:hint="eastAsia"/>
        </w:rPr>
        <w:t>(Li et al., 2020)</w:t>
      </w:r>
      <w:r>
        <w:rPr>
          <w:rFonts w:hint="eastAsia"/>
        </w:rPr>
        <w:t>，控制在线实验的刺激呈现视角与观看距离。注视点视角</w:t>
      </w:r>
      <w:r>
        <w:rPr>
          <w:rFonts w:hint="eastAsia"/>
        </w:rPr>
        <w:t xml:space="preserve"> 0.8</w:t>
      </w:r>
      <w:r>
        <w:rPr>
          <w:rFonts w:hint="eastAsia"/>
        </w:rPr>
        <w:t>°×</w:t>
      </w:r>
      <w:r>
        <w:rPr>
          <w:rFonts w:hint="eastAsia"/>
        </w:rPr>
        <w:t>0.8</w:t>
      </w:r>
      <w:r>
        <w:rPr>
          <w:rFonts w:hint="eastAsia"/>
        </w:rPr>
        <w:t>°、图片刺激视角</w:t>
      </w:r>
      <w:r>
        <w:rPr>
          <w:rFonts w:hint="eastAsia"/>
        </w:rPr>
        <w:t xml:space="preserve"> 3.8</w:t>
      </w:r>
      <w:r>
        <w:rPr>
          <w:rFonts w:hint="eastAsia"/>
        </w:rPr>
        <w:t>°×</w:t>
      </w:r>
      <w:r>
        <w:rPr>
          <w:rFonts w:hint="eastAsia"/>
        </w:rPr>
        <w:t>3.8</w:t>
      </w:r>
      <w:r>
        <w:rPr>
          <w:rFonts w:hint="eastAsia"/>
        </w:rPr>
        <w:t>°、文字标签视角</w:t>
      </w:r>
      <w:r>
        <w:rPr>
          <w:rFonts w:hint="eastAsia"/>
        </w:rPr>
        <w:t xml:space="preserve"> 3.6</w:t>
      </w:r>
      <w:r>
        <w:rPr>
          <w:rFonts w:hint="eastAsia"/>
        </w:rPr>
        <w:t>°×</w:t>
      </w:r>
      <w:r>
        <w:rPr>
          <w:rFonts w:hint="eastAsia"/>
        </w:rPr>
        <w:t>1.6</w:t>
      </w:r>
      <w:r>
        <w:rPr>
          <w:rFonts w:hint="eastAsia"/>
        </w:rPr>
        <w:t>°；被试的观看距离限定在</w:t>
      </w:r>
      <w:r>
        <w:rPr>
          <w:rFonts w:hint="eastAsia"/>
        </w:rPr>
        <w:t xml:space="preserve"> 40~60 cm </w:t>
      </w:r>
      <w:r>
        <w:rPr>
          <w:rFonts w:hint="eastAsia"/>
        </w:rPr>
        <w:t>范围。</w:t>
      </w:r>
    </w:p>
    <w:p w14:paraId="4282F2E4" w14:textId="34ACF2DD" w:rsidR="002336EF" w:rsidRDefault="00F91E33" w:rsidP="002336EF">
      <w:pPr>
        <w:spacing w:line="360" w:lineRule="auto"/>
        <w:ind w:firstLineChars="200" w:firstLine="420"/>
      </w:pPr>
      <w:r>
        <w:rPr>
          <w:rFonts w:hint="eastAsia"/>
        </w:rPr>
        <w:t>实验材料包含文字标签与图片刺激两类：文字标签为“自我”、“生人”两种语义标签，图片刺激是两种几何形状</w:t>
      </w:r>
      <w:r>
        <w:rPr>
          <w:rFonts w:hint="eastAsia"/>
        </w:rPr>
        <w:t>(</w:t>
      </w:r>
      <w:r>
        <w:rPr>
          <w:rFonts w:hint="eastAsia"/>
        </w:rPr>
        <w:t>圆形、三角形</w:t>
      </w:r>
      <w:r>
        <w:rPr>
          <w:rFonts w:hint="eastAsia"/>
        </w:rPr>
        <w:t>)</w:t>
      </w:r>
      <w:r>
        <w:rPr>
          <w:rFonts w:hint="eastAsia"/>
        </w:rPr>
        <w:t>与两种颜色</w:t>
      </w:r>
      <w:r>
        <w:rPr>
          <w:rFonts w:hint="eastAsia"/>
        </w:rPr>
        <w:t>(</w:t>
      </w:r>
      <w:r>
        <w:rPr>
          <w:rFonts w:hint="eastAsia"/>
        </w:rPr>
        <w:t>红色、绿</w:t>
      </w:r>
      <w:r>
        <w:rPr>
          <w:rFonts w:hint="eastAsia"/>
        </w:rPr>
        <w:t>)</w:t>
      </w:r>
      <w:r>
        <w:rPr>
          <w:rFonts w:hint="eastAsia"/>
        </w:rPr>
        <w:t>自由组合而成的</w:t>
      </w:r>
      <w:r>
        <w:rPr>
          <w:rFonts w:hint="eastAsia"/>
        </w:rPr>
        <w:t>4</w:t>
      </w:r>
      <w:r>
        <w:rPr>
          <w:rFonts w:hint="eastAsia"/>
        </w:rPr>
        <w:t>种带有颜色的几何图形。所有几何图形均叠加于噪音背景上呈现。</w:t>
      </w:r>
    </w:p>
    <w:p w14:paraId="65CC5A03" w14:textId="77777777" w:rsidR="002336EF" w:rsidRPr="00E8477B" w:rsidRDefault="002336EF" w:rsidP="002336EF">
      <w:pPr>
        <w:spacing w:line="360" w:lineRule="auto"/>
        <w:rPr>
          <w:rFonts w:hint="eastAsia"/>
        </w:rPr>
      </w:pPr>
    </w:p>
    <w:p w14:paraId="49B033DA" w14:textId="2FF7488B" w:rsidR="00C72A05" w:rsidRPr="00C72A05" w:rsidRDefault="00C72A05" w:rsidP="00C72A05">
      <w:pPr>
        <w:pStyle w:val="a9"/>
        <w:numPr>
          <w:ilvl w:val="0"/>
          <w:numId w:val="1"/>
        </w:numPr>
        <w:spacing w:line="360" w:lineRule="auto"/>
        <w:rPr>
          <w:sz w:val="24"/>
        </w:rPr>
      </w:pPr>
      <w:r>
        <w:rPr>
          <w:rFonts w:hint="eastAsia"/>
          <w:sz w:val="24"/>
        </w:rPr>
        <w:lastRenderedPageBreak/>
        <w:t>实验程序</w:t>
      </w:r>
    </w:p>
    <w:p w14:paraId="70386D60" w14:textId="77777777" w:rsidR="0091183B" w:rsidRDefault="0091183B" w:rsidP="0091183B">
      <w:pPr>
        <w:spacing w:line="360" w:lineRule="auto"/>
        <w:ind w:firstLineChars="200" w:firstLine="420"/>
        <w:rPr>
          <w:rFonts w:hint="eastAsia"/>
        </w:rPr>
      </w:pPr>
      <w:r>
        <w:rPr>
          <w:rFonts w:hint="eastAsia"/>
        </w:rPr>
        <w:t>实验</w:t>
      </w:r>
      <w:r>
        <w:rPr>
          <w:rFonts w:hint="eastAsia"/>
        </w:rPr>
        <w:t>3</w:t>
      </w:r>
      <w:r>
        <w:rPr>
          <w:rFonts w:hint="eastAsia"/>
        </w:rPr>
        <w:t>采用</w:t>
      </w:r>
      <w:r>
        <w:rPr>
          <w:rFonts w:hint="eastAsia"/>
        </w:rPr>
        <w:t>n-back</w:t>
      </w:r>
      <w:r>
        <w:rPr>
          <w:rFonts w:hint="eastAsia"/>
        </w:rPr>
        <w:t>范式</w:t>
      </w:r>
      <w:r>
        <w:rPr>
          <w:rFonts w:hint="eastAsia"/>
        </w:rPr>
        <w:t>(Jaeggi et al., 2010)</w:t>
      </w:r>
      <w:r>
        <w:rPr>
          <w:rFonts w:hint="eastAsia"/>
        </w:rPr>
        <w:t>操纵认知负荷，被试需要完成</w:t>
      </w:r>
      <w:r>
        <w:rPr>
          <w:rFonts w:hint="eastAsia"/>
        </w:rPr>
        <w:t>4</w:t>
      </w:r>
      <w:r>
        <w:rPr>
          <w:rFonts w:hint="eastAsia"/>
        </w:rPr>
        <w:t>个</w:t>
      </w:r>
      <w:r>
        <w:rPr>
          <w:rFonts w:hint="eastAsia"/>
        </w:rPr>
        <w:t>n-back</w:t>
      </w:r>
      <w:r>
        <w:rPr>
          <w:rFonts w:hint="eastAsia"/>
        </w:rPr>
        <w:t>任务：图形</w:t>
      </w:r>
      <w:r>
        <w:rPr>
          <w:rFonts w:hint="eastAsia"/>
        </w:rPr>
        <w:t>-</w:t>
      </w:r>
      <w:r>
        <w:rPr>
          <w:rFonts w:hint="eastAsia"/>
        </w:rPr>
        <w:t>标签</w:t>
      </w:r>
      <w:r>
        <w:rPr>
          <w:rFonts w:hint="eastAsia"/>
        </w:rPr>
        <w:t>-1-back</w:t>
      </w:r>
      <w:r>
        <w:rPr>
          <w:rFonts w:hint="eastAsia"/>
        </w:rPr>
        <w:t>任务</w:t>
      </w:r>
      <w:r>
        <w:rPr>
          <w:rFonts w:hint="eastAsia"/>
        </w:rPr>
        <w:t>(</w:t>
      </w:r>
      <w:r>
        <w:rPr>
          <w:rFonts w:hint="eastAsia"/>
        </w:rPr>
        <w:t>任务有关</w:t>
      </w:r>
      <w:r>
        <w:rPr>
          <w:rFonts w:hint="eastAsia"/>
        </w:rPr>
        <w:t>-</w:t>
      </w:r>
      <w:r>
        <w:rPr>
          <w:rFonts w:hint="eastAsia"/>
        </w:rPr>
        <w:t>低认知负荷</w:t>
      </w:r>
      <w:r>
        <w:rPr>
          <w:rFonts w:hint="eastAsia"/>
        </w:rPr>
        <w:t>)</w:t>
      </w:r>
      <w:r>
        <w:rPr>
          <w:rFonts w:hint="eastAsia"/>
        </w:rPr>
        <w:t>、图形</w:t>
      </w:r>
      <w:r>
        <w:rPr>
          <w:rFonts w:hint="eastAsia"/>
        </w:rPr>
        <w:t>-</w:t>
      </w:r>
      <w:r>
        <w:rPr>
          <w:rFonts w:hint="eastAsia"/>
        </w:rPr>
        <w:t>标签</w:t>
      </w:r>
      <w:r>
        <w:rPr>
          <w:rFonts w:hint="eastAsia"/>
        </w:rPr>
        <w:t>-2-back</w:t>
      </w:r>
      <w:r>
        <w:rPr>
          <w:rFonts w:hint="eastAsia"/>
        </w:rPr>
        <w:t>任务</w:t>
      </w:r>
      <w:r>
        <w:rPr>
          <w:rFonts w:hint="eastAsia"/>
        </w:rPr>
        <w:t>(</w:t>
      </w:r>
      <w:r>
        <w:rPr>
          <w:rFonts w:hint="eastAsia"/>
        </w:rPr>
        <w:t>任务有关</w:t>
      </w:r>
      <w:r>
        <w:rPr>
          <w:rFonts w:hint="eastAsia"/>
        </w:rPr>
        <w:t>-</w:t>
      </w:r>
      <w:r>
        <w:rPr>
          <w:rFonts w:hint="eastAsia"/>
        </w:rPr>
        <w:t>高认知负荷</w:t>
      </w:r>
      <w:r>
        <w:rPr>
          <w:rFonts w:hint="eastAsia"/>
        </w:rPr>
        <w:t>)</w:t>
      </w:r>
      <w:r>
        <w:rPr>
          <w:rFonts w:hint="eastAsia"/>
        </w:rPr>
        <w:t>、图形</w:t>
      </w:r>
      <w:r>
        <w:rPr>
          <w:rFonts w:hint="eastAsia"/>
        </w:rPr>
        <w:t>-</w:t>
      </w:r>
      <w:r>
        <w:rPr>
          <w:rFonts w:hint="eastAsia"/>
        </w:rPr>
        <w:t>颜色</w:t>
      </w:r>
      <w:r>
        <w:rPr>
          <w:rFonts w:hint="eastAsia"/>
        </w:rPr>
        <w:t>-1-back</w:t>
      </w:r>
      <w:r>
        <w:rPr>
          <w:rFonts w:hint="eastAsia"/>
        </w:rPr>
        <w:t>任务</w:t>
      </w:r>
      <w:r>
        <w:rPr>
          <w:rFonts w:hint="eastAsia"/>
        </w:rPr>
        <w:t>(</w:t>
      </w:r>
      <w:r>
        <w:rPr>
          <w:rFonts w:hint="eastAsia"/>
        </w:rPr>
        <w:t>任务无关</w:t>
      </w:r>
      <w:r>
        <w:rPr>
          <w:rFonts w:hint="eastAsia"/>
        </w:rPr>
        <w:t>-</w:t>
      </w:r>
      <w:r>
        <w:rPr>
          <w:rFonts w:hint="eastAsia"/>
        </w:rPr>
        <w:t>低认知负荷</w:t>
      </w:r>
      <w:r>
        <w:rPr>
          <w:rFonts w:hint="eastAsia"/>
        </w:rPr>
        <w:t>)</w:t>
      </w:r>
      <w:r>
        <w:rPr>
          <w:rFonts w:hint="eastAsia"/>
        </w:rPr>
        <w:t>、图形</w:t>
      </w:r>
      <w:r>
        <w:rPr>
          <w:rFonts w:hint="eastAsia"/>
        </w:rPr>
        <w:t>-</w:t>
      </w:r>
      <w:r>
        <w:rPr>
          <w:rFonts w:hint="eastAsia"/>
        </w:rPr>
        <w:t>颜色</w:t>
      </w:r>
      <w:r>
        <w:rPr>
          <w:rFonts w:hint="eastAsia"/>
        </w:rPr>
        <w:t>-2-back</w:t>
      </w:r>
      <w:r>
        <w:rPr>
          <w:rFonts w:hint="eastAsia"/>
        </w:rPr>
        <w:t>任务</w:t>
      </w:r>
      <w:r>
        <w:rPr>
          <w:rFonts w:hint="eastAsia"/>
        </w:rPr>
        <w:t>(</w:t>
      </w:r>
      <w:r>
        <w:rPr>
          <w:rFonts w:hint="eastAsia"/>
        </w:rPr>
        <w:t>任务无关</w:t>
      </w:r>
      <w:r>
        <w:rPr>
          <w:rFonts w:hint="eastAsia"/>
        </w:rPr>
        <w:t>-</w:t>
      </w:r>
      <w:r>
        <w:rPr>
          <w:rFonts w:hint="eastAsia"/>
        </w:rPr>
        <w:t>高认知负荷</w:t>
      </w:r>
      <w:r>
        <w:rPr>
          <w:rFonts w:hint="eastAsia"/>
        </w:rPr>
        <w:t>)</w:t>
      </w:r>
      <w:r>
        <w:rPr>
          <w:rFonts w:hint="eastAsia"/>
        </w:rPr>
        <w:t>。被试需要先完成图形</w:t>
      </w:r>
      <w:r>
        <w:rPr>
          <w:rFonts w:hint="eastAsia"/>
        </w:rPr>
        <w:t>-</w:t>
      </w:r>
      <w:r>
        <w:rPr>
          <w:rFonts w:hint="eastAsia"/>
        </w:rPr>
        <w:t>标签的</w:t>
      </w:r>
      <w:r>
        <w:rPr>
          <w:rFonts w:hint="eastAsia"/>
        </w:rPr>
        <w:t>n-back</w:t>
      </w:r>
      <w:r>
        <w:rPr>
          <w:rFonts w:hint="eastAsia"/>
        </w:rPr>
        <w:t>任务再完成图形</w:t>
      </w:r>
      <w:r>
        <w:rPr>
          <w:rFonts w:hint="eastAsia"/>
        </w:rPr>
        <w:t>-</w:t>
      </w:r>
      <w:r>
        <w:rPr>
          <w:rFonts w:hint="eastAsia"/>
        </w:rPr>
        <w:t>颜色的</w:t>
      </w:r>
      <w:r>
        <w:rPr>
          <w:rFonts w:hint="eastAsia"/>
        </w:rPr>
        <w:t>n-back</w:t>
      </w:r>
      <w:r>
        <w:rPr>
          <w:rFonts w:hint="eastAsia"/>
        </w:rPr>
        <w:t>任务，图形</w:t>
      </w:r>
      <w:r>
        <w:rPr>
          <w:rFonts w:hint="eastAsia"/>
        </w:rPr>
        <w:t>-</w:t>
      </w:r>
      <w:r>
        <w:rPr>
          <w:rFonts w:hint="eastAsia"/>
        </w:rPr>
        <w:t>标签任务内</w:t>
      </w:r>
      <w:r>
        <w:rPr>
          <w:rFonts w:hint="eastAsia"/>
        </w:rPr>
        <w:t>1-back</w:t>
      </w:r>
      <w:r>
        <w:rPr>
          <w:rFonts w:hint="eastAsia"/>
        </w:rPr>
        <w:t>与</w:t>
      </w:r>
      <w:r>
        <w:rPr>
          <w:rFonts w:hint="eastAsia"/>
        </w:rPr>
        <w:t>2-back</w:t>
      </w:r>
      <w:r>
        <w:rPr>
          <w:rFonts w:hint="eastAsia"/>
        </w:rPr>
        <w:t>的任务顺序以及图形</w:t>
      </w:r>
      <w:r>
        <w:rPr>
          <w:rFonts w:hint="eastAsia"/>
        </w:rPr>
        <w:t>-</w:t>
      </w:r>
      <w:r>
        <w:rPr>
          <w:rFonts w:hint="eastAsia"/>
        </w:rPr>
        <w:t>颜色任务内</w:t>
      </w:r>
      <w:r>
        <w:rPr>
          <w:rFonts w:hint="eastAsia"/>
        </w:rPr>
        <w:t>1-back</w:t>
      </w:r>
      <w:r>
        <w:rPr>
          <w:rFonts w:hint="eastAsia"/>
        </w:rPr>
        <w:t>与</w:t>
      </w:r>
      <w:r>
        <w:rPr>
          <w:rFonts w:hint="eastAsia"/>
        </w:rPr>
        <w:t>2-back</w:t>
      </w:r>
      <w:r>
        <w:rPr>
          <w:rFonts w:hint="eastAsia"/>
        </w:rPr>
        <w:t>的任务顺序在被试间随机。</w:t>
      </w:r>
    </w:p>
    <w:p w14:paraId="55C25E43" w14:textId="77777777" w:rsidR="0091183B" w:rsidRDefault="0091183B" w:rsidP="0091183B">
      <w:pPr>
        <w:spacing w:line="360" w:lineRule="auto"/>
        <w:ind w:firstLineChars="200" w:firstLine="420"/>
      </w:pPr>
      <w:r>
        <w:rPr>
          <w:rFonts w:hint="eastAsia"/>
        </w:rPr>
        <w:t>图形</w:t>
      </w:r>
      <w:r>
        <w:rPr>
          <w:rFonts w:hint="eastAsia"/>
        </w:rPr>
        <w:t>-</w:t>
      </w:r>
      <w:r>
        <w:rPr>
          <w:rFonts w:hint="eastAsia"/>
        </w:rPr>
        <w:t>标签匹配任务，被试需要先学习几何图形</w:t>
      </w:r>
      <w:r>
        <w:rPr>
          <w:rFonts w:hint="eastAsia"/>
        </w:rPr>
        <w:t>(</w:t>
      </w:r>
      <w:r>
        <w:rPr>
          <w:rFonts w:hint="eastAsia"/>
        </w:rPr>
        <w:t>圆形、三角形</w:t>
      </w:r>
      <w:r>
        <w:rPr>
          <w:rFonts w:hint="eastAsia"/>
        </w:rPr>
        <w:t>)</w:t>
      </w:r>
      <w:r>
        <w:rPr>
          <w:rFonts w:hint="eastAsia"/>
        </w:rPr>
        <w:t>与标签</w:t>
      </w:r>
      <w:r>
        <w:rPr>
          <w:rFonts w:hint="eastAsia"/>
        </w:rPr>
        <w:t>(</w:t>
      </w:r>
      <w:r>
        <w:rPr>
          <w:rFonts w:hint="eastAsia"/>
        </w:rPr>
        <w:t>自我、生人</w:t>
      </w:r>
      <w:r>
        <w:rPr>
          <w:rFonts w:hint="eastAsia"/>
        </w:rPr>
        <w:t>)</w:t>
      </w:r>
      <w:r>
        <w:rPr>
          <w:rFonts w:hint="eastAsia"/>
        </w:rPr>
        <w:t>的对应关系，在测试阶段被试会先后看到注视点、几何图形序列以及文字标签。在</w:t>
      </w:r>
      <w:r>
        <w:rPr>
          <w:rFonts w:hint="eastAsia"/>
        </w:rPr>
        <w:t>1-back</w:t>
      </w:r>
      <w:r>
        <w:rPr>
          <w:rFonts w:hint="eastAsia"/>
        </w:rPr>
        <w:t>任务中，被试需要在身份标签出现时，判断该标签前一个几何图形是否与该标签匹配；在</w:t>
      </w:r>
      <w:r>
        <w:rPr>
          <w:rFonts w:hint="eastAsia"/>
        </w:rPr>
        <w:t>2-back</w:t>
      </w:r>
      <w:r>
        <w:rPr>
          <w:rFonts w:hint="eastAsia"/>
        </w:rPr>
        <w:t>任务中，被试需要在身份标签出现时，判断该标签前两个几何图形是否与该标签匹配。</w:t>
      </w:r>
    </w:p>
    <w:p w14:paraId="3FC8EBE5" w14:textId="57B1A98D" w:rsidR="0091183B" w:rsidRDefault="0091183B" w:rsidP="0091183B">
      <w:pPr>
        <w:spacing w:line="360" w:lineRule="auto"/>
        <w:ind w:firstLineChars="200" w:firstLine="420"/>
        <w:rPr>
          <w:rFonts w:hint="eastAsia"/>
        </w:rPr>
      </w:pPr>
      <w:r>
        <w:rPr>
          <w:rFonts w:hint="eastAsia"/>
        </w:rPr>
        <w:t>图形</w:t>
      </w:r>
      <w:r>
        <w:rPr>
          <w:rFonts w:hint="eastAsia"/>
        </w:rPr>
        <w:t>-</w:t>
      </w:r>
      <w:r>
        <w:rPr>
          <w:rFonts w:hint="eastAsia"/>
        </w:rPr>
        <w:t>颜色匹配任务，被试需要先学习几何图形</w:t>
      </w:r>
      <w:r>
        <w:rPr>
          <w:rFonts w:hint="eastAsia"/>
        </w:rPr>
        <w:t>(</w:t>
      </w:r>
      <w:r>
        <w:rPr>
          <w:rFonts w:hint="eastAsia"/>
        </w:rPr>
        <w:t>圆形、三角形</w:t>
      </w:r>
      <w:r>
        <w:rPr>
          <w:rFonts w:hint="eastAsia"/>
        </w:rPr>
        <w:t>)</w:t>
      </w:r>
      <w:r>
        <w:rPr>
          <w:rFonts w:hint="eastAsia"/>
        </w:rPr>
        <w:t>与颜色</w:t>
      </w:r>
      <w:r>
        <w:rPr>
          <w:rFonts w:hint="eastAsia"/>
        </w:rPr>
        <w:t>(</w:t>
      </w:r>
      <w:r>
        <w:rPr>
          <w:rFonts w:hint="eastAsia"/>
        </w:rPr>
        <w:t>红色、绿色</w:t>
      </w:r>
      <w:r>
        <w:rPr>
          <w:rFonts w:hint="eastAsia"/>
        </w:rPr>
        <w:t>)</w:t>
      </w:r>
      <w:r>
        <w:rPr>
          <w:rFonts w:hint="eastAsia"/>
        </w:rPr>
        <w:t>的对应关系，在</w:t>
      </w:r>
      <w:r>
        <w:rPr>
          <w:rFonts w:hint="eastAsia"/>
        </w:rPr>
        <w:t>1-back</w:t>
      </w:r>
      <w:r>
        <w:rPr>
          <w:rFonts w:hint="eastAsia"/>
        </w:rPr>
        <w:t>任务中，被试需要在颜色标签出现时，判断该颜色前一个几何图形是否与该颜色匹配；在</w:t>
      </w:r>
      <w:r>
        <w:rPr>
          <w:rFonts w:hint="eastAsia"/>
        </w:rPr>
        <w:t>2-back</w:t>
      </w:r>
      <w:r>
        <w:rPr>
          <w:rFonts w:hint="eastAsia"/>
        </w:rPr>
        <w:t>任务中，被试需要在颜色标签出现时，判断该颜色前两个几何图形是否与该颜色匹配。</w:t>
      </w:r>
      <w:r>
        <w:rPr>
          <w:rFonts w:hint="eastAsia"/>
        </w:rPr>
        <w:t>4</w:t>
      </w:r>
      <w:r>
        <w:rPr>
          <w:rFonts w:hint="eastAsia"/>
        </w:rPr>
        <w:t>个任务均设置练习，练习与正式实验相同。只有当练习正确率达到</w:t>
      </w:r>
      <w:r>
        <w:rPr>
          <w:rFonts w:hint="eastAsia"/>
        </w:rPr>
        <w:t>70%</w:t>
      </w:r>
      <w:r>
        <w:rPr>
          <w:rFonts w:hint="eastAsia"/>
        </w:rPr>
        <w:t>及以上时才能进入正式实验，当正确率低于</w:t>
      </w:r>
      <w:r>
        <w:rPr>
          <w:rFonts w:hint="eastAsia"/>
        </w:rPr>
        <w:t>70%</w:t>
      </w:r>
      <w:r>
        <w:rPr>
          <w:rFonts w:hint="eastAsia"/>
        </w:rPr>
        <w:t>时，被试会重新练习直至正确率达标。</w:t>
      </w:r>
    </w:p>
    <w:p w14:paraId="1A0E78F3" w14:textId="77777777" w:rsidR="0091183B" w:rsidRDefault="0091183B" w:rsidP="0091183B">
      <w:pPr>
        <w:spacing w:line="360" w:lineRule="auto"/>
        <w:ind w:firstLineChars="200" w:firstLine="420"/>
        <w:rPr>
          <w:rFonts w:hint="eastAsia"/>
        </w:rPr>
      </w:pPr>
      <w:r>
        <w:rPr>
          <w:rFonts w:hint="eastAsia"/>
        </w:rPr>
        <w:t>实验</w:t>
      </w:r>
      <w:r>
        <w:rPr>
          <w:rFonts w:hint="eastAsia"/>
        </w:rPr>
        <w:t>3</w:t>
      </w:r>
      <w:proofErr w:type="gramStart"/>
      <w:r>
        <w:rPr>
          <w:rFonts w:hint="eastAsia"/>
        </w:rPr>
        <w:t>单个试次流程图</w:t>
      </w:r>
      <w:proofErr w:type="gramEnd"/>
      <w:r>
        <w:rPr>
          <w:rFonts w:hint="eastAsia"/>
        </w:rPr>
        <w:t>见图</w:t>
      </w:r>
      <w:r>
        <w:rPr>
          <w:rFonts w:hint="eastAsia"/>
        </w:rPr>
        <w:t xml:space="preserve"> 3</w:t>
      </w:r>
      <w:r>
        <w:rPr>
          <w:rFonts w:hint="eastAsia"/>
        </w:rPr>
        <w:t>。在灰色背景中央首先呈现注视点</w:t>
      </w:r>
      <w:r>
        <w:rPr>
          <w:rFonts w:hint="eastAsia"/>
        </w:rPr>
        <w:t xml:space="preserve"> </w:t>
      </w:r>
      <w:r>
        <w:rPr>
          <w:rFonts w:hint="eastAsia"/>
        </w:rPr>
        <w:t>“</w:t>
      </w:r>
      <w:r>
        <w:rPr>
          <w:rFonts w:hint="eastAsia"/>
        </w:rPr>
        <w:t>+</w:t>
      </w:r>
      <w:r>
        <w:rPr>
          <w:rFonts w:hint="eastAsia"/>
        </w:rPr>
        <w:t>”，注视点呈现时长在</w:t>
      </w:r>
      <w:r>
        <w:rPr>
          <w:rFonts w:hint="eastAsia"/>
        </w:rPr>
        <w:t>200-1100ms</w:t>
      </w:r>
      <w:r>
        <w:rPr>
          <w:rFonts w:hint="eastAsia"/>
        </w:rPr>
        <w:t>间随机变化，注视点消失后，屏幕中央随机呈现</w:t>
      </w:r>
      <w:r>
        <w:rPr>
          <w:rFonts w:hint="eastAsia"/>
        </w:rPr>
        <w:t>3-5</w:t>
      </w:r>
      <w:r>
        <w:rPr>
          <w:rFonts w:hint="eastAsia"/>
        </w:rPr>
        <w:t>张几何图形序列，每张图形呈现</w:t>
      </w:r>
      <w:r>
        <w:rPr>
          <w:rFonts w:hint="eastAsia"/>
        </w:rPr>
        <w:t>500ms</w:t>
      </w:r>
      <w:r>
        <w:rPr>
          <w:rFonts w:hint="eastAsia"/>
        </w:rPr>
        <w:t>，图形间隔</w:t>
      </w:r>
      <w:r>
        <w:rPr>
          <w:rFonts w:hint="eastAsia"/>
        </w:rPr>
        <w:t>500ms</w:t>
      </w:r>
      <w:r>
        <w:rPr>
          <w:rFonts w:hint="eastAsia"/>
        </w:rPr>
        <w:t>，图形序列后屏幕中央呈现文字标签</w:t>
      </w:r>
      <w:r>
        <w:rPr>
          <w:rFonts w:hint="eastAsia"/>
        </w:rPr>
        <w:t>(</w:t>
      </w:r>
      <w:r>
        <w:rPr>
          <w:rFonts w:hint="eastAsia"/>
        </w:rPr>
        <w:t>身份标签</w:t>
      </w:r>
      <w:r>
        <w:rPr>
          <w:rFonts w:hint="eastAsia"/>
        </w:rPr>
        <w:t>/</w:t>
      </w:r>
      <w:r>
        <w:rPr>
          <w:rFonts w:hint="eastAsia"/>
        </w:rPr>
        <w:t>颜色标签</w:t>
      </w:r>
      <w:r>
        <w:rPr>
          <w:rFonts w:hint="eastAsia"/>
        </w:rPr>
        <w:t>)500ms</w:t>
      </w:r>
      <w:r>
        <w:rPr>
          <w:rFonts w:hint="eastAsia"/>
        </w:rPr>
        <w:t>，被试需要在看到文字标签后的</w:t>
      </w:r>
      <w:r>
        <w:rPr>
          <w:rFonts w:hint="eastAsia"/>
        </w:rPr>
        <w:t>2000ms</w:t>
      </w:r>
      <w:r>
        <w:rPr>
          <w:rFonts w:hint="eastAsia"/>
        </w:rPr>
        <w:t>内根据指导语判断该文字标签与前</w:t>
      </w:r>
      <w:r>
        <w:rPr>
          <w:rFonts w:hint="eastAsia"/>
        </w:rPr>
        <w:t>1/2</w:t>
      </w:r>
      <w:r>
        <w:rPr>
          <w:rFonts w:hint="eastAsia"/>
        </w:rPr>
        <w:t>个图形是否匹配</w:t>
      </w:r>
      <w:r>
        <w:rPr>
          <w:rFonts w:hint="eastAsia"/>
        </w:rPr>
        <w:t>(F/J)</w:t>
      </w:r>
      <w:r>
        <w:rPr>
          <w:rFonts w:hint="eastAsia"/>
        </w:rPr>
        <w:t>。被试按键后，呈现</w:t>
      </w:r>
      <w:r>
        <w:rPr>
          <w:rFonts w:hint="eastAsia"/>
        </w:rPr>
        <w:t>500ms</w:t>
      </w:r>
      <w:r>
        <w:rPr>
          <w:rFonts w:hint="eastAsia"/>
        </w:rPr>
        <w:t>的反馈：“正确”、“错误”或“太慢”、“太快”</w:t>
      </w:r>
      <w:r>
        <w:rPr>
          <w:rFonts w:hint="eastAsia"/>
        </w:rPr>
        <w:t>(</w:t>
      </w:r>
      <w:r>
        <w:rPr>
          <w:rFonts w:hint="eastAsia"/>
        </w:rPr>
        <w:t>反应时大于</w:t>
      </w:r>
      <w:r>
        <w:rPr>
          <w:rFonts w:hint="eastAsia"/>
        </w:rPr>
        <w:t xml:space="preserve">2000 </w:t>
      </w:r>
      <w:proofErr w:type="spellStart"/>
      <w:r>
        <w:rPr>
          <w:rFonts w:hint="eastAsia"/>
        </w:rPr>
        <w:t>ms</w:t>
      </w:r>
      <w:proofErr w:type="spellEnd"/>
      <w:r>
        <w:rPr>
          <w:rFonts w:hint="eastAsia"/>
        </w:rPr>
        <w:t>视为太慢，反应时小于</w:t>
      </w:r>
      <w:r>
        <w:rPr>
          <w:rFonts w:hint="eastAsia"/>
        </w:rPr>
        <w:t xml:space="preserve">200 </w:t>
      </w:r>
      <w:proofErr w:type="spellStart"/>
      <w:r>
        <w:rPr>
          <w:rFonts w:hint="eastAsia"/>
        </w:rPr>
        <w:t>ms</w:t>
      </w:r>
      <w:proofErr w:type="spellEnd"/>
      <w:r>
        <w:rPr>
          <w:rFonts w:hint="eastAsia"/>
        </w:rPr>
        <w:t>视为太快</w:t>
      </w:r>
      <w:r>
        <w:rPr>
          <w:rFonts w:hint="eastAsia"/>
        </w:rPr>
        <w:t>)</w:t>
      </w:r>
      <w:r>
        <w:rPr>
          <w:rFonts w:hint="eastAsia"/>
        </w:rPr>
        <w:t>。</w:t>
      </w:r>
    </w:p>
    <w:p w14:paraId="7E769886" w14:textId="3842C411" w:rsidR="005A2C1F" w:rsidRDefault="0091183B" w:rsidP="0091183B">
      <w:pPr>
        <w:spacing w:line="360" w:lineRule="auto"/>
        <w:ind w:firstLineChars="200" w:firstLine="420"/>
      </w:pPr>
      <w:r>
        <w:rPr>
          <w:rFonts w:hint="eastAsia"/>
        </w:rPr>
        <w:t>实验</w:t>
      </w:r>
      <w:r>
        <w:rPr>
          <w:rFonts w:hint="eastAsia"/>
        </w:rPr>
        <w:t>3</w:t>
      </w:r>
      <w:r>
        <w:rPr>
          <w:rFonts w:hint="eastAsia"/>
        </w:rPr>
        <w:t>共</w:t>
      </w:r>
      <w:r>
        <w:rPr>
          <w:rFonts w:hint="eastAsia"/>
        </w:rPr>
        <w:t>16</w:t>
      </w:r>
      <w:r>
        <w:rPr>
          <w:rFonts w:hint="eastAsia"/>
        </w:rPr>
        <w:t>个实验条件，每个条件</w:t>
      </w:r>
      <w:r>
        <w:rPr>
          <w:rFonts w:hint="eastAsia"/>
        </w:rPr>
        <w:t>40</w:t>
      </w:r>
      <w:r>
        <w:rPr>
          <w:rFonts w:hint="eastAsia"/>
        </w:rPr>
        <w:t>个试次，共计</w:t>
      </w:r>
      <w:r>
        <w:rPr>
          <w:rFonts w:hint="eastAsia"/>
        </w:rPr>
        <w:t>640</w:t>
      </w:r>
      <w:r>
        <w:rPr>
          <w:rFonts w:hint="eastAsia"/>
        </w:rPr>
        <w:t>个试次。几何图形与标签</w:t>
      </w:r>
      <w:r>
        <w:rPr>
          <w:rFonts w:hint="eastAsia"/>
        </w:rPr>
        <w:t>/</w:t>
      </w:r>
      <w:r>
        <w:rPr>
          <w:rFonts w:hint="eastAsia"/>
        </w:rPr>
        <w:t>颜色的配对关系、反应按键均在被试间平衡。刺激呈现顺序</w:t>
      </w:r>
      <w:proofErr w:type="gramStart"/>
      <w:r>
        <w:rPr>
          <w:rFonts w:hint="eastAsia"/>
        </w:rPr>
        <w:t>在试次间</w:t>
      </w:r>
      <w:proofErr w:type="gramEnd"/>
      <w:r>
        <w:rPr>
          <w:rFonts w:hint="eastAsia"/>
        </w:rPr>
        <w:t>随机。</w:t>
      </w:r>
    </w:p>
    <w:p w14:paraId="052A65F3" w14:textId="190B7026" w:rsidR="00BF18D1" w:rsidRDefault="0091183B" w:rsidP="0091183B">
      <w:pPr>
        <w:spacing w:line="360" w:lineRule="auto"/>
        <w:rPr>
          <w:rFonts w:hint="eastAsia"/>
        </w:rPr>
      </w:pPr>
      <w:r>
        <w:rPr>
          <w:noProof/>
        </w:rPr>
        <w:lastRenderedPageBreak/>
        <w:drawing>
          <wp:inline distT="0" distB="0" distL="0" distR="0" wp14:anchorId="7756FEE2" wp14:editId="7DD9A43E">
            <wp:extent cx="5400000" cy="2565731"/>
            <wp:effectExtent l="0" t="0" r="0" b="6350"/>
            <wp:docPr id="8273258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00" cy="2565731"/>
                    </a:xfrm>
                    <a:prstGeom prst="rect">
                      <a:avLst/>
                    </a:prstGeom>
                    <a:noFill/>
                  </pic:spPr>
                </pic:pic>
              </a:graphicData>
            </a:graphic>
          </wp:inline>
        </w:drawing>
      </w:r>
    </w:p>
    <w:p w14:paraId="3CD328FB" w14:textId="5C012831" w:rsidR="002F21A9" w:rsidRPr="002F21A9" w:rsidRDefault="00D92B05" w:rsidP="002F21A9">
      <w:pPr>
        <w:pStyle w:val="ae"/>
        <w:jc w:val="center"/>
        <w:rPr>
          <w:rFonts w:ascii="宋体" w:eastAsia="宋体" w:hAnsi="宋体" w:hint="eastAsia"/>
          <w:sz w:val="21"/>
          <w:szCs w:val="21"/>
        </w:rPr>
      </w:pPr>
      <w:bookmarkStart w:id="1" w:name="_Ref200547321"/>
      <w:r w:rsidRPr="00D92B05">
        <w:rPr>
          <w:rFonts w:ascii="宋体" w:eastAsia="宋体" w:hAnsi="宋体" w:hint="eastAsia"/>
          <w:sz w:val="21"/>
          <w:szCs w:val="21"/>
        </w:rPr>
        <w:t xml:space="preserve">图 </w:t>
      </w:r>
      <w:r w:rsidRPr="00D92B05">
        <w:rPr>
          <w:rFonts w:ascii="宋体" w:eastAsia="宋体" w:hAnsi="宋体"/>
          <w:sz w:val="21"/>
          <w:szCs w:val="21"/>
        </w:rPr>
        <w:fldChar w:fldCharType="begin"/>
      </w:r>
      <w:r w:rsidRPr="00D92B05">
        <w:rPr>
          <w:rFonts w:ascii="宋体" w:eastAsia="宋体" w:hAnsi="宋体"/>
          <w:sz w:val="21"/>
          <w:szCs w:val="21"/>
        </w:rPr>
        <w:instrText xml:space="preserve"> </w:instrText>
      </w:r>
      <w:r w:rsidRPr="00D92B05">
        <w:rPr>
          <w:rFonts w:ascii="宋体" w:eastAsia="宋体" w:hAnsi="宋体" w:hint="eastAsia"/>
          <w:sz w:val="21"/>
          <w:szCs w:val="21"/>
        </w:rPr>
        <w:instrText>SEQ 图 \* ARABIC</w:instrText>
      </w:r>
      <w:r w:rsidRPr="00D92B05">
        <w:rPr>
          <w:rFonts w:ascii="宋体" w:eastAsia="宋体" w:hAnsi="宋体"/>
          <w:sz w:val="21"/>
          <w:szCs w:val="21"/>
        </w:rPr>
        <w:instrText xml:space="preserve"> </w:instrText>
      </w:r>
      <w:r w:rsidRPr="00D92B05">
        <w:rPr>
          <w:rFonts w:ascii="宋体" w:eastAsia="宋体" w:hAnsi="宋体"/>
          <w:sz w:val="21"/>
          <w:szCs w:val="21"/>
        </w:rPr>
        <w:fldChar w:fldCharType="separate"/>
      </w:r>
      <w:r w:rsidRPr="00D92B05">
        <w:rPr>
          <w:rFonts w:ascii="宋体" w:eastAsia="宋体" w:hAnsi="宋体" w:hint="eastAsia"/>
          <w:noProof/>
          <w:sz w:val="21"/>
          <w:szCs w:val="21"/>
        </w:rPr>
        <w:t>1</w:t>
      </w:r>
      <w:r w:rsidRPr="00D92B05">
        <w:rPr>
          <w:rFonts w:ascii="宋体" w:eastAsia="宋体" w:hAnsi="宋体"/>
          <w:sz w:val="21"/>
          <w:szCs w:val="21"/>
        </w:rPr>
        <w:fldChar w:fldCharType="end"/>
      </w:r>
      <w:bookmarkEnd w:id="1"/>
      <w:r w:rsidRPr="00D92B05">
        <w:rPr>
          <w:rFonts w:ascii="宋体" w:eastAsia="宋体" w:hAnsi="宋体" w:hint="eastAsia"/>
          <w:sz w:val="21"/>
          <w:szCs w:val="21"/>
        </w:rPr>
        <w:t xml:space="preserve"> 实验</w:t>
      </w:r>
      <w:r w:rsidR="0091183B">
        <w:rPr>
          <w:rFonts w:ascii="宋体" w:eastAsia="宋体" w:hAnsi="宋体" w:hint="eastAsia"/>
          <w:sz w:val="21"/>
          <w:szCs w:val="21"/>
        </w:rPr>
        <w:t>3</w:t>
      </w:r>
      <w:proofErr w:type="gramStart"/>
      <w:r w:rsidRPr="00D92B05">
        <w:rPr>
          <w:rFonts w:ascii="宋体" w:eastAsia="宋体" w:hAnsi="宋体" w:hint="eastAsia"/>
          <w:sz w:val="21"/>
          <w:szCs w:val="21"/>
        </w:rPr>
        <w:t>单个试次流程图</w:t>
      </w:r>
      <w:proofErr w:type="gramEnd"/>
    </w:p>
    <w:sectPr w:rsidR="002F21A9" w:rsidRPr="002F21A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EE780C" w14:textId="77777777" w:rsidR="002E10B6" w:rsidRDefault="002E10B6" w:rsidP="000E1769">
      <w:r>
        <w:separator/>
      </w:r>
    </w:p>
  </w:endnote>
  <w:endnote w:type="continuationSeparator" w:id="0">
    <w:p w14:paraId="2B3B2393" w14:textId="77777777" w:rsidR="002E10B6" w:rsidRDefault="002E10B6" w:rsidP="000E17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F4C673" w14:textId="77777777" w:rsidR="002E10B6" w:rsidRDefault="002E10B6" w:rsidP="000E1769">
      <w:r>
        <w:separator/>
      </w:r>
    </w:p>
  </w:footnote>
  <w:footnote w:type="continuationSeparator" w:id="0">
    <w:p w14:paraId="6B76EE1F" w14:textId="77777777" w:rsidR="002E10B6" w:rsidRDefault="002E10B6" w:rsidP="000E17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821478"/>
    <w:multiLevelType w:val="hybridMultilevel"/>
    <w:tmpl w:val="CA72ED00"/>
    <w:lvl w:ilvl="0" w:tplc="055A9CE6">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6045068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7CD5"/>
    <w:rsid w:val="000261E3"/>
    <w:rsid w:val="00086754"/>
    <w:rsid w:val="000B5386"/>
    <w:rsid w:val="000B5BF5"/>
    <w:rsid w:val="000E1769"/>
    <w:rsid w:val="00102371"/>
    <w:rsid w:val="00117C47"/>
    <w:rsid w:val="00122423"/>
    <w:rsid w:val="0018165E"/>
    <w:rsid w:val="00182627"/>
    <w:rsid w:val="001C43A5"/>
    <w:rsid w:val="002336EF"/>
    <w:rsid w:val="00237149"/>
    <w:rsid w:val="002E04AF"/>
    <w:rsid w:val="002E10B6"/>
    <w:rsid w:val="002F21A9"/>
    <w:rsid w:val="00320DDE"/>
    <w:rsid w:val="00395A15"/>
    <w:rsid w:val="003C7671"/>
    <w:rsid w:val="00426B59"/>
    <w:rsid w:val="00432E07"/>
    <w:rsid w:val="004415F7"/>
    <w:rsid w:val="00490DA3"/>
    <w:rsid w:val="00502FC0"/>
    <w:rsid w:val="005168F9"/>
    <w:rsid w:val="00584919"/>
    <w:rsid w:val="005A2C1F"/>
    <w:rsid w:val="005B5B59"/>
    <w:rsid w:val="005E6798"/>
    <w:rsid w:val="00620C23"/>
    <w:rsid w:val="0063421A"/>
    <w:rsid w:val="00692869"/>
    <w:rsid w:val="006B4210"/>
    <w:rsid w:val="00762638"/>
    <w:rsid w:val="007A6CF8"/>
    <w:rsid w:val="007C6BB9"/>
    <w:rsid w:val="00851283"/>
    <w:rsid w:val="00873C62"/>
    <w:rsid w:val="008C4BBC"/>
    <w:rsid w:val="0091183B"/>
    <w:rsid w:val="00930CAE"/>
    <w:rsid w:val="00957CD5"/>
    <w:rsid w:val="009602C0"/>
    <w:rsid w:val="00977B95"/>
    <w:rsid w:val="009877B3"/>
    <w:rsid w:val="009E2BE3"/>
    <w:rsid w:val="009F3141"/>
    <w:rsid w:val="00A3297D"/>
    <w:rsid w:val="00A61A3E"/>
    <w:rsid w:val="00A64626"/>
    <w:rsid w:val="00A95073"/>
    <w:rsid w:val="00AA62D5"/>
    <w:rsid w:val="00AE2404"/>
    <w:rsid w:val="00BF18D1"/>
    <w:rsid w:val="00BF4B73"/>
    <w:rsid w:val="00C56CDC"/>
    <w:rsid w:val="00C72A05"/>
    <w:rsid w:val="00C96F64"/>
    <w:rsid w:val="00CC61BF"/>
    <w:rsid w:val="00CF3F6C"/>
    <w:rsid w:val="00D01AA1"/>
    <w:rsid w:val="00D92B05"/>
    <w:rsid w:val="00DC05A7"/>
    <w:rsid w:val="00E06A95"/>
    <w:rsid w:val="00E8477B"/>
    <w:rsid w:val="00F36C27"/>
    <w:rsid w:val="00F5556C"/>
    <w:rsid w:val="00F65552"/>
    <w:rsid w:val="00F91E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17C65F7"/>
  <w15:chartTrackingRefBased/>
  <w15:docId w15:val="{0D7FACEA-C77E-44E1-BF8E-C0C1D01CC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77B95"/>
    <w:pPr>
      <w:widowControl w:val="0"/>
      <w:jc w:val="both"/>
    </w:pPr>
    <w:rPr>
      <w:rFonts w:ascii="Times New Roman" w:eastAsia="宋体" w:hAnsi="Times New Roman" w:cs="Times New Roman"/>
      <w:szCs w:val="24"/>
      <w14:ligatures w14:val="none"/>
    </w:rPr>
  </w:style>
  <w:style w:type="paragraph" w:styleId="1">
    <w:name w:val="heading 1"/>
    <w:basedOn w:val="a"/>
    <w:next w:val="a"/>
    <w:link w:val="10"/>
    <w:uiPriority w:val="9"/>
    <w:qFormat/>
    <w:rsid w:val="00957CD5"/>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957CD5"/>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957CD5"/>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957CD5"/>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957CD5"/>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957CD5"/>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957CD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957CD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957CD5"/>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957CD5"/>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957CD5"/>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957CD5"/>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957CD5"/>
    <w:rPr>
      <w:rFonts w:cstheme="majorBidi"/>
      <w:color w:val="2F5496" w:themeColor="accent1" w:themeShade="BF"/>
      <w:sz w:val="28"/>
      <w:szCs w:val="28"/>
    </w:rPr>
  </w:style>
  <w:style w:type="character" w:customStyle="1" w:styleId="50">
    <w:name w:val="标题 5 字符"/>
    <w:basedOn w:val="a0"/>
    <w:link w:val="5"/>
    <w:uiPriority w:val="9"/>
    <w:semiHidden/>
    <w:rsid w:val="00957CD5"/>
    <w:rPr>
      <w:rFonts w:cstheme="majorBidi"/>
      <w:color w:val="2F5496" w:themeColor="accent1" w:themeShade="BF"/>
      <w:sz w:val="24"/>
      <w:szCs w:val="24"/>
    </w:rPr>
  </w:style>
  <w:style w:type="character" w:customStyle="1" w:styleId="60">
    <w:name w:val="标题 6 字符"/>
    <w:basedOn w:val="a0"/>
    <w:link w:val="6"/>
    <w:uiPriority w:val="9"/>
    <w:semiHidden/>
    <w:rsid w:val="00957CD5"/>
    <w:rPr>
      <w:rFonts w:cstheme="majorBidi"/>
      <w:b/>
      <w:bCs/>
      <w:color w:val="2F5496" w:themeColor="accent1" w:themeShade="BF"/>
    </w:rPr>
  </w:style>
  <w:style w:type="character" w:customStyle="1" w:styleId="70">
    <w:name w:val="标题 7 字符"/>
    <w:basedOn w:val="a0"/>
    <w:link w:val="7"/>
    <w:uiPriority w:val="9"/>
    <w:semiHidden/>
    <w:rsid w:val="00957CD5"/>
    <w:rPr>
      <w:rFonts w:cstheme="majorBidi"/>
      <w:b/>
      <w:bCs/>
      <w:color w:val="595959" w:themeColor="text1" w:themeTint="A6"/>
    </w:rPr>
  </w:style>
  <w:style w:type="character" w:customStyle="1" w:styleId="80">
    <w:name w:val="标题 8 字符"/>
    <w:basedOn w:val="a0"/>
    <w:link w:val="8"/>
    <w:uiPriority w:val="9"/>
    <w:semiHidden/>
    <w:rsid w:val="00957CD5"/>
    <w:rPr>
      <w:rFonts w:cstheme="majorBidi"/>
      <w:color w:val="595959" w:themeColor="text1" w:themeTint="A6"/>
    </w:rPr>
  </w:style>
  <w:style w:type="character" w:customStyle="1" w:styleId="90">
    <w:name w:val="标题 9 字符"/>
    <w:basedOn w:val="a0"/>
    <w:link w:val="9"/>
    <w:uiPriority w:val="9"/>
    <w:semiHidden/>
    <w:rsid w:val="00957CD5"/>
    <w:rPr>
      <w:rFonts w:eastAsiaTheme="majorEastAsia" w:cstheme="majorBidi"/>
      <w:color w:val="595959" w:themeColor="text1" w:themeTint="A6"/>
    </w:rPr>
  </w:style>
  <w:style w:type="paragraph" w:styleId="a3">
    <w:name w:val="Title"/>
    <w:basedOn w:val="a"/>
    <w:next w:val="a"/>
    <w:link w:val="a4"/>
    <w:uiPriority w:val="10"/>
    <w:qFormat/>
    <w:rsid w:val="00957CD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957CD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57CD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957CD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57CD5"/>
    <w:pPr>
      <w:spacing w:before="160" w:after="160"/>
      <w:jc w:val="center"/>
    </w:pPr>
    <w:rPr>
      <w:i/>
      <w:iCs/>
      <w:color w:val="404040" w:themeColor="text1" w:themeTint="BF"/>
    </w:rPr>
  </w:style>
  <w:style w:type="character" w:customStyle="1" w:styleId="a8">
    <w:name w:val="引用 字符"/>
    <w:basedOn w:val="a0"/>
    <w:link w:val="a7"/>
    <w:uiPriority w:val="29"/>
    <w:rsid w:val="00957CD5"/>
    <w:rPr>
      <w:i/>
      <w:iCs/>
      <w:color w:val="404040" w:themeColor="text1" w:themeTint="BF"/>
    </w:rPr>
  </w:style>
  <w:style w:type="paragraph" w:styleId="a9">
    <w:name w:val="List Paragraph"/>
    <w:basedOn w:val="a"/>
    <w:uiPriority w:val="34"/>
    <w:qFormat/>
    <w:rsid w:val="00957CD5"/>
    <w:pPr>
      <w:ind w:left="720"/>
      <w:contextualSpacing/>
    </w:pPr>
  </w:style>
  <w:style w:type="character" w:styleId="aa">
    <w:name w:val="Intense Emphasis"/>
    <w:basedOn w:val="a0"/>
    <w:uiPriority w:val="21"/>
    <w:qFormat/>
    <w:rsid w:val="00957CD5"/>
    <w:rPr>
      <w:i/>
      <w:iCs/>
      <w:color w:val="2F5496" w:themeColor="accent1" w:themeShade="BF"/>
    </w:rPr>
  </w:style>
  <w:style w:type="paragraph" w:styleId="ab">
    <w:name w:val="Intense Quote"/>
    <w:basedOn w:val="a"/>
    <w:next w:val="a"/>
    <w:link w:val="ac"/>
    <w:uiPriority w:val="30"/>
    <w:qFormat/>
    <w:rsid w:val="00957CD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957CD5"/>
    <w:rPr>
      <w:i/>
      <w:iCs/>
      <w:color w:val="2F5496" w:themeColor="accent1" w:themeShade="BF"/>
    </w:rPr>
  </w:style>
  <w:style w:type="character" w:styleId="ad">
    <w:name w:val="Intense Reference"/>
    <w:basedOn w:val="a0"/>
    <w:uiPriority w:val="32"/>
    <w:qFormat/>
    <w:rsid w:val="00957CD5"/>
    <w:rPr>
      <w:b/>
      <w:bCs/>
      <w:smallCaps/>
      <w:color w:val="2F5496" w:themeColor="accent1" w:themeShade="BF"/>
      <w:spacing w:val="5"/>
    </w:rPr>
  </w:style>
  <w:style w:type="paragraph" w:styleId="ae">
    <w:name w:val="caption"/>
    <w:basedOn w:val="a"/>
    <w:next w:val="a"/>
    <w:uiPriority w:val="35"/>
    <w:unhideWhenUsed/>
    <w:qFormat/>
    <w:rsid w:val="00D92B05"/>
    <w:rPr>
      <w:rFonts w:asciiTheme="majorHAnsi" w:eastAsia="黑体" w:hAnsiTheme="majorHAnsi" w:cstheme="majorBidi"/>
      <w:sz w:val="20"/>
      <w:szCs w:val="20"/>
    </w:rPr>
  </w:style>
  <w:style w:type="paragraph" w:styleId="af">
    <w:name w:val="header"/>
    <w:basedOn w:val="a"/>
    <w:link w:val="af0"/>
    <w:uiPriority w:val="99"/>
    <w:unhideWhenUsed/>
    <w:rsid w:val="000E1769"/>
    <w:pPr>
      <w:tabs>
        <w:tab w:val="center" w:pos="4153"/>
        <w:tab w:val="right" w:pos="8306"/>
      </w:tabs>
      <w:snapToGrid w:val="0"/>
      <w:jc w:val="center"/>
    </w:pPr>
    <w:rPr>
      <w:sz w:val="18"/>
      <w:szCs w:val="18"/>
    </w:rPr>
  </w:style>
  <w:style w:type="character" w:customStyle="1" w:styleId="af0">
    <w:name w:val="页眉 字符"/>
    <w:basedOn w:val="a0"/>
    <w:link w:val="af"/>
    <w:uiPriority w:val="99"/>
    <w:rsid w:val="000E1769"/>
    <w:rPr>
      <w:rFonts w:ascii="Times New Roman" w:eastAsia="宋体" w:hAnsi="Times New Roman" w:cs="Times New Roman"/>
      <w:sz w:val="18"/>
      <w:szCs w:val="18"/>
      <w14:ligatures w14:val="none"/>
    </w:rPr>
  </w:style>
  <w:style w:type="paragraph" w:styleId="af1">
    <w:name w:val="footer"/>
    <w:basedOn w:val="a"/>
    <w:link w:val="af2"/>
    <w:uiPriority w:val="99"/>
    <w:unhideWhenUsed/>
    <w:rsid w:val="000E1769"/>
    <w:pPr>
      <w:tabs>
        <w:tab w:val="center" w:pos="4153"/>
        <w:tab w:val="right" w:pos="8306"/>
      </w:tabs>
      <w:snapToGrid w:val="0"/>
      <w:jc w:val="left"/>
    </w:pPr>
    <w:rPr>
      <w:sz w:val="18"/>
      <w:szCs w:val="18"/>
    </w:rPr>
  </w:style>
  <w:style w:type="character" w:customStyle="1" w:styleId="af2">
    <w:name w:val="页脚 字符"/>
    <w:basedOn w:val="a0"/>
    <w:link w:val="af1"/>
    <w:uiPriority w:val="99"/>
    <w:rsid w:val="000E1769"/>
    <w:rPr>
      <w:rFonts w:ascii="Times New Roman" w:eastAsia="宋体" w:hAnsi="Times New Roman" w:cs="Times New Roman"/>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EF9CD2-196B-442B-BC63-1C0F62B3D8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TotalTime>
  <Pages>3</Pages>
  <Words>960</Words>
  <Characters>1019</Characters>
  <Application>Microsoft Office Word</Application>
  <DocSecurity>0</DocSecurity>
  <Lines>30</Lines>
  <Paragraphs>13</Paragraphs>
  <ScaleCrop>false</ScaleCrop>
  <Company/>
  <LinksUpToDate>false</LinksUpToDate>
  <CharactersWithSpaces>1966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Jiaqi Wu</dc:creator>
  <cp:keywords/>
  <dc:description/>
  <cp:lastModifiedBy>Jiaqi Wu</cp:lastModifiedBy>
  <cp:revision>48</cp:revision>
  <dcterms:created xsi:type="dcterms:W3CDTF">2025-06-11T05:27:00Z</dcterms:created>
  <dcterms:modified xsi:type="dcterms:W3CDTF">2026-01-18T07:13:00Z</dcterms:modified>
</cp:coreProperties>
</file>