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7902C9" w14:textId="0D731E9C" w:rsidR="000E7850" w:rsidRPr="001B1B5A" w:rsidRDefault="005E5B25" w:rsidP="000E785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0E7850" w:rsidRPr="001B1B5A">
        <w:rPr>
          <w:rFonts w:ascii="Arial" w:hAnsi="Arial" w:cs="Arial" w:hint="eastAsia" w:eastAsia="宋体"/>
          <w:b/>
          <w:sz w:val="24"/>
        </w:rPr>
        <w:t>电源环境</w:t>
      </w:r>
    </w:p>
    <w:p w14:paraId="286CB449" w14:textId="77777777" w:rsidR="004B70AE" w:rsidRDefault="004B70AE" w:rsidP="004B70AE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441B89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</w:t>
      </w:r>
      <w:r w:rsidR="00441B89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</w:t>
      </w:r>
      <w:r w:rsidR="000E7850">
        <w:rPr>
          <w:rFonts w:ascii="Arial" w:hAnsi="Arial" w:cs="Arial" w:hint="eastAsia" w:eastAsia="宋体"/>
          <w:sz w:val="24"/>
        </w:rPr>
        <w:t>1</w:t>
      </w:r>
      <w:r w:rsidR="00441B89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</w:t>
      </w:r>
      <w:r w:rsidR="0019329D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hint="eastAsia" w:eastAsia="宋体"/>
          <w:sz w:val="24"/>
        </w:rPr>
        <w:t xml:space="preserve">0 </w:t>
      </w:r>
      <w:r>
        <w:rPr>
          <w:rFonts w:ascii="Arial" w:hAnsi="Arial" w:cs="Arial" w:hint="eastAsia" w:eastAsia="宋体"/>
          <w:sz w:val="24"/>
        </w:rPr>
        <w:t>分</w:t>
      </w:r>
    </w:p>
    <w:p w14:paraId="6D4D1122" w14:textId="77777777" w:rsidR="004B70AE" w:rsidRDefault="004B70AE" w:rsidP="004B70AE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441B89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</w:t>
      </w:r>
      <w:r w:rsidR="00441B89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</w:t>
      </w:r>
      <w:r w:rsidR="00441B89">
        <w:rPr>
          <w:rFonts w:ascii="Arial" w:hAnsi="Arial" w:cs="Arial" w:hint="eastAsia" w:eastAsia="宋体"/>
          <w:sz w:val="24"/>
        </w:rPr>
        <w:t>0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</w:t>
      </w:r>
      <w:r w:rsidR="0019329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hint="eastAsia" w:eastAsia="宋体"/>
          <w:sz w:val="24"/>
        </w:rPr>
        <w:t xml:space="preserve">0 </w:t>
      </w:r>
      <w:r>
        <w:rPr>
          <w:rFonts w:ascii="Arial" w:hAnsi="Arial" w:cs="Arial" w:hint="eastAsia" w:eastAsia="宋体"/>
          <w:sz w:val="24"/>
        </w:rPr>
        <w:t>分</w:t>
      </w:r>
    </w:p>
    <w:p w14:paraId="5A4F20CC" w14:textId="0E717CDF" w:rsidR="00413485" w:rsidRDefault="00633312" w:rsidP="0039434F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0E7850" w14:paraId="32B1EEF2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6068DC1" w14:textId="77777777" w:rsidR="000E7850" w:rsidRDefault="000E7850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478D451" w14:textId="77777777" w:rsidR="000E7850" w:rsidRDefault="000E7850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A7611E6" w14:textId="77777777" w:rsidR="000E7850" w:rsidRDefault="000E7850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4E9982AA" w14:textId="77777777" w:rsidR="000E7850" w:rsidRDefault="000E7850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23692FD" w14:textId="77777777" w:rsidR="000E7850" w:rsidRDefault="000E7850" w:rsidP="00B913FC">
            <w:pPr>
              <w:keepNext w:val="true"/>
              <w:spacing w:line="240" w:lineRule="auto"/>
              <w:jc w:val="center"/>
              <w:rPr>
                <w:rFonts w:cs="Arial" w:ascii="Arial" w:hAnsi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试验结果</w:t>
            </w:r>
          </w:p>
        </w:tc>
      </w:tr>
      <w:tr w:rsidR="000E7850" w14:paraId="664B0E4F" w14:textId="77777777" w:rsidTr="00413485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F287721" w14:textId="77777777" w:rsidR="000E7850" w:rsidRDefault="000E7850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33</w:t>
            </w:r>
          </w:p>
        </w:tc>
        <w:tc>
          <w:tcPr>
            <w:tcW w:w="1417" w:type="dxa"/>
            <w:vMerge w:val="restart"/>
            <w:vAlign w:val="center"/>
          </w:tcPr>
          <w:p w14:paraId="7E6F162F" w14:textId="77777777" w:rsidR="000E7850" w:rsidRPr="00152A90" w:rsidRDefault="000E7850" w:rsidP="00B913FC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1778FE">
              <w:rPr>
                <w:rFonts w:ascii="Arial" w:hAnsi="Arial" w:cs="Arial" w:hint="eastAsia" w:eastAsia="宋体"/>
                <w:sz w:val="24"/>
                <w:szCs w:val="24"/>
              </w:rPr>
              <w:t>内置电池低电压</w:t>
            </w:r>
          </w:p>
        </w:tc>
        <w:tc>
          <w:tcPr>
            <w:tcW w:w="3515" w:type="dxa"/>
            <w:vMerge w:val="restart"/>
            <w:vAlign w:val="center"/>
          </w:tcPr>
          <w:p w14:paraId="06B30A2E" w14:textId="77777777" w:rsidR="000E7850" w:rsidRPr="00C3178B" w:rsidRDefault="000E7850" w:rsidP="00294108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1778FE">
              <w:rPr>
                <w:rFonts w:ascii="Arial" w:hAnsi="Arial" w:cs="Arial" w:hint="eastAsia" w:eastAsia="宋体"/>
                <w:sz w:val="24"/>
                <w:szCs w:val="24"/>
              </w:rPr>
              <w:t>在承受按制造商规定内置电池下限电压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（</w:t>
            </w:r>
            <w:r w:rsidR="00294108">
              <w:rPr>
                <w:rFonts w:ascii="Arial" w:hAnsi="Arial" w:cs="Arial" w:hint="eastAsia" w:eastAsia="宋体"/>
                <w:sz w:val="24"/>
                <w:szCs w:val="24"/>
              </w:rPr>
              <w:t>4.8</w:t>
            </w:r>
            <w:r w:rsidRPr="001778FE">
              <w:rPr>
                <w:rFonts w:ascii="Arial" w:hAnsi="Arial" w:cs="Arial" w:eastAsia="宋体"/>
                <w:sz w:val="24"/>
                <w:szCs w:val="24"/>
              </w:rPr>
              <w:t>V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）</w:t>
            </w:r>
            <w:r w:rsidRPr="001778FE">
              <w:rPr>
                <w:rFonts w:ascii="Arial" w:hAnsi="Arial" w:cs="Arial" w:hint="eastAsia" w:eastAsia="宋体"/>
                <w:sz w:val="24"/>
                <w:szCs w:val="24"/>
              </w:rPr>
              <w:t>后，燃气表数据没有丢失和变化</w:t>
            </w:r>
            <w:r w:rsidRPr="00C3178B">
              <w:rPr>
                <w:rFonts w:ascii="Arial" w:hAnsi="Arial" w:cs="Arial" w:hint="eastAsia" w:eastAsia="宋体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1D9A38FE" w14:textId="77777777" w:rsidR="000E7850" w:rsidRPr="00B12F33" w:rsidRDefault="00FC2221" w:rsidP="00B913FC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089172E" w14:textId="77777777" w:rsidR="000E7850" w:rsidRDefault="000E7850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6870DB4B" w14:textId="77777777" w:rsidR="00633312" w:rsidRPr="00943828" w:rsidRDefault="00633312" w:rsidP="000E7850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4C99A9FB" w14:textId="77777777" w:rsidR="00633312" w:rsidRDefault="00633312" w:rsidP="00633312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13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20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53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/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  张宇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  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