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BE438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技术</w:t>
      </w:r>
      <w:r>
        <w:rPr>
          <w:rFonts w:ascii="Arial" w:hAnsi="Arial" w:cs="Arial" w:hint="eastAsia" w:eastAsia="宋体"/>
          <w:b/>
          <w:sz w:val="24"/>
        </w:rPr>
        <w:t>要求</w:t>
      </w:r>
    </w:p>
    <w:p w14:paraId="450EFF87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 w:rsidR="007A6D4A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7A6D4A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07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10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6B6DA6F2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 w:rsidR="007A6D4A"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2938"/>
        <w:gridCol w:w="2197"/>
        <w:gridCol w:w="1384"/>
      </w:tblGrid>
      <w:tr w:rsidR="0060436E" w14:paraId="4709FA69" w14:textId="77777777" w:rsidTr="0060436E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68AA880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71304C07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38" w:type="dxa"/>
            <w:vAlign w:val="center"/>
          </w:tcPr>
          <w:p w14:paraId="64E1953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97" w:type="dxa"/>
            <w:vAlign w:val="center"/>
          </w:tcPr>
          <w:p w14:paraId="3D253AD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4" w:type="dxa"/>
            <w:vAlign w:val="center"/>
          </w:tcPr>
          <w:p w14:paraId="584E186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64D85852" w14:textId="77777777" w:rsidR="00D0586E" w:rsidRPr="0081566B" w:rsidRDefault="00156A06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12</w:t>
            </w:r>
          </w:p>
        </w:tc>
        <w:tc>
          <w:tcPr>
            <w:tcW w:w="1485" w:type="dxa"/>
            <w:vMerge w:val="restart"/>
            <w:vAlign w:val="center"/>
          </w:tcPr>
          <w:p w14:paraId="5AC13B3F" w14:textId="77777777" w:rsidR="00D0586E" w:rsidRDefault="00D0586E" w:rsidP="00FB4A45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耐压强度</w:t>
            </w:r>
          </w:p>
        </w:tc>
        <w:tc>
          <w:tcPr>
            <w:tcW w:w="2938" w:type="dxa"/>
            <w:vMerge w:val="restart"/>
            <w:vAlign w:val="center"/>
          </w:tcPr>
          <w:p w14:paraId="420ACA96" w14:textId="77777777" w:rsidR="00D0586E" w:rsidRPr="00DA06EC" w:rsidRDefault="00D0586E" w:rsidP="00FB4A45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DA06EC">
              <w:rPr>
                <w:rFonts w:ascii="Arial" w:hAnsi="Arial" w:cs="Arial" w:eastAsia="宋体"/>
                <w:sz w:val="24"/>
                <w:szCs w:val="24"/>
              </w:rPr>
              <w:t>最大试验压力：</w:t>
            </w:r>
            <w:r w:rsidR="00B30280">
              <w:rPr>
                <w:rFonts w:ascii="Arial" w:hAnsi="Arial" w:cs="Arial" w:hint="eastAsia" w:eastAsia="宋体"/>
                <w:sz w:val="24"/>
                <w:szCs w:val="24"/>
              </w:rPr>
              <w:t>1.6MPa</w:t>
            </w:r>
          </w:p>
          <w:p w14:paraId="330AA925" w14:textId="77777777" w:rsidR="00D0586E" w:rsidRPr="00DA06EC" w:rsidRDefault="00D0586E" w:rsidP="0070610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DA06EC">
              <w:rPr>
                <w:rFonts w:ascii="Arial" w:hAnsi="Arial" w:cs="Arial" w:eastAsia="宋体"/>
                <w:sz w:val="24"/>
                <w:szCs w:val="24"/>
              </w:rPr>
              <w:t>流量计表体应能承受试验压力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1.5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倍最大工作压力下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5min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的耐压强度试验而不损坏或</w:t>
            </w:r>
            <w:r w:rsidR="00706101">
              <w:rPr>
                <w:rFonts w:ascii="Arial" w:hAnsi="Arial" w:cs="Arial" w:eastAsia="宋体"/>
                <w:sz w:val="24"/>
                <w:szCs w:val="24"/>
              </w:rPr>
              <w:t>泄漏。</w:t>
            </w: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78A5280A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72FE0CED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2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（24~26）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（61~64）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