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B9DE85" w14:textId="77777777" w:rsidR="00960610" w:rsidRDefault="00960610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color w:val="000000"/>
          <w:sz w:val="24"/>
          <w:szCs w:val="24"/>
        </w:rPr>
      </w:pPr>
      <w:r>
        <w:rPr>
          <w:rFonts w:ascii="Arial" w:hAnsi="Arial" w:cs="Arial" w:eastAsia="宋体"/>
          <w:b/>
          <w:color w:val="000000"/>
          <w:sz w:val="24"/>
          <w:szCs w:val="24"/>
        </w:rPr>
        <w:t>型式评价结果</w:t>
      </w:r>
      <w:r>
        <w:rPr>
          <w:rFonts w:ascii="Arial" w:hAnsi="Arial" w:cs="Arial" w:eastAsia="宋体"/>
          <w:b/>
          <w:color w:val="000000"/>
          <w:sz w:val="24"/>
          <w:szCs w:val="24"/>
        </w:rPr>
        <w:t>-</w:t>
      </w:r>
      <w:r>
        <w:rPr>
          <w:rFonts w:ascii="Arial" w:hAnsi="Arial" w:cs="Arial" w:hint="eastAsia" w:eastAsia="宋体"/>
          <w:b/>
          <w:sz w:val="24"/>
        </w:rPr>
        <w:t>计量要求</w:t>
      </w:r>
    </w:p>
    <w:p w14:paraId="269A8127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 w:rsidR="008610BD">
        <w:rPr>
          <w:rFonts w:ascii="Arial" w:hAnsi="Arial" w:cs="Arial" w:hint="eastAsia" w:eastAsia="宋体"/>
          <w:sz w:val="24"/>
        </w:rPr>
        <w:t>07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09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p w14:paraId="10597576" w14:textId="77777777" w:rsidR="004D070F" w:rsidRDefault="004D070F" w:rsidP="00D54D9C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试验的结束时间：</w:t>
      </w:r>
      <w:r>
        <w:rPr>
          <w:rFonts w:ascii="Arial" w:hAnsi="Arial" w:cs="Arial" w:eastAsia="宋体"/>
          <w:sz w:val="24"/>
        </w:rPr>
        <w:t>2026</w:t>
      </w:r>
      <w:r>
        <w:rPr>
          <w:rFonts w:ascii="Arial" w:hAnsi="Arial" w:cs="Arial" w:eastAsia="宋体"/>
          <w:sz w:val="24"/>
        </w:rPr>
        <w:t>年</w:t>
      </w:r>
      <w:r>
        <w:rPr>
          <w:rFonts w:ascii="Arial" w:hAnsi="Arial" w:cs="Arial" w:eastAsia="宋体"/>
          <w:sz w:val="24"/>
        </w:rPr>
        <w:t>0</w:t>
      </w:r>
      <w:r w:rsidR="008610BD">
        <w:rPr>
          <w:rFonts w:ascii="Arial" w:hAnsi="Arial" w:cs="Arial" w:hint="eastAsia" w:eastAsia="宋体"/>
          <w:sz w:val="24"/>
        </w:rPr>
        <w:t>7</w:t>
      </w:r>
      <w:r>
        <w:rPr>
          <w:rFonts w:ascii="Arial" w:hAnsi="Arial" w:cs="Arial" w:eastAsia="宋体"/>
          <w:sz w:val="24"/>
        </w:rPr>
        <w:t>月</w:t>
      </w:r>
      <w:r>
        <w:rPr>
          <w:rFonts w:ascii="Arial" w:hAnsi="Arial" w:cs="Arial" w:eastAsia="宋体"/>
          <w:sz w:val="24"/>
        </w:rPr>
        <w:t>08</w:t>
      </w:r>
      <w:r>
        <w:rPr>
          <w:rFonts w:ascii="Arial" w:hAnsi="Arial" w:cs="Arial" w:eastAsia="宋体"/>
          <w:sz w:val="24"/>
        </w:rPr>
        <w:t>日</w:t>
      </w:r>
      <w:r>
        <w:rPr>
          <w:rFonts w:ascii="Arial" w:hAnsi="Arial" w:cs="Arial" w:eastAsia="宋体"/>
          <w:sz w:val="24"/>
        </w:rPr>
        <w:t xml:space="preserve"> 16</w:t>
      </w:r>
      <w:r>
        <w:rPr>
          <w:rFonts w:ascii="Arial" w:hAnsi="Arial" w:cs="Arial" w:eastAsia="宋体"/>
          <w:sz w:val="24"/>
        </w:rPr>
        <w:t>时</w:t>
      </w:r>
      <w:r>
        <w:rPr>
          <w:rFonts w:ascii="Arial" w:hAnsi="Arial" w:cs="Arial" w:eastAsia="宋体"/>
          <w:sz w:val="24"/>
        </w:rPr>
        <w:t>00</w:t>
      </w:r>
      <w:r>
        <w:rPr>
          <w:rFonts w:ascii="Arial" w:hAnsi="Arial" w:cs="Arial" w:eastAsia="宋体"/>
          <w:sz w:val="24"/>
        </w:rPr>
        <w:t>分</w:t>
      </w:r>
    </w:p>
    <w:tbl>
      <w:tblPr>
        <w:tblW w:w="9184" w:type="dxa"/>
        <w:tblInd w:w="-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7C5FF4" w:rsidRPr="007C5FF4" w14:paraId="7A29AAC5" w14:textId="77777777" w:rsidTr="007C5FF4">
        <w:trPr>
          <w:cantSplit w:val="true"/>
          <w:trHeight w:val="454" w:hRule="atLeast"/>
          <w:tblHeader/>
        </w:trPr>
        <w:tc>
          <w:tcPr>
            <w:tcW w:w="737" w:type="dxa"/>
            <w:vAlign w:val="center"/>
          </w:tcPr>
          <w:p w14:paraId="52FBDD7F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36D42BB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31A5C17F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3EFCFC81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0A6FB2C3" w14:textId="77777777" w:rsidR="007C5FF4" w:rsidRPr="007C5FF4" w:rsidRDefault="007C5FF4" w:rsidP="007C5FF4">
            <w:pPr>
              <w:keepNext w:val="true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试验结果</w:t>
            </w:r>
          </w:p>
        </w:tc>
      </w:tr>
      <w:tr w:rsidR="00F57050" w:rsidRPr="007C5FF4" w14:paraId="18A095DB" w14:textId="77777777" w:rsidTr="007C5FF4">
        <w:trPr>
          <w:cantSplit w:val="true"/>
          <w:trHeight w:val="454" w:hRule="atLeast"/>
        </w:trPr>
        <w:tc>
          <w:tcPr>
            <w:tcW w:w="737" w:type="dxa"/>
            <w:vMerge w:val="restart"/>
            <w:vAlign w:val="center"/>
          </w:tcPr>
          <w:p w14:paraId="2B892FCB" w14:textId="77777777" w:rsidR="00F57050" w:rsidRPr="007C5FF4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417" w:type="dxa"/>
            <w:vMerge w:val="restart"/>
            <w:vAlign w:val="center"/>
          </w:tcPr>
          <w:p w14:paraId="48FB4BB2" w14:textId="77777777" w:rsidR="00F57050" w:rsidRPr="007C5FF4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水温</w:t>
            </w:r>
          </w:p>
        </w:tc>
        <w:tc>
          <w:tcPr>
            <w:tcW w:w="3515" w:type="dxa"/>
            <w:vMerge w:val="restart"/>
            <w:vAlign w:val="center"/>
          </w:tcPr>
          <w:p w14:paraId="6B93DA68" w14:textId="77777777" w:rsidR="00F57050" w:rsidRPr="007C5FF4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温度等级：</w:t>
            </w: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T30</w:t>
            </w:r>
          </w:p>
          <w:p w14:paraId="222EB375" w14:textId="77777777" w:rsidR="00F57050" w:rsidRPr="007C5FF4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设定水表入口水温为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10</w:t>
            </w:r>
            <w:r w:rsidRPr="007C5FF4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℃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，水表的最大允许误差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74A743BA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4FDE2790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  <w:tr w:rsidR="00F57050" w:rsidRPr="007C5FF4" w14:paraId="04DAC424" w14:textId="77777777" w:rsidTr="007C5FF4">
        <w:trPr>
          <w:cantSplit w:val="true"/>
          <w:trHeight w:val="454" w:hRule="atLeast"/>
        </w:trPr>
        <w:tc>
          <w:tcPr>
            <w:tcW w:w="737" w:type="dxa"/>
            <w:vMerge w:val="continue"/>
          </w:tcPr>
          <w:p w14:paraId="2B892FCB" w14:textId="77777777" w:rsidR="00F57050" w:rsidRPr="007C5FF4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48FB4BB2" w14:textId="77777777" w:rsidR="00F57050" w:rsidRPr="007C5FF4" w:rsidRDefault="00F57050" w:rsidP="00F57050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515" w:type="dxa"/>
            <w:vMerge w:val="restart"/>
            <w:vAlign w:val="center"/>
          </w:tcPr>
          <w:p w14:paraId="069E1FCE" w14:textId="77777777" w:rsidR="00F57050" w:rsidRPr="007C5FF4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温度等级：</w:t>
            </w:r>
            <w:r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T30</w:t>
            </w:r>
          </w:p>
          <w:p w14:paraId="7B36D48F" w14:textId="77777777" w:rsidR="00F57050" w:rsidRPr="007C5FF4" w:rsidRDefault="00F57050" w:rsidP="00F57050">
            <w:pPr>
              <w:keepNext w:val="false"/>
              <w:rPr>
                <w:rFonts w:ascii="Arial" w:hAnsi="Arial" w:cs="Arial" w:eastAsia="宋体"/>
                <w:color w:val="000000"/>
                <w:sz w:val="24"/>
                <w:szCs w:val="24"/>
              </w:rPr>
            </w:pP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设定水表入口水温为最高允许温度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MAT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（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+0</w:t>
            </w:r>
            <w:r w:rsidRPr="007C5FF4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℃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，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-5</w:t>
            </w:r>
            <w:r w:rsidRPr="007C5FF4">
              <w:rPr>
                <w:rFonts w:ascii="Arial" w:hAnsi="Arial" w:cs="Arial" w:hint="eastAsia" w:eastAsia="宋体"/>
                <w:color w:val="000000"/>
                <w:sz w:val="24"/>
                <w:szCs w:val="24"/>
              </w:rPr>
              <w:t>℃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），水表的最大允许误差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  <w:lang w:val="en-US"/>
              </w:rPr>
              <w:t>±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2%</w:t>
            </w:r>
            <w:r w:rsidRPr="007C5FF4">
              <w:rPr>
                <w:rFonts w:ascii="Arial" w:hAnsi="Arial" w:cs="Arial" w:eastAsia="宋体"/>
                <w:color w:val="000000"/>
                <w:sz w:val="24"/>
                <w:szCs w:val="24"/>
              </w:rPr>
              <w:t>。</w:t>
            </w:r>
          </w:p>
        </w:tc>
        <w:tc>
          <w:tcPr>
            <w:tcW w:w="2098" w:type="dxa"/>
            <w:vAlign w:val="center"/>
          </w:tcPr>
          <w:p w14:paraId="01857108" w14:textId="77777777" w:rsidR="00F57050" w:rsidRDefault="00D03646" w:rsidP="00F57050">
            <w:pPr>
              <w:keepNext w:val="false"/>
              <w:spacing w:line="360" w:lineRule="auto"/>
              <w:jc w:val="center"/>
            </w:pPr>
            <w:r>
              <w:rPr>
                <w:rFonts w:ascii="Arial" w:hAnsi="Arial" w:cs="Arial" w:eastAsia="宋体"/>
                <w:sz w:val="24"/>
              </w:rPr>
              <w:t xml:space="preserve">A001</w:t>
            </w:r>
          </w:p>
        </w:tc>
        <w:tc>
          <w:tcPr>
            <w:tcW w:w="1417" w:type="dxa"/>
            <w:vAlign w:val="center"/>
          </w:tcPr>
          <w:p w14:paraId="774DF5C7" w14:textId="77777777" w:rsidR="00F57050" w:rsidRPr="008610BD" w:rsidRDefault="008610BD" w:rsidP="00F57050">
            <w:pPr>
              <w:keepNext w:val="false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eastAsia="宋体"/>
                <w:sz w:val="24"/>
                <w:szCs w:val="24"/>
              </w:rPr>
              <w:t xml:space="preserve"/>
            </w:r>
          </w:p>
        </w:tc>
      </w:tr>
    </w:tbl>
    <w:p w14:paraId="4C95D660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本试验项目合格判定要求：见上表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 xml:space="preserve">                 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本试验项目的结论：通过</w:t>
      </w:r>
    </w:p>
    <w:p w14:paraId="2B4DF0E6" w14:textId="77777777" w:rsidR="00B2523B" w:rsidRPr="00B2523B" w:rsidRDefault="00B2523B" w:rsidP="00D54D9C">
      <w:pPr>
        <w:keepNext w:val="true"/>
        <w:spacing w:afterLines="0" w:after="0" w:line="360" w:lineRule="auto" w:before="0" w:beforeLines="0" w:beforeAutospacing="0" w:afterAutospacing="0"/>
        <w:rPr>
          <w:rFonts w:ascii="Arial" w:hAnsi="Arial" w:cs="Arial" w:eastAsia="宋体"/>
          <w:color w:val="000000"/>
          <w:sz w:val="24"/>
          <w:szCs w:val="24"/>
        </w:rPr>
      </w:pPr>
      <w:r w:rsidRPr="00B2523B">
        <w:rPr>
          <w:rFonts w:ascii="Arial" w:hAnsi="Arial" w:cs="Arial" w:eastAsia="宋体"/>
          <w:color w:val="000000"/>
          <w:sz w:val="24"/>
          <w:szCs w:val="24"/>
        </w:rPr>
        <w:t>试验过程中的异常情况记录：</w:t>
      </w:r>
      <w:r w:rsidRPr="00B2523B">
        <w:rPr>
          <w:rFonts w:ascii="Arial" w:hAnsi="Arial" w:cs="Arial" w:hint="eastAsia" w:eastAsia="宋体"/>
          <w:color w:val="000000"/>
          <w:sz w:val="24"/>
          <w:szCs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3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（23~24）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（58~61）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960610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EB693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A916EC0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A1CD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8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A83E5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87661F" w14:textId="77777777" w:rsidR="00D54D9C" w:rsidRDefault="00D54D9C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hint="eastAsia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46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hint="eastAsia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 w:dirty="true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77103A" w:rsidRPr="0077103A">
      <w:rPr>
        <w:rFonts w:ascii="Arial" w:hAnsi="Arial" w:cs="Arial" w:eastAsia="宋体"/>
        <w:noProof/>
        <w:sz w:val="21"/>
        <w:szCs w:val="21"/>
        <w:lang w:val="en-US"/>
      </w:rPr>
      <w:t>53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hint="eastAsia" w:eastAsia="宋体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5A34D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306591D7" w14:textId="77777777" w:rsidR="00A20825" w:rsidRDefault="00A208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92A863" w14:textId="77777777" w:rsidR="00D54D9C" w:rsidRDefault="00D54D9C" w:rsidP="004A6BE2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5352B541" w14:textId="77777777" w:rsidR="00D54D9C" w:rsidRDefault="00D54D9C" w:rsidP="00D54D9C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4D0B1BBB" w14:textId="4156E604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 xml:space="preserve"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 xml:space="preserve">1</w:t>
    </w:r>
    <w:r>
      <w:rPr>
        <w:rFonts w:ascii="Arial" w:hAnsi="Arial" w:cs="Arial" w:eastAsia="宋体"/>
        <w:sz w:val="24"/>
      </w:rPr>
      <w:tab/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  <w:t xml:space="preserve"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5CDBEC" w14:textId="77777777" w:rsidR="00D54D9C" w:rsidRDefault="00D54D9C" w:rsidP="00356F42">
    <w:pPr>
      <w:spacing w:line="420" w:lineRule="exact"/>
      <w:jc w:val="left"/>
      <w:rPr>
        <w:rFonts w:ascii="Arial" w:hAnsi="Arial" w:cs="Arial" w:eastAsia="宋体"/>
        <w:sz w:val="24"/>
      </w:rPr>
    </w:pPr>
  </w:p>
  <w:p w14:paraId="3C6DA7DA" w14:textId="77777777" w:rsidR="00D54D9C" w:rsidRDefault="00D54D9C" w:rsidP="00D54D9C">
    <w:pPr>
      <w:spacing w:afterLines="50" w:after="120" w:line="420" w:lineRule="exact"/>
      <w:jc w:val="left"/>
      <w:rPr>
        <w:rFonts w:ascii="Arial" w:hAnsi="Arial" w:cs="Arial" w:eastAsia="宋体"/>
        <w:sz w:val="24"/>
      </w:rPr>
    </w:pPr>
    <w:r>
      <w:rPr>
        <w:rFonts w:ascii="Arial" w:hAnsi="Arial" w:cs="Arial" w:eastAsia="宋体"/>
        <w:sz w:val="24"/>
      </w:rPr>
      <w:t>附件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  <w:lang w:val="en-US"/>
      </w:rPr>
      <w:t>2</w:t>
    </w:r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      </w:t>
    </w:r>
    <w:r>
      <w:rPr>
        <w:rFonts w:ascii="Arial" w:hAnsi="Arial" w:cs="Arial" w:hint="eastAsia" w:eastAsia="宋体"/>
        <w:sz w:val="24"/>
        <w:lang w:val="en-US"/>
      </w:rPr>
      <w:t xml:space="preserve"> </w:t>
    </w:r>
    <w:r>
      <w:rPr>
        <w:rFonts w:ascii="Arial" w:hAnsi="Arial" w:cs="Arial" w:hint="eastAsia" w:eastAsia="宋体"/>
        <w:sz w:val="24"/>
      </w:rPr>
      <w:t xml:space="preserve">        </w:t>
    </w:r>
    <w:r>
      <w:rPr>
        <w:rFonts w:ascii="Arial" w:hAnsi="Arial" w:cs="Arial" w:hint="eastAsia" w:eastAsia="宋体"/>
        <w:sz w:val="24"/>
      </w:rPr>
      <w:t>型式评价试验样机照片</w:t>
    </w:r>
    <w:r>
      <w:rPr>
        <w:rFonts w:ascii="Arial" w:hAnsi="Arial" w:cs="Arial" w:hint="eastAsia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>报告编号：</w:t>
    </w:r>
    <w:r>
      <w:rPr>
        <w:rFonts w:ascii="Arial" w:hAnsi="Arial" w:cs="Arial" w:hint="eastAsia" w:eastAsia="宋体"/>
        <w:sz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hAnsi="Arial" w:cs="Arial" w:eastAsia="宋体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hAnsi="Arial" w:hint="default" w:cs="Arial" w:eastAsia="宋体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宋体" w:hAnsi="Arial" w:hint="eastAsia" w:cs="Arial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宋体" w:hAnsi="Arial" w:hint="eastAsia" w:cs="Arial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 w:ascii="Arial" w:hAnsi="Arial" w:cs="Arial" w:eastAsia="宋体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 w:ascii="Arial" w:hAnsi="Arial" w:cs="Arial" w:eastAsia="宋体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5FF3A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rFonts w:ascii="Arial" w:hAnsi="Arial" w:cs="Arial" w:eastAsia="宋体"/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hAnsi="Arial" w:cs="Arial" w:eastAsia="宋体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hAnsi="Arial" w:cs="Arial" w:eastAsia="宋体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rFonts w:ascii="Arial" w:hAnsi="Arial" w:cs="Arial" w:eastAsia="宋体"/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rFonts w:ascii="Arial" w:hAnsi="Arial" w:cs="Arial" w:eastAsia="宋体"/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hAnsi="Arial" w:cs="Arial" w:eastAsia="宋体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hAnsi="Arial" w:cs="Arial" w:eastAsia="宋体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hAnsi="Arial" w:cs="Arial" w:eastAsia="宋体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rFonts w:ascii="Arial" w:eastAsia="宋体" w:hAnsi="Arial" w:cs="Arial"/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rFonts w:ascii="Arial" w:eastAsia="宋体" w:hAnsi="Arial" w:cs="Arial"/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53</Pages>
  <Words>9318</Words>
  <Characters>11928</Characters>
  <Application>Microsoft Office Word</Application>
  <DocSecurity>0</DocSecurity>
  <PresentationFormat/>
  <Lines>2385</Lines>
  <Paragraphs>1770</Paragraphs>
  <Slides>0</Slides>
  <Notes>0</Notes>
  <HiddenSlides>0</HiddenSlides>
  <MMClips>0</MMClips>
  <ScaleCrop>false</ScaleCrop>
  <Company>SIMT</Company>
  <LinksUpToDate>false</LinksUpToDate>
  <CharactersWithSpaces>19476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16</cp:revision>
  <cp:lastPrinted>2026-09-11T07:34:00Z</cp:lastPrinted>
  <dcterms:created xsi:type="dcterms:W3CDTF">2026-10-11T10:37:00Z</dcterms:created>
  <dcterms:modified xsi:type="dcterms:W3CDTF">2026-10-15T08:24:00Z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