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84E940" w14:textId="77777777" w:rsidR="00BB2C97" w:rsidRDefault="00BB2C97" w:rsidP="00BB2C97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通用技术要求</w:t>
      </w:r>
    </w:p>
    <w:p w14:paraId="73F51F87" w14:textId="77777777" w:rsidR="00BB2C97" w:rsidRDefault="00BB2C97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2</w:t>
      </w:r>
      <w:r w:rsidR="008610BD">
        <w:rPr>
          <w:rFonts w:ascii="Arial" w:hAnsi="Arial" w:cs="Arial" w:hint="eastAsia" w:eastAsia="宋体"/>
          <w:sz w:val="24"/>
        </w:rPr>
        <w:t>7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15</w:t>
      </w:r>
      <w:r>
        <w:rPr>
          <w:rFonts w:ascii="Arial" w:hAnsi="Arial" w:cs="Arial" w:eastAsia="宋体"/>
          <w:sz w:val="24"/>
        </w:rPr>
        <w:t>时</w:t>
      </w:r>
      <w:r w:rsidR="008610BD">
        <w:rPr>
          <w:rFonts w:ascii="Arial" w:hAnsi="Arial" w:cs="Arial" w:hint="eastAsia" w:eastAsia="宋体"/>
          <w:sz w:val="24"/>
        </w:rPr>
        <w:t>45</w:t>
      </w:r>
      <w:r>
        <w:rPr>
          <w:rFonts w:ascii="Arial" w:hAnsi="Arial" w:cs="Arial" w:eastAsia="宋体"/>
          <w:sz w:val="24"/>
        </w:rPr>
        <w:t>分</w:t>
      </w:r>
    </w:p>
    <w:p w14:paraId="1DC771BC" w14:textId="77777777" w:rsidR="00BB2C97" w:rsidRDefault="00BB2C97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8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2</w:t>
      </w:r>
      <w:r w:rsidR="008610BD">
        <w:rPr>
          <w:rFonts w:ascii="Arial" w:hAnsi="Arial" w:cs="Arial" w:hint="eastAsia" w:eastAsia="宋体"/>
          <w:sz w:val="24"/>
        </w:rPr>
        <w:t>9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15</w:t>
      </w:r>
      <w:r>
        <w:rPr>
          <w:rFonts w:ascii="Arial" w:hAnsi="Arial" w:cs="Arial" w:eastAsia="宋体"/>
          <w:sz w:val="24"/>
        </w:rPr>
        <w:t>时</w:t>
      </w:r>
      <w:r w:rsidR="008610BD">
        <w:rPr>
          <w:rFonts w:ascii="Arial" w:hAnsi="Arial" w:cs="Arial" w:hint="eastAsia" w:eastAsia="宋体"/>
          <w:sz w:val="24"/>
        </w:rPr>
        <w:t>45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BB2C97" w:rsidRPr="00A56365" w14:paraId="19599C7F" w14:textId="77777777" w:rsidTr="00D30E18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0762FE29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7BBD1B98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20D898F9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0713A96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2E153D4" w14:textId="77777777" w:rsidR="00BB2C97" w:rsidRPr="00A56365" w:rsidRDefault="00BB2C97" w:rsidP="006A7F69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A56365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D1288E" w:rsidRPr="00A56365" w14:paraId="27630C4F" w14:textId="77777777" w:rsidTr="00D30E18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1DD57BA0" w14:textId="77777777" w:rsidR="00D1288E" w:rsidRPr="00A56365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 w:rsidRPr="00A56365">
              <w:rPr>
                <w:rFonts w:ascii="Arial" w:hAnsi="Arial" w:cs="Arial" w:eastAsia="宋体"/>
                <w:sz w:val="24"/>
                <w:lang w:val="en-US"/>
              </w:rPr>
              <w:t>24</w:t>
            </w:r>
          </w:p>
        </w:tc>
        <w:tc>
          <w:tcPr>
            <w:tcW w:w="1417" w:type="dxa"/>
            <w:vMerge w:val="restart"/>
            <w:vAlign w:val="center"/>
          </w:tcPr>
          <w:p w14:paraId="21F4582F" w14:textId="77777777" w:rsidR="00D1288E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交变湿热（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冷凝）</w:t>
            </w:r>
          </w:p>
        </w:tc>
        <w:tc>
          <w:tcPr>
            <w:tcW w:w="3515" w:type="dxa"/>
            <w:vMerge w:val="restart"/>
            <w:vAlign w:val="center"/>
          </w:tcPr>
          <w:p w14:paraId="35E7B940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气候和机械环境等级：</w:t>
            </w:r>
            <w:r w:rsidR="008610BD">
              <w:rPr>
                <w:rFonts w:ascii="Arial" w:hAnsi="Arial" w:cs="Arial" w:hint="eastAsia" w:eastAsia="宋体"/>
                <w:sz w:val="24"/>
                <w:lang w:val="en-US"/>
              </w:rPr>
              <w:t>O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级</w:t>
            </w:r>
          </w:p>
          <w:p w14:paraId="15BA8C3E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严酷度等级：</w:t>
            </w:r>
            <w:r w:rsidR="008610BD">
              <w:rPr>
                <w:rFonts w:ascii="Arial" w:hAnsi="Arial" w:cs="Arial" w:hint="eastAsia" w:eastAsia="宋体"/>
                <w:sz w:val="24"/>
                <w:lang w:val="en-US"/>
              </w:rPr>
              <w:t>2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级</w:t>
            </w:r>
          </w:p>
          <w:p w14:paraId="30A2DEA5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气温上限：</w:t>
            </w:r>
            <w:r w:rsidR="008610BD">
              <w:rPr>
                <w:rFonts w:ascii="Arial" w:hAnsi="Arial" w:cs="Arial" w:hint="eastAsia" w:eastAsia="宋体"/>
                <w:sz w:val="24"/>
                <w:lang w:val="en-US"/>
              </w:rPr>
              <w:t>55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℃</w:t>
            </w:r>
            <w:r>
              <w:rPr>
                <w:rFonts w:ascii="Arial" w:hAnsi="Arial" w:cs="Arial" w:eastAsia="宋体"/>
                <w:sz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2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℃</w:t>
            </w:r>
          </w:p>
          <w:p w14:paraId="73443BA7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气温下限：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25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℃</w:t>
            </w:r>
            <w:r>
              <w:rPr>
                <w:rFonts w:ascii="Arial" w:hAnsi="Arial" w:cs="Arial" w:eastAsia="宋体"/>
                <w:sz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3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℃</w:t>
            </w:r>
          </w:p>
          <w:p w14:paraId="1BB15C19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相对湿度：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&gt;95%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（高温）</w:t>
            </w:r>
          </w:p>
          <w:p w14:paraId="7E26EA3E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相对湿度：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93%</w:t>
            </w:r>
            <w:r>
              <w:rPr>
                <w:rFonts w:ascii="Arial" w:hAnsi="Arial" w:cs="Arial" w:eastAsia="宋体"/>
                <w:sz w:val="24"/>
                <w:lang w:val="en-US"/>
              </w:rPr>
              <w:t>±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3%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（低温及温度变化期间）</w:t>
            </w:r>
          </w:p>
          <w:p w14:paraId="35F55172" w14:textId="77777777" w:rsidR="00D1288E" w:rsidRDefault="00D1288E" w:rsidP="006A7F69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持续时间：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24h</w:t>
            </w:r>
          </w:p>
          <w:p w14:paraId="1F426519" w14:textId="77777777" w:rsidR="00D1288E" w:rsidRDefault="00D1288E" w:rsidP="006A7F69">
            <w:pPr>
              <w:keepNext w:val="false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试验循环数：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2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次</w:t>
            </w:r>
          </w:p>
          <w:p w14:paraId="512D2C06" w14:textId="77777777" w:rsidR="00DC5879" w:rsidRDefault="00D1288E" w:rsidP="00BB2C97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施加试验条件期间，水表的所有功能应符合设计要求。</w:t>
            </w:r>
          </w:p>
        </w:tc>
        <w:tc>
          <w:tcPr>
            <w:tcW w:w="2098" w:type="dxa"/>
            <w:vAlign w:val="center"/>
          </w:tcPr>
          <w:p w14:paraId="4CFEC802" w14:textId="77777777" w:rsidR="00D1288E" w:rsidRPr="00A56365" w:rsidRDefault="00D03646" w:rsidP="00497F09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654BC8CB" w14:textId="77777777" w:rsidR="00D1288E" w:rsidRPr="00A56365" w:rsidRDefault="00D1288E" w:rsidP="006A7F69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/>
            </w:r>
          </w:p>
        </w:tc>
      </w:tr>
    </w:tbl>
    <w:p w14:paraId="1DDBF025" w14:textId="77777777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19986CD2" w14:textId="77777777" w:rsidR="00BB2C97" w:rsidRPr="00B2523B" w:rsidRDefault="00BB2C97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7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（25~26）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（59~60）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吴锦川、张宇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姚新红、黄薛青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