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DA03B7" w14:textId="77777777" w:rsidR="003628B5" w:rsidRDefault="003628B5" w:rsidP="003628B5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  <w:lang w:val="en-US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14CD4DE3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17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</w:t>
      </w:r>
      <w:r>
        <w:rPr>
          <w:rFonts w:ascii="Arial" w:hAnsi="Arial" w:cs="Arial" w:hint="eastAsia" w:eastAsia="宋体"/>
          <w:sz w:val="24"/>
        </w:rPr>
        <w:t>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2331BF1B" w14:textId="77777777" w:rsidR="004E7CC3" w:rsidRDefault="004E7CC3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</w:t>
      </w:r>
      <w:r>
        <w:rPr>
          <w:rFonts w:ascii="Arial" w:hAnsi="Arial" w:cs="Arial" w:hint="eastAsia" w:eastAsia="宋体"/>
          <w:sz w:val="24"/>
        </w:rPr>
        <w:t>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hint="eastAsia" w:eastAsia="宋体"/>
          <w:sz w:val="24"/>
        </w:rPr>
        <w:t>06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hint="eastAsia" w:eastAsia="宋体"/>
          <w:sz w:val="24"/>
        </w:rPr>
        <w:t>24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15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7C5FF4" w:rsidRPr="007C5FF4" w14:paraId="52F7FD0C" w14:textId="77777777" w:rsidTr="00D30E18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467D26C8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4A45946E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6A5C2EA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6D75BB31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589B256F" w14:textId="77777777" w:rsidR="007C5FF4" w:rsidRPr="007C5FF4" w:rsidRDefault="007C5FF4" w:rsidP="007C5FF4">
            <w:pPr>
              <w:keepNext w:val="true"/>
              <w:adjustRightInd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0EB39A84" w14:textId="77777777" w:rsidR="00F57050" w:rsidRPr="007C5FF4" w:rsidRDefault="00F57050" w:rsidP="00F57050">
            <w:pPr>
              <w:keepNext w:val="true"/>
              <w:spacing w:line="360" w:lineRule="exact"/>
              <w:jc w:val="center"/>
              <w:rPr>
                <w:rFonts w:ascii="Arial" w:hAnsi="Arial" w:cs="Arial" w:eastAsia="宋体"/>
                <w:sz w:val="24"/>
              </w:rPr>
            </w:pPr>
            <w:r w:rsidRPr="007C5FF4">
              <w:rPr>
                <w:rFonts w:ascii="Arial" w:hAnsi="Arial" w:cs="Arial" w:eastAsia="宋体"/>
                <w:sz w:val="24"/>
              </w:rPr>
              <w:t>7</w:t>
            </w:r>
          </w:p>
        </w:tc>
        <w:tc>
          <w:tcPr>
            <w:tcW w:w="1417" w:type="dxa"/>
            <w:vMerge w:val="restart"/>
            <w:vAlign w:val="center"/>
          </w:tcPr>
          <w:p w14:paraId="1B3B75AC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示值</w:t>
            </w:r>
          </w:p>
          <w:p w14:paraId="531E1868" w14:textId="77777777" w:rsidR="00F57050" w:rsidRPr="007C5FF4" w:rsidRDefault="00F57050" w:rsidP="00F57050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sz w:val="24"/>
                <w:szCs w:val="24"/>
              </w:rPr>
              <w:t>误差曲线</w:t>
            </w:r>
          </w:p>
        </w:tc>
        <w:tc>
          <w:tcPr>
            <w:tcW w:w="3515" w:type="dxa"/>
            <w:vMerge w:val="restart"/>
            <w:vAlign w:val="center"/>
          </w:tcPr>
          <w:p w14:paraId="449B2E37" w14:textId="77777777" w:rsidR="00F57050" w:rsidRPr="007C5FF4" w:rsidRDefault="00F57050" w:rsidP="00F57050">
            <w:pPr>
              <w:keepNext w:val="true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>如果水表所有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的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符号相同，则至少其中一个示值误差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>应</w:t>
            </w:r>
            <w:r w:rsidRPr="007C5FF4">
              <w:rPr>
                <w:rFonts w:ascii="Arial" w:hAnsi="Arial" w:cs="Arial" w:eastAsia="宋体"/>
                <w:sz w:val="24"/>
                <w:lang w:val="en-US"/>
              </w:rPr>
              <w:t>不超过最大允许误差的二分之一。</w:t>
            </w: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tru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tru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A002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tru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2271CB8D" w14:textId="77777777" w:rsidTr="00D30E18">
        <w:trPr>
          <w:cantSplit w:val="true"/>
          <w:trHeight w:val="454" w:hRule="atLeast"/>
        </w:trPr>
        <w:tc>
          <w:tcPr>
            <w:tcW w:w="73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1417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351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098" w:type="dxa"/>
            <w:vAlign w:val="center"/>
          </w:tcPr>
          <w:p w14:paraId="1048C50E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A003</w:t>
            </w:r>
          </w:p>
        </w:tc>
        <w:tc>
          <w:tcPr>
            <w:tcW w:w="1417" w:type="dxa"/>
            <w:vAlign w:val="center"/>
          </w:tcPr>
          <w:p w14:paraId="52BC7217" w14:textId="77777777" w:rsidR="00F57050" w:rsidRPr="004E7CC3" w:rsidRDefault="004E7CC3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684B92DC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hint="eastAsia" w:ascii="Arial" w:hAnsi="Arial" w:eastAsia="宋体"/>
          <w:sz w:val="24"/>
        </w:rPr>
        <w:t>本试验项目合格判定要求：见上表</w:t>
      </w:r>
      <w:r w:rsidRPr="00B2523B">
        <w:rPr>
          <w:rFonts w:cs="Arial" w:hint="eastAsia" w:ascii="Arial" w:hAnsi="Arial" w:eastAsia="宋体"/>
          <w:sz w:val="24"/>
        </w:rPr>
        <w:t xml:space="preserve">                 </w:t>
      </w:r>
      <w:r w:rsidRPr="00B2523B">
        <w:rPr>
          <w:rFonts w:cs="Arial" w:hint="eastAsia" w:ascii="Arial" w:hAnsi="Arial" w:eastAsia="宋体"/>
          <w:sz w:val="24"/>
        </w:rPr>
        <w:t>本试验项目的结论：通过</w:t>
      </w:r>
    </w:p>
    <w:p w14:paraId="364DE3B4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cs="Arial" w:ascii="Arial" w:hAnsi="Arial" w:eastAsia="宋体"/>
          <w:sz w:val="24"/>
        </w:rPr>
      </w:pPr>
      <w:r w:rsidRPr="00B2523B">
        <w:rPr>
          <w:rFonts w:cs="Arial" w:ascii="Arial" w:hAnsi="Arial" w:eastAsia="宋体"/>
          <w:sz w:val="24"/>
        </w:rPr>
        <w:t>试验过程中的异常情况记录：</w:t>
      </w:r>
      <w:r w:rsidRPr="00B2523B">
        <w:rPr>
          <w:rFonts w:cs="Arial" w:hint="eastAsia" w:ascii="Arial" w:hAnsi="Arial" w:eastAsia="宋体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1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（58~64）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627714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3B69EA89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CC2BE7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49519AD6" w14:textId="77777777" w:rsidR="0049344C" w:rsidRDefault="0049344C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15</cp:revision>
  <cp:lastPrinted>2026-09-11T07:34:00Z</cp:lastPrinted>
  <dcterms:created xsi:type="dcterms:W3CDTF">2026-10-11T10:37:00Z</dcterms:created>
  <dcterms:modified xsi:type="dcterms:W3CDTF">2026-10-15T08:09:00Z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