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96916">
      <w:r>
        <w:drawing>
          <wp:inline distT="0" distB="0" distL="114300" distR="114300">
            <wp:extent cx="5259070" cy="9194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6A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2026-10-18T11:32:11Z</dcterms:created>
  <cp:lastModifiedBy>雪落醉倾城</cp:lastModifiedBy>
  <dcterms:modified xsi:type="dcterms:W3CDTF">2026-10-18T11:32:38Z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eyJoZGlkIjoiMTIwNWE3YWJmMzUyNzhlMjlhNmI3NzQ0YjU0MTdiM2QiLCJ1c2VySWQiOiIxNTMyNjIwMjA3In0=</vt:lpwstr>
  </property>
  <property fmtid="{D5CDD505-2E9C-101B-9397-08002B2CF9AE}" pid="4" name="ICV">
    <vt:lpwstr>B725E1FD01704D6E81A3489D41159D03_12</vt:lpwstr>
  </property>
</Properties>
</file>