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大道的坦荡：抵抗时代浮躁的哲学根基</w:t>
      </w:r>
    </w:p>
    <w:p>
      <w:pPr>
        <w:ind w:firstLine="480"/>
      </w:pPr>
      <w:r>
        <w:rPr>
          <w:rFonts w:ascii="SimSun" w:hAnsi="SimSun" w:eastAsia="SimSun"/>
        </w:rPr>
        <w:t>在“内卷”与“躺平”成为流行话语的今天，我们似乎在寻找某种出路。要么是在竞争的羊肠小道上加速内耗，要么是在意义的荒原上彻底躺倒。而老子在数千年前的一声警示，精准地切中了这种现代困境的核心焦虑。他揭示了一个看似矛盾却无比深刻的思辨张力：</w:t>
      </w:r>
      <w:r>
        <w:rPr>
          <w:rFonts w:ascii="SimSun" w:hAnsi="SimSun" w:eastAsia="SimSun"/>
          <w:b/>
        </w:rPr>
        <w:t>那最平坦、最可持续的道路，因其平凡与朴素，反而最易被人性中的贪婪与焦虑所厌弃；而看似更直接、更高效的“捷径”，因其承诺的即时满足与显赫标签，最终却导向个人精神的空洞与社会根基的掏空。</w:t>
      </w:r>
      <w:r>
        <w:rPr>
          <w:rFonts w:ascii="SimSun" w:hAnsi="SimSun" w:eastAsia="SimSun"/>
        </w:rPr>
        <w:t xml:space="preserve"> 他挑战了人们对“进步”与“成功”的肤浅定义，揭示了“追逐即远离”的生命悖论。在老子的视域中，“道”并非远在天边的神秘法则，它就体现在自然、朴素与和谐的日常之中，遵循它，社会便能丰饶，人心便能安定；背离它，纵有“财货有余”，也不过是“盗夸”——强盗首领般的虚张声势，终将导致“田甚芜，仓甚虚”的系统性崩坏。让我们跟随老子的洞见，审视我们时代对于“捷径”的迷恋与对“大道”的疏离，探寻一种更本真、更丰盈的存在可能。</w:t>
      </w:r>
    </w:p>
    <w:p>
      <w:pPr>
        <w:pStyle w:val="Heading3"/>
      </w:pPr>
      <w:r>
        <w:rPr>
          <w:rFonts w:ascii="SimSun" w:hAnsi="SimSun" w:eastAsia="SimSun"/>
        </w:rPr>
        <w:t>母题一：简朴的丰盈 vs. 奢华的贫瘠</w:t>
      </w:r>
    </w:p>
    <w:p>
      <w:pPr>
        <w:ind w:firstLine="480"/>
      </w:pPr>
      <w:r>
        <w:rPr>
          <w:rFonts w:ascii="SimSun" w:hAnsi="SimSun" w:eastAsia="SimSun"/>
        </w:rPr>
        <w:t>从老子的视角破题，“简朴”与“奢华”的对立，绝非物质占有量的多寡，而是两种存在状态、两种价值系统的根本分野。老子辛辣地指出，当统治者“服文彩，带利剑，厌饮食”，沉溺于极致的感官奢华时，其结果必然是“朝甚除，田甚芜，仓甚虚”——政治腐败、民生凋敝、国库空虚。这里的“奢华”被重新定义为一种掠夺性的、消耗性的“盗夸”行为。它不仅是个人品味的展现，更是一种社会关系的异化：个人的富足建立在对公共资源的透支与对自然节律的违背之上。因此，“奢华的贫瘠”是双重的：它既掏空了个人向内探索、获得精神自足的能力（因为满足感完全依赖外物刺激），也枯竭了社会可持续生存与发展的共同根基。相反，“简朴的丰盈”则意味着回归“大道”，即一种与自然和谐、内心充实、社会关系有机平衡的状态。这种丰盈是内生的、分享的、可再生的，它不依赖于对符号的占有，而源于对存在本身的深刻体验与连接。</w:t>
      </w:r>
    </w:p>
    <w:p>
      <w:pPr>
        <w:ind w:firstLine="480"/>
      </w:pPr>
      <w:r>
        <w:rPr>
          <w:rFonts w:ascii="SimSun" w:hAnsi="SimSun" w:eastAsia="SimSun"/>
        </w:rPr>
      </w:r>
      <w:r>
        <w:rPr>
          <w:rFonts w:ascii="SimSun" w:hAnsi="SimSun" w:eastAsia="SimSun"/>
          <w:b/>
        </w:rPr>
        <w:t>在一个物质条件已极大改善的社会，老子的“简朴”主张是否是一种不合时宜的、否定人性合理欲望的消极哲学？如果我们承认追求更好的生活是人性的一部分，那么如何界定“合理欲望”与“盗夸式奢华”的边界？</w:t>
      </w:r>
      <w:r>
        <w:rPr>
          <w:rFonts w:ascii="SimSun" w:hAnsi="SimSun" w:eastAsia="SimSun"/>
        </w:rPr>
        <w:t xml:space="preserve"> 这两个追问直指核心。前者质疑老子思想的现代适用性，后者则触及了实践中的操作难题。它们迫使我们思考，老子的批判对象究竟是生活水平的提高本身，还是隐藏在背后的一种异化的、永不餍足的占有逻辑。</w:t>
      </w:r>
    </w:p>
    <w:p>
      <w:pPr>
        <w:ind w:firstLine="480"/>
      </w:pPr>
      <w:r>
        <w:rPr>
          <w:rFonts w:ascii="SimSun" w:hAnsi="SimSun" w:eastAsia="SimSun"/>
        </w:rPr>
        <w:t>老子的智慧绝非鼓吹清教徒式的苦行或历史的倒退，而是对“发展”与“丰裕”本质的深刻反思。立意进阶的关键在于，将“简朴”从一种被动承受的“匮乏状态”，重新诠释为一种主动选择的“丰盈之道”。这是一种生命哲学的转向：从“占有更多”（having more）转向“存在得更本真”（being more authentically）。在现代语境下，消费主义与效率崇拜编织了一张巨大的网，它通过制造焦虑和虚假需求，驱使我们不断追逐下一个商品、下一个标签、下一个“人生巅峰”，结果却是生命的“内卷化”与意义的空心化。老子的“简朴的丰盈”正是对抗此症的哲学解药。它邀请我们选择深度而非浮华：在与他人的真诚连接中而非在社交媒体的点赞数中确认价值，在对一门技艺或知识的潜心钻研中而非在速成证书的积累中获得成就感，在与自然节律的共鸣中而非在对资源的无尽索取中获得安宁。这正如“大道甚夷，而人好径”所揭示的，最平坦、最滋养生命的道路，往往因其朴素无华而被急功近利的心智所忽略。真正的进步，是学会欣赏并行走在这条“夷”的大道上，实现一种消耗更少、创造更多、连接更紧密的深层富足。</w:t>
      </w:r>
    </w:p>
    <w:p>
      <w:pPr>
        <w:pStyle w:val="Heading3"/>
      </w:pPr>
      <w:r>
        <w:rPr>
          <w:rFonts w:ascii="SimSun" w:hAnsi="SimSun" w:eastAsia="SimSun"/>
        </w:rPr>
        <w:t>母题二：捷径的诱惑与正道的价值</w:t>
      </w:r>
    </w:p>
    <w:p>
      <w:pPr>
        <w:ind w:firstLine="480"/>
      </w:pPr>
      <w:r>
        <w:rPr>
          <w:rFonts w:ascii="SimSun" w:hAnsi="SimSun" w:eastAsia="SimSun"/>
        </w:rPr>
        <w:t>破解“捷径与正道”的母题，需要深入剖析“径”之所以诱人、而“道”之所以被漠视的心理与文化密码。老子一语道破：“大道甚夷，而人好径。”“夷”意味着平坦、公开、易于遵循，它代表着事物发展的基本规律和持久价值，如诚信、勤奋、合作与对自然的敬畏。然而，正因为其“坦荡”，它显得不够刺激、缺乏“秘诀”的光环，且往往需要长期的坚持与积累才能见到成效，这对人性中的急迫与贪婪构成了考验。反观“径”（捷径），它精准地命中了人性的弱点：它承诺以更少的时间、更巧的方法、更低的“道德成本”来获取看似同等甚至更丰厚的回报——无论是财富、地位还是名声。在当代社会，这种“好径”心态被包装成“弯道超车”“杠杆思维”“流量密码”等光鲜概念，加剧了普遍的投机心理与集体焦虑。因此，选择“径”还是“道”，本质上是短期功利主义与长期主义、表象繁华与根基稳固、异化成功与本真成长之间的深刻较量。</w:t>
      </w:r>
    </w:p>
    <w:p>
      <w:pPr>
        <w:ind w:firstLine="480"/>
      </w:pPr>
      <w:r>
        <w:rPr>
          <w:rFonts w:ascii="SimSun" w:hAnsi="SimSun" w:eastAsia="SimSun"/>
        </w:rPr>
      </w:r>
      <w:r>
        <w:rPr>
          <w:rFonts w:ascii="SimSun" w:hAnsi="SimSun" w:eastAsia="SimSun"/>
          <w:b/>
        </w:rPr>
        <w:t>在“唯快不破”的竞争法则下，坚守看似缓慢笨拙的“大道”是否意味着将被时代无情淘汰？这是否迫使我们不得不将“好径”作为生存的必需策略？更进一步，我们如何判断一条新开辟的路径是推动文明进步的创新“大道”，还是最终会引向深渊的破坏性“邪径”？</w:t>
      </w:r>
      <w:r>
        <w:rPr>
          <w:rFonts w:ascii="SimSun" w:hAnsi="SimSun" w:eastAsia="SimSun"/>
        </w:rPr>
        <w:t xml:space="preserve"> 这些问题将思辨推向现实操作的尖锐层面。它们迫使我们反思，在复杂系统中，“快”与“慢”、“新”与“旧”、“效率”与“根基”之间是否存在非此即彼的简单对立。</w:t>
      </w:r>
    </w:p>
    <w:p>
      <w:pPr>
        <w:ind w:firstLine="480"/>
      </w:pPr>
      <w:r>
        <w:rPr>
          <w:rFonts w:ascii="SimSun" w:hAnsi="SimSun" w:eastAsia="SimSun"/>
        </w:rPr>
        <w:t>老子“大道甚夷”的断言，蕴含着更深的启迪：</w:t>
      </w:r>
      <w:r>
        <w:rPr>
          <w:rFonts w:ascii="SimSun" w:hAnsi="SimSun" w:eastAsia="SimSun"/>
          <w:b/>
        </w:rPr>
        <w:t>最具根本性、最可持续的真理与规律，往往是公开、朴素且易于理解的，并无神秘可言。</w:t>
      </w:r>
      <w:r>
        <w:rPr>
          <w:rFonts w:ascii="SimSun" w:hAnsi="SimSun" w:eastAsia="SimSun"/>
        </w:rPr>
        <w:t xml:space="preserve"> 真正的困难从来不在于“知道”，而在于“行道”，在于克服内心的浮躁、贪婪与短视，去坚定地践行这些朴素的真理。因此，立意进阶应聚焦于“选择正道”的内在价值与修行意义。在纷纷扰扰的“捷径”诱惑中，坚守正道是一场与自己惰性和焦虑的持久对话。它要求我们相信时间与复利的力量，相信诚实劳动的价值，相信深厚关系的滋养。从个人成长来看，那些依赖投机取巧、弄虚作假获得的“成功”，如同建立在流沙上的城堡，随时可能崩塌，并且在此过程中不断磨损人的品格与尊严；而通过遵循“大道”——踏实学习、真诚待人、专注创造——所获得的成长与成就，其根基是坚实而深厚的，它塑造的是一个内在统一、从容有力的自我。从社会层面看，科技创新、模式革新本身若是服务于人的真实福祉、符合自然与社会长久和谐的规律，那它们便是“大道”在新时代的延伸与展现，而非“邪径”。区分的关键，在于审视其最终是导向“田芜仓虚”的掠夺性枯竭，还是导向共生共荣的可持续丰盈。归根结底，“大道”的价值，不仅在于它引领我们抵达目的地，更在于行走其上的每一步，都在塑造一个更完整、更自由的灵魂。</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《道德经》 (老子) : 53.使我介然有知，行於大道，唯施是畏。大道甚夷，而人好径。朝甚除，田甚芜，仓甚虚。服文彩，带利剑，厌饮食，财货有馀。是谓盗夸。非道也哉。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