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从废墟上起舞——作为个体在意义危机中的生成</w:t>
      </w:r>
    </w:p>
    <w:p>
      <w:pPr>
        <w:ind w:firstLine="480"/>
      </w:pPr>
      <w:r>
        <w:rPr>
          <w:rFonts w:ascii="SimSun" w:hAnsi="SimSun" w:eastAsia="SimSun"/>
        </w:rPr>
        <w:t>在一个普遍渴望“意义”却时常遭遇“虚无”的时代，尼采的宣告犹如一道刺目的闪电：上帝已死，传统形而上学构建的“奖杯”不过是一场集体幻觉。然而，尼采思想的真正张力，并非仅在于解构的惊世骇俗，而在于其揭示的深刻悖论——他一手用“铁锤”砸碎了人类赖以生存的一切绝对价值与意义框架，将人抛入无依无靠的虚无深渊；另一手却又在这片精神的废墟之上，呼唤人以“生命强健”的本能力量，成为自我意义的创造者，即“超人”。这种从绝对否定到极致肯定的跨越，从“人生本无意义”到“你必须成为创造意义的你自己”的跳跃，构成了尼采哲学最激动人心也最令人困惑的思辨核心。它迫使我们追问：当所有外在的依傍都烟消云散，人是否敢于，以及如何能够，在自己生命的根基上，完成一场从虚无中升起的“加冕”？</w:t>
      </w:r>
    </w:p>
    <w:p>
      <w:pPr>
        <w:pStyle w:val="Heading3"/>
      </w:pPr>
      <w:r>
        <w:rPr>
          <w:rFonts w:ascii="SimSun" w:hAnsi="SimSun" w:eastAsia="SimSun"/>
        </w:rPr>
        <w:t>母题一：铁锤与王冠——“砸碎”之后，如何“重建”？</w:t>
      </w:r>
    </w:p>
    <w:p>
      <w:pPr>
        <w:ind w:firstLine="480"/>
      </w:pPr>
      <w:r>
        <w:rPr>
          <w:rFonts w:ascii="SimSun" w:hAnsi="SimSun" w:eastAsia="SimSun"/>
        </w:rPr>
        <w:t>尼采的“铁锤”哲学，其破坏性指向一个无比清晰的靶心：那一切声称能为生命提供终极答案、客观真理和固定意义的“理论文化”。从形而上学对“本质世界”的虚构，到科学理性试图用因果律解释一切的野心，再到道德体系提供的绝对安慰，这些都被尼采视为掩盖“人生虚无”真相的虚假慰藉。它们如同安置在马拉松跑道尽头的虚幻奖杯，诱使人们将希望寄托于外，从而忘记了奔跑本身。因此，“砸碎”并非为破坏而破坏，其根本目的，是进行一场彻底的精神“清创”，祛除生命肌体上依赖性的、使人软弱的理论幻觉，让人变得“无依无靠、一无所有”。唯有如此，生命才能褪去一切伪装，赤裸地、完整地直面自身，其最原初的、未被理论驯化的强健力量才可能被真正触及和唤醒。重建的起点，正是这片一无所有的绝对自由与绝对责任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彻底的否定与怀疑，究竟是走向精神自由的第一步，还是可能滑向价值相对主义与行动无力的深渊？在砸碎所有“偶像”（包括对尼采本人的盲从）之后，个体“自我创造”的价值，其依据何在？是生命强健的本能，还是某种新的、不被承认的“理论预设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尼采的深刻之处在于，他预先洞察了“重建”的最大陷阱——将“超人”学说本身当作新的奖杯去追寻。因此，他的“重建”蓝图，并非提供另一套现成的价值体系，而是确立一种全新的价值生成方式。真正的“超人”不是找到了新奖杯的人，而是意识到自己就是颁发奖杯的唯一“主人”。价值的依据，既不在于与某种客观真理的符合，也不在于获得社会的普遍认同，而在于创造者在创造过程中所倾注的、使生命得以增强和肯定的</w:t>
      </w:r>
      <w:r>
        <w:rPr>
          <w:rFonts w:ascii="SimSun" w:hAnsi="SimSun" w:eastAsia="SimSun"/>
          <w:b/>
        </w:rPr>
        <w:t>生命强度</w:t>
      </w:r>
      <w:r>
        <w:rPr>
          <w:rFonts w:ascii="SimSun" w:hAnsi="SimSun" w:eastAsia="SimSun"/>
        </w:rPr>
        <w:t>与</w:t>
      </w:r>
      <w:r>
        <w:rPr>
          <w:rFonts w:ascii="SimSun" w:hAnsi="SimSun" w:eastAsia="SimSun"/>
          <w:b/>
        </w:rPr>
        <w:t>真诚性</w:t>
      </w:r>
      <w:r>
        <w:rPr>
          <w:rFonts w:ascii="SimSun" w:hAnsi="SimSun" w:eastAsia="SimSun"/>
        </w:rPr>
        <w:t>。就像西西弗斯，他的幸福与意义并不在于最终将巨石固定在顶峰（这永无可能），而在于他每一次推动巨石时，那种清醒、昂扬、充满激情的生命姿态本身。因此，重建并非在废墟上另立一座永恒的神殿，而是学习在废墟之上持续地“舞蹈”——以每一次真诚、有力的行动，去实践、印证并暂时性地完成一个自我赋予的意义。意义不再是发现的对象，而是创造与行动的副产品；它不是一座静止的王冠，而是一个永不停息的加冕过程。</w:t>
      </w:r>
    </w:p>
    <w:p>
      <w:pPr>
        <w:pStyle w:val="Heading3"/>
      </w:pPr>
      <w:r>
        <w:rPr>
          <w:rFonts w:ascii="SimSun" w:hAnsi="SimSun" w:eastAsia="SimSun"/>
        </w:rPr>
        <w:t>母题二：本能的“舞蹈”与理性的“镣铐”——何谓生命的真实力量？</w:t>
      </w:r>
    </w:p>
    <w:p>
      <w:pPr>
        <w:ind w:firstLine="480"/>
      </w:pPr>
      <w:r>
        <w:rPr>
          <w:rFonts w:ascii="SimSun" w:hAnsi="SimSun" w:eastAsia="SimSun"/>
        </w:rPr>
        <w:t>尼采借希腊神话中阿波罗（理性、秩序、形式）与狄俄尼索斯（本能、激情、狂喜）的永恒张力，深刻地诊断了西方文明的“病症”。自苏格拉底以降，“理论文化”逐渐取得了压倒性优势，阿波罗精神被无限放大，演变为一套试图用逻辑、因果和概念来规训、解释甚至否定生命混沌本源的庞大体系。在尼采看来，这种过度理性化，用清晰的理论“镣铐”锁住了生命原始、丰沛、充满创造与毁灭能量的“舞蹈”。我们习惯将冷静、规划、符合逻辑视为“强大”，但尼采尖锐地指出，这种对确定性的迷恋，很可能源于对生命本身不确定性与痛苦真相的恐惧与逃避，本质上是一种精神的虚弱。相反，那种敢于直面荒诞、拥抱痛苦、在无意义的深渊中依然能迸发出创造激情的狄俄尼索斯力量，才是对抗虚无、让生命得以蓬勃的真正的“强健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人类文明的发展高度依赖理性与理论构建，若彻底拥抱尼采推崇的“生命本能”，我们是否会退回到野蛮与混沌？如果“理论”是虚假的安慰，那么人对意义和解释的渴望本身是否就是一种需要克服的“弱点”？抑或，这种渴望正是生命强健力量的某种体现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将尼采的思想误解为鼓吹非理性的野蛮狂欢，是一种常见的误读。尼采所呼唤的，并非阿波罗或狄俄尼索斯任何一方的独裁，而是一种更高级的整合——一种被狄俄尼索斯精神灌注、因而充满生命力的“强健理性”。真正的生命力量，不是抛弃理性，而是让理性服务于生命的增强，而非压抑生命。它体现为一种“悲剧性的智慧”：像西西弗斯一样，清醒地认识到世界无意义的本质（理性的认知），却绝不因此陷入悲观与停滞，反而以全副的生命热情去投入、去创造、去肯定（本能的践行）。这是一种在认识上穿透幻觉，在行动上超越绝望的综合能力。因此，人对意义和解释的渴望，其本身并非弱点；弱点在于将这种渴望固化为对外在、绝对答案的依赖。当这种渴望转向内部，转化为创造自我意义的强大驱动力时，它便正是生命强健最辉煌的证明。生命的真实力量，于是表现为一种在“镣铐”与“舞蹈”之间保持创造性张力的艺术。</w:t>
      </w:r>
    </w:p>
    <w:p>
      <w:pPr>
        <w:pStyle w:val="Heading3"/>
      </w:pPr>
      <w:r>
        <w:rPr>
          <w:rFonts w:ascii="SimSun" w:hAnsi="SimSun" w:eastAsia="SimSun"/>
        </w:rPr>
        <w:t>母题三：“主人”的道德与“超人”的陷阱——谁为创造立法？</w:t>
      </w:r>
    </w:p>
    <w:p>
      <w:pPr>
        <w:ind w:firstLine="480"/>
      </w:pPr>
      <w:r>
        <w:rPr>
          <w:rFonts w:ascii="SimSun" w:hAnsi="SimSun" w:eastAsia="SimSun"/>
        </w:rPr>
        <w:t>尼采对“奴隶道德”（服从外在权威，以善恶、怜悯、平等来寻求安全感与安慰）与“主人道德”（自我立法，以好坏、高贵、距离来肯定自身生命力量）的区分，将价值创造的权力彻底交还给了个体。但这立刻引出了一个严峻的问题：如果每个人都是自己价值的“主人”和“立法者”，那么价值创造本身是否就成了一场没有尺度的任意游戏？尼采自己对此有深刻的警觉，他警告读者不要盲从他的学说，因为盲从本身就是在践行“奴隶道德”。这揭示了一个核心悖论：任何关于“如何成为超人”的教导，都可能被僵化为新的教条，从而扼杀它本想激发的创造精神。因此，“超人”学说内嵌着自我否定的维度：它要求人在创造的同时，必须持续地批判和超越包括此学说在内的一切可能束缚生命的框架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完全“自我立法”的“超人”，其创造的价值若与社会共识或道德底线相冲突，我们应如何评判？价值创造能否完全脱离历史与传统形成的“地平线”？尼采呼吁“成为你自己”，但“自己”也常常是被时代和理论塑造的产物。我们如何确保自己砸碎的是“虚假偶像”，而不是通往“真我”的必要桥梁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超人”并非一个静态的、可抵达的终点，而是一个永恒自我克服、自我超越的动态过程。因此，为创造“立法”的，并非一个预先设定的、外在的道德法典，而是创造活动与生命本身之间持续的、内在的互动与回响。尼采提供的是一种</w:t>
      </w:r>
      <w:r>
        <w:rPr>
          <w:rFonts w:ascii="SimSun" w:hAnsi="SimSun" w:eastAsia="SimSun"/>
          <w:b/>
        </w:rPr>
        <w:t>生命美学的评判标准</w:t>
      </w:r>
      <w:r>
        <w:rPr>
          <w:rFonts w:ascii="SimSun" w:hAnsi="SimSun" w:eastAsia="SimSun"/>
        </w:rPr>
        <w:t>：一种行动、一种价值创造是“好”的，在于它是否激发、增强、肯定了创造者乃至更广阔生命的力度、丰盈感和上升意志；它是“坏”的，如果它导致生命的衰弱、依赖、怨恨或退化。这一标准并非清晰无误的条款，它要求创造者具备一种深刻的、不断反观自身的“生命敏感性”与诚实。同时，创造无法在真空中进行，历史与传统构成的“地平线”是我们无法摆脱的起点。真正的“成为自己”，不是凭空制造一个全新的“我”，而是勇敢地运用“铁锤”对既有塑造进行批判性筛选——不是砸碎一切，而是砸碎那些使我们生命变得虚弱、依赖的“偶像”，同时将那些能滋养我们生命强健的传统资源，转化为自我创造的养分。生命的最高尊严与自由，正体现在这永无止境的、充满危险的自我创造与自我立法的冒险之中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11.“超人”究竟是什么人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