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理性的双翼：在不确定时代构建开放社会的智慧</w:t>
      </w:r>
    </w:p>
    <w:p>
      <w:pPr>
        <w:ind w:firstLine="480"/>
      </w:pPr>
      <w:r>
        <w:rPr>
          <w:rFonts w:ascii="SimSun" w:hAnsi="SimSun" w:eastAsia="SimSun"/>
        </w:rPr>
        <w:t>当代社会，一面是对科技万能的无限憧憬，另一面则是宏大叙事的卷土重来与历史终结论的幽灵徘徊。在这渴望确定性而又充满不确定性的时代，卡尔·波普尔的哲学如一座灯塔，穿透了“理性万能”的迷思。他的核心思辨张力，在于以“批判理性主义”这一犀利武器，同时挑战了科学领域的“至上论”与社会政治领域的“历史决定论”与“乌托邦社会工程”。波普尔深刻揭示了一个核心悖论：人类凭借理性构想出完美社会的蓝图，并坚信历史有通往该蓝图的必然规律，这种“理性的自负”在实践中却往往结出灾难的恶果。他并非否定理性，而是为理性划定了谦卑的边界，主张一种“问题—猜想—反驳”的渐进改良之路。本文将循着波普尔的思路，探讨在历史无预定终点的开放河流中，个体与文明当如何以审慎而能动的姿态，驾驭理性的双重力量。</w:t>
      </w:r>
    </w:p>
    <w:p>
      <w:pPr>
        <w:pStyle w:val="Heading3"/>
      </w:pPr>
      <w:r>
        <w:rPr>
          <w:rFonts w:ascii="SimSun" w:hAnsi="SimSun" w:eastAsia="SimSun"/>
        </w:rPr>
        <w:t>母题一：是“历史齿轮”的被动零件，还是“未来河流”的主动缔造者？</w:t>
      </w:r>
    </w:p>
    <w:p>
      <w:pPr>
        <w:ind w:firstLine="480"/>
      </w:pPr>
      <w:r>
        <w:rPr>
          <w:rFonts w:ascii="SimSun" w:hAnsi="SimSun" w:eastAsia="SimSun"/>
        </w:rPr>
        <w:t>波普尔对“历史决定论”的釜底抽薪，彻底改变了我们理解自身历史地位的方式。他指出，并不存在一套决定历史走向的“铁律”，更重要的是，“人类知识的增长本身也会改变历史的进程”。这意味着，历史并非一台沿着预定轨道轰鸣向前的蒸汽机车，个体也绝非其上被紧固的螺丝；历史更像是一条奔涌向前的河流，而每一代人、每一个个体的知识、观念与选择，都是汇入其中的新水源，不断改变着河流的走向与地貌。因此，破题的关键在于超越“能否改变历史”的简单争论，转而思考：在承认历史开放性与复杂性的前提下，我们应以何种心智模式参与其中？是听命于某种虚幻的“大势所趋”，还是作为清醒的“问题求解者”，投入到具体情境的改善之中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当“历史必然性”的神话破灭，我们是否反而陷入了价值与方向的虚无？如果未来没有一张注定抵达的完美蓝图，个体的奋斗与牺牲，其意义与坐标又当如何确立？</w:t>
      </w:r>
      <w:r>
        <w:rPr>
          <w:rFonts w:ascii="SimSun" w:hAnsi="SimSun" w:eastAsia="SimSun"/>
        </w:rPr>
        <w:t xml:space="preserve"> 这一追问触及了人类行动的心理根基。历史决定论曾提供了一种廉价的意义感与方向感，仿佛投身于“历史洪流”本身就是价值。波普尔将其剥离后，并非将我们抛入虚无，而是召唤一种更为真实、也更为负责的能动性：意义不再来自对“终极目标”的献祭，而来自在“无尽探索”中，对具体苦难的关切与对现实问题的每一次诚恳求解。</w:t>
      </w:r>
    </w:p>
    <w:p>
      <w:pPr>
        <w:ind w:firstLine="480"/>
      </w:pPr>
      <w:r>
        <w:rPr>
          <w:rFonts w:ascii="SimSun" w:hAnsi="SimSun" w:eastAsia="SimSun"/>
        </w:rPr>
        <w:t>真正的历史能动性，并非源于坚信自己掌握了缔造天堂的蓝图，而恰恰源于深刻认识到理性的局限与未来的不可预测。这要求我们拥抱波普尔所倡导的“批判理性主义”实践姿态。我们不再幻想成为一挥而就的“总设计师”，而是谦逊地成为“零星社会工程”的工匠，聚焦于“克服最紧迫的恶”，如贫困、不公与具体的制度缺陷。每一次基于理性提出解决方案，都伴随着对方案“可错性”的自觉，并为其留有被检验、被反驳、被修正的开放空间。如此一来，个体便从“历史规律”的被动承受者或盲目追随者，转变为“未完成历史”的积极介入者与共同书写者。我们的行动价值，正体现在这持续不断的试错、学习与改良的开放过程中，为那条奔流不息的“未来河流”贡献了虽微小却真实的方向性力量。</w:t>
      </w:r>
    </w:p>
    <w:p>
      <w:pPr>
        <w:pStyle w:val="Heading3"/>
      </w:pPr>
      <w:r>
        <w:rPr>
          <w:rFonts w:ascii="SimSun" w:hAnsi="SimSun" w:eastAsia="SimSun"/>
        </w:rPr>
        <w:t>母题二：追求“终极的善”为何常常结出“现实的恶”？</w:t>
      </w:r>
    </w:p>
    <w:p>
      <w:pPr>
        <w:ind w:firstLine="480"/>
      </w:pPr>
      <w:r>
        <w:rPr>
          <w:rFonts w:ascii="SimSun" w:hAnsi="SimSun" w:eastAsia="SimSun"/>
        </w:rPr>
        <w:t>波普尔思想中最为振聋发聩的警示，莫过于他指出“缔造人间天堂的企图，结果总是造就了人间地狱”。这一悖论尖锐地揭示了人类政治实践中理想与结果的致命背离。其根源，正在于“乌托邦社会工程”的整体主义思维：它秉持一种“历史决定论”的虚幻自信，认为已洞察社会发展的终极规律与完美形态，进而试图以一张覆盖一切、规划长远的宏大蓝图，对社会进行彻底改造。这种思维将复杂的、有机的社会系统，视为可以像机器一样被拆卸、重组以达到最优状态的客体，严重低估了人性的多样性与社会互动的不可预测性。当“善”被定义为唯一、静止、不容置疑的终极图景时，任何与之不符的现实、任何异议的声音，都可能被视作需要清除的障碍，从而在“崇高目的”的名义下，为压制、暴力与极权打开了大门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这是否意味着，任何对理想社会的整体性构想都 inherently（内在地）带有极权的危险性？当“善”被绝对化、整体化，它是否必然挤压多元价值与渐进试错的空间，走向自身的反面？</w:t>
      </w:r>
      <w:r>
        <w:rPr>
          <w:rFonts w:ascii="SimSun" w:hAnsi="SimSun" w:eastAsia="SimSun"/>
        </w:rPr>
        <w:t xml:space="preserve"> 这迫使我们对“理想”本身进行批判性反思。同时，</w:t>
      </w:r>
      <w:r>
        <w:rPr>
          <w:rFonts w:ascii="SimSun" w:hAnsi="SimSun" w:eastAsia="SimSun"/>
          <w:b/>
        </w:rPr>
        <w:t>如果我们彻底放弃对“更美好社会”的远景想象，是否会滑入另一种危机——即庸俗的现实主义，满足于修修补补，却丧失了推动社会向更高文明形态迈进的动力与勇气？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波普尔的智慧并非让我们放弃对“善”的追求，而是引导我们完成一次根本性的范式转换：将对“善”的理解，从名词性的、静态的“终极状态”，转变为动词性的、动态的“持续改善过程”。真正的进步伦理，不在于狂热地追求一个遥远的天堂幻影，而在于冷静而坚定地识别并缓解当下最迫切的痛苦与不公。这要求我们将宏大的道德激情，沉降为“问题求解”式的冷静实践。如同医生治病，首要任务是诊断并治疗最危险的病症，而非空谈“绝对健康”的玄想。这种以“零星社会工程”为路径的实践，正是在承认“理性有局限”的前提下，以一种谦卑和耐心的态度，通过不断的尝试、反馈与调整，推动社会向着更开放、更少苦难的方向演进。在此过程中，对“善”的追求并未消失，而是被具体化为每一次对不义的纠正、对福祉的增进，从而在现实中脚踏实地地构建“善”的阶梯。</w:t>
      </w:r>
    </w:p>
    <w:p>
      <w:pPr>
        <w:pStyle w:val="Heading3"/>
      </w:pPr>
      <w:r>
        <w:rPr>
          <w:rFonts w:ascii="SimSun" w:hAnsi="SimSun" w:eastAsia="SimSun"/>
        </w:rPr>
        <w:t>母题三：理性的“力量”与“边界”——人类文明的双翼</w:t>
      </w:r>
    </w:p>
    <w:p>
      <w:pPr>
        <w:ind w:firstLine="480"/>
      </w:pPr>
      <w:r>
        <w:rPr>
          <w:rFonts w:ascii="SimSun" w:hAnsi="SimSun" w:eastAsia="SimSun"/>
        </w:rPr>
        <w:t>波普尔“批判理性主义”的精髓——“人类有理性，理性有局限”——为我们审视整个现代文明提供了一面通透的棱镜。理性，无疑是推动人类从蒙昧走向文明的核心引擎，是科学发现、技术创造、制度设计的根本力量。然而，波普尔深刻的洞见在于，这强大的力量本身内蕴着危险的边界：若对理性的“可错性”失去自觉，其力量便会异化为“理性的自负”，表现为“科学至上论”的傲慢与“历史决定论”的狂想。因此，理性如同一只巨鸟的双翼，一翼是创造与建构的力量，另一翼则是批判与限制的边界，唯有双翼协调共振，文明才能稳健翱翔，而非坠入独断或虚无的深渊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那么，我们应如何辨别‘明智地承认理性局限’与‘因理性局限而放弃理性运用’这二者之间的本质区别？警惕‘乌托邦社会工程’和‘决定论的危险’，是否会导致我们对一切长期规划、宏观构想都投以不信任票，从而陷入另一种短视与碎片化的困境？</w:t>
      </w:r>
      <w:r>
        <w:rPr>
          <w:rFonts w:ascii="SimSun" w:hAnsi="SimSun" w:eastAsia="SimSun"/>
        </w:rPr>
        <w:t xml:space="preserve"> 这一追问关乎实践中的平衡智慧。同时，</w:t>
      </w:r>
      <w:r>
        <w:rPr>
          <w:rFonts w:ascii="SimSun" w:hAnsi="SimSun" w:eastAsia="SimSun"/>
          <w:b/>
        </w:rPr>
        <w:t>在一个高度复杂化、系统化，且依赖大型科技工程与全球治理方案的时代，波普尔对“整体主义规划”的警告是否已经过时？我们如何在必须运用大规模理性规划的现实需求中，为其嵌入有效的“纠错机制”与“批判程序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文明的成熟境界，恰恰体现为对理性建立起一种“既勇敢运用，又时刻反思”的辩证智慧。我们不应因目睹理性的伟大成就而陷入“理性万能”的新迷信，也不应因其必然存在局限而转向非理性的蒙昧或犬儒。波普尔所推崇的，是让理性始终处于“批判理性”的观照之下——这意味着，任何理论、规划或政策，无论其光环多么耀眼，都不应被置于免于质疑和检验的神坛。在社会领域，这要求我们将任何社会工程都视为可错的“猜想”，并通过制度化的自由讨论、多元竞争与和平变革，为其构建强大的“反驳”与修正机制。如此，理性方能从一种可能导向独断的封闭工具，升华为保障社会持续学习、和平改良的“开放”心智结构与制度文化。这双重自觉，正是引领人类穿越不确定性迷雾，驶向更开放、更自由未来的不二航标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23.波普尔II 为什么人类不能创造出完美社会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