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自由的痛感与警报：在宏大叙事中守护说“不”的权利</w:t>
      </w:r>
    </w:p>
    <w:p>
      <w:pPr>
        <w:ind w:firstLine="480"/>
      </w:pPr>
      <w:r>
        <w:rPr>
          <w:rFonts w:ascii="SimSun" w:hAnsi="SimSun" w:eastAsia="SimSun"/>
        </w:rPr>
        <w:t>在当代社会，“自由”已成为一个被频繁征用却日益空洞的语词。我们既渴望实现自我（积极自由），又向往不受干涉的宁静（消极自由），却常常困惑于二者的冲突。以赛亚·伯林（Isaiah Berlin）的深刻贡献，正在于他揭示了这种困惑的根源，并划出了一道至关重要的思想防线。他的核心思辨性在于，他挑战了一种源远流长且极具欺骗性的流行观念——即强制可以披上“自由”的外衣，通过重新定义“你真正想要什么”，将奴役美化为“解放”。伯林戳穿了这一“概念魔术”的悖论：当自由被抽象为某种必须由权威阐释的“高级目标”时，它便可能悄然异化为其反面。他提醒我们，自由最坚实、最不容篡改的根基，并非遥不可及的理性蓝图，而是每个个体对“强制”最直接、最身体性的痛感与反抗——“不要强迫我！”唯有牢牢锚定这一基于体验的、否定性的自由内核，我们才能在眼花缭乱的理论与承诺中，保持清醒，防止以自由之名的悲剧重演。</w:t>
      </w:r>
    </w:p>
    <w:p>
      <w:pPr>
        <w:pStyle w:val="Heading3"/>
      </w:pPr>
      <w:r>
        <w:rPr>
          <w:rFonts w:ascii="SimSun" w:hAnsi="SimSun" w:eastAsia="SimSun"/>
        </w:rPr>
        <w:t>母题一：警惕“为你好”的概念魔术：自由如何被异化为其反面？</w:t>
      </w:r>
    </w:p>
    <w:p>
      <w:pPr>
        <w:ind w:firstLine="480"/>
      </w:pPr>
      <w:r>
        <w:rPr>
          <w:rFonts w:ascii="SimSun" w:hAnsi="SimSun" w:eastAsia="SimSun"/>
        </w:rPr>
        <w:t>从父母以“为你好”之名安排子女的人生，到某些治理模式以“长远利益”为由规划个体的道路，一种温柔的强制无处不在。伯林的剖析为我们提供了理解这类现象的犀利透镜：问题的核心并非赤裸裸的剥夺，而是一场精巧的“定义之争”。最高明的控制，在于它窃取了“自由”的话语权，将外在的干涉重新阐释为“帮助你实现真正的自由”或“抵达你尚未认知的更高自我”。这种魔术的欺骗性根植于人性对“理性”、“进步”与“完善”的向往。它先将个体切割为“感性/当下/错误”的自我与“理性/未来/真正”的自我，然后声称代表后者对前者实施“教育”或“矫正”。在这个过程中，个体的真实感受与即时抗议被贬斥为幼稚与非理性，而服从强制则被颂扬为通往“更高自由”的阶梯。这便是个体可能“自愿”走向奴役的心理机制：外在权力通过内化为个体“应然”的良心声音，完成了对自由的隐秘剥夺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当一种强制以“实现你真正的自由”为名时，我们应如何区分这究竟是善意的引导，还是危险的欺骗？判断的标准应该基于外在权威的“阐释”，还是个体切身的“感受”？</w:t>
      </w:r>
      <w:r>
        <w:rPr>
          <w:rFonts w:ascii="SimSun" w:hAnsi="SimSun" w:eastAsia="SimSun"/>
        </w:rPr>
        <w:t xml:space="preserve"> 这一追问直指自由合法性的来源。若标准完全交由权威的“阐释”，则自由将永无保障，因为任何暴政都可以宣称自己代表了人民的“真正”意志。</w:t>
      </w:r>
      <w:r>
        <w:rPr>
          <w:rFonts w:ascii="SimSun" w:hAnsi="SimSun" w:eastAsia="SimSun"/>
          <w:b/>
        </w:rPr>
        <w:t>伯林强调消极自由（不被强迫）是更原初、更坚实的概念防线。那么，在现代社会复杂的规训与倡导中，执着于这道“否定性”防线，是否意味着一种消极避世，从而放弃了通过“积极自由”实现更美好生活的可能？</w:t>
      </w:r>
      <w:r>
        <w:rPr>
          <w:rFonts w:ascii="SimSun" w:hAnsi="SimSun" w:eastAsia="SimSun"/>
        </w:rPr>
        <w:t xml:space="preserve"> 这涉及两种自由的价值排序与辩证关系。</w:t>
      </w:r>
    </w:p>
    <w:p>
      <w:pPr>
        <w:ind w:firstLine="480"/>
      </w:pPr>
      <w:r>
        <w:rPr>
          <w:rFonts w:ascii="SimSun" w:hAnsi="SimSun" w:eastAsia="SimSun"/>
        </w:rPr>
        <w:t>伯林的思想并非鼓吹消极避世，而是为所有真实的积极追求划定不可侵犯的底线。立意进阶在于认识到：</w:t>
      </w:r>
      <w:r>
        <w:rPr>
          <w:rFonts w:ascii="SimSun" w:hAnsi="SimSun" w:eastAsia="SimSun"/>
          <w:b/>
        </w:rPr>
        <w:t>真正的自由精神，恰恰始于对一切“完美自由”终极承诺的深刻怀疑。</w:t>
      </w:r>
      <w:r>
        <w:rPr>
          <w:rFonts w:ascii="SimSun" w:hAnsi="SimSun" w:eastAsia="SimSun"/>
        </w:rPr>
        <w:t xml:space="preserve"> 捍卫那个可以说“不”的否定性空间（消极自由），绝非生活的终点，而是所有有价值的积极自由得以真实生发、而非被强行植入的前提。正如伯林所言，“牺牲就是牺牲”，我们不能允许概念魔术将强制偷换为“更高的自由”。这意味着，在面对无论多么美好的蓝图时，我们都必须扞卫一种“中途退出”的权利。自由的尊严与人性光辉，并不必然体现在最终抵达一个被权威认证的“正确”目的地，而在于通往任何目的的每一段旅程中，个体都保有不被强迫的、原始的自主性。这种对语言欺诈的免疫力，这种基于身体痛感的警报系统，是现代公民抵御各种形态“温柔暴政”的第一道，也是最后一道思辨堡垒。</w:t>
      </w:r>
    </w:p>
    <w:p>
      <w:pPr>
        <w:pStyle w:val="Heading3"/>
      </w:pPr>
      <w:r>
        <w:rPr>
          <w:rFonts w:ascii="SimSun" w:hAnsi="SimSun" w:eastAsia="SimSun"/>
        </w:rPr>
        <w:t>母题二：权力的“定义权”：谁有资格阐释我们的“真正需求”？</w:t>
      </w:r>
    </w:p>
    <w:p>
      <w:pPr>
        <w:ind w:firstLine="480"/>
      </w:pPr>
      <w:r>
        <w:rPr>
          <w:rFonts w:ascii="SimSun" w:hAnsi="SimSun" w:eastAsia="SimSun"/>
        </w:rPr>
        <w:t>伯林对“积极自由”滥用风险的警告，将我们引向一个更隐蔽的权力战场：“定义权”的争夺。那位强行将朋友送去公司的“朋友”，其可怕之处不在于他的力气，而在于他垄断了对朋友“真正利益”与“理性目标”的最终解释权。一旦某种权威——无论是国家、集体、传统、科技系统，还是内化了的“理性之声”——声称比你自己更了解“真实的你”，一种深刻的异化便发生了：作为经验主体的“我”的感受、选择和判断被宣告无效，由一个他者来代言“我”的内在需求。这便将自由问题从简单的“行动是否受阻”，深化为关于知识、权力与主体性的复杂博弈。在宏大叙事、数据算法或社会规训面前，那个会疲惫、会犯错、会凭直觉说“不”的“小我”，其生存空间正遭受挤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个人的当下感受可能短视、非理性，而权威的规划又可能构成强制，那么，在个人与外部（或内在的“高级自我”）之间，究竟谁才拥有定义“我真正想要什么”的终极合法性？这种合法性如何建立，又如何制衡？</w:t>
      </w:r>
      <w:r>
        <w:rPr>
          <w:rFonts w:ascii="SimSun" w:hAnsi="SimSun" w:eastAsia="SimSun"/>
        </w:rPr>
        <w:t xml:space="preserve"> 这触及了自主性的根本困境。</w:t>
      </w:r>
      <w:r>
        <w:rPr>
          <w:rFonts w:ascii="SimSun" w:hAnsi="SimSun" w:eastAsia="SimSun"/>
          <w:b/>
        </w:rPr>
        <w:t>在一个价值多元、信息爆炸的时代，个体是否反而更需要某种“权威”来帮助筛选和定义何为“真正的”幸福与自由？这种需求与“被定义”的风险之间，界限何在？</w:t>
      </w:r>
      <w:r>
        <w:rPr>
          <w:rFonts w:ascii="SimSun" w:hAnsi="SimSun" w:eastAsia="SimSun"/>
        </w:rPr>
        <w:t xml:space="preserve"> 这反映了现代人在自由重负下的彷徨。</w:t>
      </w:r>
    </w:p>
    <w:p>
      <w:pPr>
        <w:ind w:firstLine="480"/>
      </w:pPr>
      <w:r>
        <w:rPr>
          <w:rFonts w:ascii="SimSun" w:hAnsi="SimSun" w:eastAsia="SimSun"/>
        </w:rPr>
        <w:t>伯林的深刻洞见在于，他警示我们，任何未经批判性审视便坦然接受的“定义”，无论其源头多么“高尚”或“科学”，都可能成为无形的枷锁。因此，立意进阶在于：</w:t>
      </w:r>
      <w:r>
        <w:rPr>
          <w:rFonts w:ascii="SimSun" w:hAnsi="SimSun" w:eastAsia="SimSun"/>
          <w:b/>
        </w:rPr>
        <w:t>捍卫自由，不仅要求反抗外在的强制力，更要求我们时刻警惕任何试图替我们“代言”内在需求的权力——它可能戴着导师、算法、社会潮流或“内心使命感”的面具。</w:t>
      </w:r>
      <w:r>
        <w:rPr>
          <w:rFonts w:ascii="SimSun" w:hAnsi="SimSun" w:eastAsia="SimSun"/>
        </w:rPr>
        <w:t xml:space="preserve"> 真正的成熟与自主，其标志并非找到一个永不犯错的“高级自我”或外部权威来接管生活，而是勇敢地承认并接纳那个“我”——一个充满矛盾、会受蒙蔽、但拥有最直接生命痛感与欢愉的经验主体。自由的根基，在于承认并坚决捍卫这个不完美、却真实无比的“我”的抗议权与试错权。即便这个选择在更智慧的他者眼中是“错误”的，其选择过程本身也是构成“我之所以为我”的不可或缺的部分。这是一种对人性复杂性与有限性的谦卑，也是对个体作为自身生活终极解释者的尊重，它确保了生命叙事的主体性不致在纷繁的“定义”中被架空或窃取。</w:t>
      </w:r>
    </w:p>
    <w:p>
      <w:pPr>
        <w:pStyle w:val="Heading3"/>
      </w:pPr>
      <w:r>
        <w:rPr>
          <w:rFonts w:ascii="SimSun" w:hAnsi="SimSun" w:eastAsia="SimSun"/>
        </w:rPr>
        <w:t>母题三：从“痛感”出发：在理性规划时代守护感性的自由地基</w:t>
      </w:r>
    </w:p>
    <w:p>
      <w:pPr>
        <w:ind w:firstLine="480"/>
      </w:pPr>
      <w:r>
        <w:rPr>
          <w:rFonts w:ascii="SimSun" w:hAnsi="SimSun" w:eastAsia="SimSun"/>
        </w:rPr>
        <w:t>在一个被效率、KPI、人生规划和自我优化话语充斥的时代，伯林关于“自由源于对强制的痛感”的论断，犹如一剂清醒针。他将我们的注意力从高悬的理性目标，拉回至脚下的感性地基。积极自由（free to）关联着那个善于计划、追求卓越的“理性自我管理者”，而消极自由（free from）则根植于那个最原始、最身体化的感受主体——它因被禁锢而疼痛，因被强迫而呐喊“不要！”。现代社会的危机在于，我们可能过于推崇前者，以至于将后者基于疲惫、厌恶或迷茫而发出的“否定性”信号，视为需要被克服的缺陷。当“内驱力”、“延迟满足”成为美德，那个想要休息、想要暂停、想要无目的漫游的“原初自我”，其声音是否被系统性地压抑了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自律给我自由”成为流行信条，我们如何区分健康的自我管理与一种对内在感受的强制性压迫？如果连“休息”和“什么都不做”都需要被论证为“为了更好的工作”或“理性的充电”，这是否意味着我们已丧失了基于单纯疲惫而说“不”的“否定性自由”？</w:t>
      </w:r>
      <w:r>
        <w:rPr>
          <w:rFonts w:ascii="SimSun" w:hAnsi="SimSun" w:eastAsia="SimSun"/>
        </w:rPr>
        <w:t xml:space="preserve"> 这揭示了自我规训的悖论。</w:t>
      </w:r>
      <w:r>
        <w:rPr>
          <w:rFonts w:ascii="SimSun" w:hAnsi="SimSun" w:eastAsia="SimSun"/>
          <w:b/>
        </w:rPr>
        <w:t>如果自由的根基是一种感性的“痛感”，那么，对于那些在长期、精细的规训下已变得麻木、甚至主动拥抱枷锁（如沉迷于过度工作）的人，自由是否就失去了意义？唤醒自由意识，是否首先需要唤醒人们对“强制”的感性觉察能力？</w:t>
      </w:r>
      <w:r>
        <w:rPr>
          <w:rFonts w:ascii="SimSun" w:hAnsi="SimSun" w:eastAsia="SimSun"/>
        </w:rPr>
        <w:t xml:space="preserve"> 这指向了自由教育的关键。</w:t>
      </w:r>
    </w:p>
    <w:p>
      <w:pPr>
        <w:ind w:firstLine="480"/>
      </w:pPr>
      <w:r>
        <w:rPr>
          <w:rFonts w:ascii="SimSun" w:hAnsi="SimSun" w:eastAsia="SimSun"/>
        </w:rPr>
        <w:t>伯林提醒我们，自由的警报器不在云端理性的精密计算里，而在肉身对枷锁的每一次刺痛感知中。因此，立意进阶在于：</w:t>
      </w:r>
      <w:r>
        <w:rPr>
          <w:rFonts w:ascii="SimSun" w:hAnsi="SimSun" w:eastAsia="SimSun"/>
          <w:b/>
        </w:rPr>
        <w:t>在高度工具理性的现代社会，捍卫自由，尤其需要为这种直接的、感性的“否定性体验”保留神圣的呼吸空间。</w:t>
      </w:r>
      <w:r>
        <w:rPr>
          <w:rFonts w:ascii="SimSun" w:hAnsi="SimSun" w:eastAsia="SimSun"/>
        </w:rPr>
        <w:t xml:space="preserve"> 它可能表现为对“996”文化的身体性倦怠，对标准化成功路径的本能怀疑，或仅仅是想望着天空发呆的“无用”冲动。这些瞬间不是文明的退步，而是防止人异化为纯粹“目标实现工具”的生命体征与安全阀。真正的自由教育，首要任务或许不是教导人们如何更高效地规划以实现“积极自由”，而是悉心呵护并强化他们敏锐感知“不自由”的直觉能力，并赋予他们基于此种感受勇敢说“不”的道德勇气与行动空间。这道由感性痛感构筑的防线，是防止自由在宏大的理论建构与社会工程中被悄悄掏空、最终沦为一句苍白口号的坚实基石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28.伯林III 你想要的是哪种“自由”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