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独白与复调：在唯我时代重构意义的对话生态</w:t>
      </w:r>
    </w:p>
    <w:p>
      <w:pPr>
        <w:ind w:firstLine="480"/>
      </w:pPr>
      <w:r>
        <w:rPr>
          <w:rFonts w:ascii="SimSun" w:hAnsi="SimSun" w:eastAsia="SimSun"/>
        </w:rPr>
        <w:t>在这个信息茧房日益厚重、个体宣言愈发响亮的时代，“做自己”已成为一种近乎本能的现代诉求。然而，当“我的感觉最重要”滑向“只有我才定义一切”的唯我论时，我们是否在捍卫自由的同时，也筑起了一座隔绝意义与共鸣的孤岛？查尔斯·泰勒，这位深刻洞察现代性困境的思想家，为我们提供了至关重要的思辨线索。他的核心思辨张力在于：他一方面坚决捍卫伯林意义上的消极自由与个人自主性，反对任何威权式的“概念魔术”；另一方面，他犀利地指出，将这种自主性等同于“唯我论”的独白，恰恰是现代人陷入意义迷茫与精神困顿的根源。泰勒挑战了“价值完全自我赋予”的流行迷思，揭示了“自我”并非一座预先完工的孤堡，而必须在与他者、与历史、与共享意义框架的持续对话中，方能被真正“发现”和建构。这为我们走出“独白式”的自我迷恋，在对话中实现更有厚度、更具生命力的“本真性”，照亮了前路。</w:t>
      </w:r>
    </w:p>
    <w:p>
      <w:pPr>
        <w:pStyle w:val="Heading3"/>
      </w:pPr>
      <w:r>
        <w:rPr>
          <w:rFonts w:ascii="SimSun" w:hAnsi="SimSun" w:eastAsia="SimSun"/>
        </w:rPr>
        <w:t>母题一：成为自己的道路，是独白还是对话？</w:t>
      </w:r>
    </w:p>
    <w:p>
      <w:pPr>
        <w:ind w:firstLine="480"/>
      </w:pPr>
      <w:r>
        <w:rPr>
          <w:rFonts w:ascii="SimSun" w:hAnsi="SimSun" w:eastAsia="SimSun"/>
        </w:rPr>
        <w:t>破题角度：当“成为自己”的号召响彻社交媒体，它常常被简化为一场向内勘探的孤独苦旅，仿佛真我深埋心底，只需拂去世俗尘埃便能显露。泰勒打破了这种“独白式幻觉”。他认为，自我探索绝非与世隔绝的内心独白，而是自我叙事在与广阔社会背景的持续对话中不断重构的历程。如同原文中那盏被珍视的台灯，其价值绝非主人凭空赋予，而是源于它被编织进与孤独夜晚的相伴、家人馈赠的温情或自力更生的成就感等具体关系网络之中。我们的偏好、梦想乃至身份认同，都非无源之水，它们是在与重要他人互动、被文化传统浸润、被生命经历塑造的过程中，被“讲述”和“再发现”的。因此，“聆听内心”与“倾听世界”并非对立，聆听内心往往正是为了更清晰地辨识那来自世界对话的回响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“我认为重要”与“我们（社群/传统）认为重要”发生冲突时，哪一个声音更能指引“真实”的自我？如果“特立独行”的姿态本身也需要在某种公共的评价体系中（哪怕是反叛的体系）才能被识别为“独特”，那么绝对的、与任何背景无涉的个性是否可能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：泰勒的深刻洞见在于，真正的个性与独创性，并非体现在与人类共通意义世界的彻底决裂上。那种宣称因有3732根头发而独特的“独特性”之所以荒诞，正是因为它脱离了任何可理解的评价背景。相反，有生命力的“个性”在于，一个人能以独一无二的视角、感受与方式，去参与、诠释并丰富我们共有的意义资源。音乐家的才华动人，是因为它触动了人类对和谐与情感的普遍感知；思想家的见解深刻，是因为它回应了人类对存在与价值的共同困惑。因此，“成为自己”的高阶境界，并非凭空创造一套价值体系，而是带着反思的自觉，深入人类共有的价值“资源库”——那些关于爱、美、正义、尊严的深厚传统——通过真诚的对话（包括与经典的对话、与现实的辩论、与他者的共情），从中“认领”并内化与自身生命体验最能共振的部分，从而形成一种“有根的独创性”。正如泰勒所言：“我对自我同一性的发现，并不意味着我独自创造了它。”对话不是自我的消解，而是使自我得以扩展、深化并获得坚实支撑的必由之路。</w:t>
      </w:r>
    </w:p>
    <w:p>
      <w:pPr>
        <w:pStyle w:val="Heading3"/>
      </w:pPr>
      <w:r>
        <w:rPr>
          <w:rFonts w:ascii="SimSun" w:hAnsi="SimSun" w:eastAsia="SimSun"/>
        </w:rPr>
        <w:t>母题二：价值的尺度，由“我”赋予，还是由“我们”共享？</w:t>
      </w:r>
    </w:p>
    <w:p>
      <w:pPr>
        <w:ind w:firstLine="480"/>
      </w:pPr>
      <w:r>
        <w:rPr>
          <w:rFonts w:ascii="SimSun" w:hAnsi="SimSun" w:eastAsia="SimSun"/>
        </w:rPr>
        <w:t>破题角度：现代社会盛行一种“价值主观论”的强劲叙事：事物的价值纯然取决于我的珍视与否，“我喜欢，它便有价值”。这种观点将个人意志置于意义创造的源头，看似赋予了主体至高无上的权力，实则隐含着唯我论的深刻困境。泰勒犀利地指出，价值无法在真空中被个人意志点石成金。任何有价值的判断与选择，都必须依托一个主体间共享的“背景框架”或“意义地平线”才能被理解、沟通并获得持久的生命力。这个框架如空气般包围着我们，它定义了何者为重要、何者为高尚、何者为可笑。一个人若宣称其人生最高价值是每天数清自己的头发，这之所以无法获得严肃对待，正是因为它彻底脱离了人类关于意义与成就的共通视野。我们对友谊的珍视、对知识的渴求、对艺术的热爱，其背后理由追溯下去，无不指向关系中的信任、对真理的普遍追寻或对美的共通感知——这些都是“我们”共享的维度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意义必须在一个先在的公共框架内才能成立，这是否压缩了个人选择的创造性空间，将人降格为只是既定价值的“选用者”而非“创造者”？我们如何在接受意义共同性的同时，避免陷入价值专断或文化保守主义的窠臼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：泰勒的智慧恰恰在于，他并未用僵硬的共同框架扼杀自由，而是将其重新定义为富含可能性的、开放的“资源”。共享的背景框架并非一本写满标准答案的操作手册，而更像一个蕴藏无限旋律的音乐体系。个人自由的璀璨，不在于发明一套全新的音符（这几乎不可能且无法被理解），而在于运用共有的音符、和声与节奏（如真、善、美、爱、尊严等基本价值范畴），去谱写、演绎属于自己的独特乐章。哲学家对“正义”的崭新诠释，艺术家对“美”的颠覆性表达，都是在深刻理解并内化这些公共资源的基础上，进行的精微、独特且充满创造性的组合与突破。因此，真正的自主性，是一种“在继承中创新”的动态实践。它要求我们既深入传统汲取养分，又保持反思与对话的开放态度，从而让自己的生命选择既扎根于深厚的意义土壤，又能绽放出个性的异彩。价值并非由“我”凭空赋予，但“我”可以通过充满主体性的对话与实践，成为价值意义的独特诠释者和生动践行者。</w:t>
      </w:r>
    </w:p>
    <w:p>
      <w:pPr>
        <w:pStyle w:val="Heading3"/>
      </w:pPr>
      <w:r>
        <w:rPr>
          <w:rFonts w:ascii="SimSun" w:hAnsi="SimSun" w:eastAsia="SimSun"/>
        </w:rPr>
        <w:t>母题三：自由的重量，是独自背负还是携手共担？</w:t>
      </w:r>
    </w:p>
    <w:p>
      <w:pPr>
        <w:ind w:firstLine="480"/>
      </w:pPr>
      <w:r>
        <w:rPr>
          <w:rFonts w:ascii="SimSun" w:hAnsi="SimSun" w:eastAsia="SimSun"/>
        </w:rPr>
        <w:t>破题角度：现代性赋予了个体前所未有的选择自由，却也悄然卸去了传统社会所提供的现成意义框架，将“为何而生”的沉重课题全然抛给原子化的个人。这便构成了泰勒所洞察的现代性困境：自由带来的迷失、空虚与“不可承受之轻”是真实的，但若因此求助于威权式的外部标准，又无异于饮鸩止渴。泰勒的解决方案，是将对自由的理解，从一个侧重于划清界限、抵御干涉的“防御性”概念（消极自由），升级为一个关乎如何建构有意义生活的“建构性”概念。仅仅“我的地盘我做主”不足以带来充实的人生；真正的自由实现，还需要“能够建构值得一过的生活”的积极能力。而这种建构意义的能力，无法在自我封闭的独白中生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为了分担自由选择的意义重负，我们向共同框架寻求支撑，但如何能确保这不滑向对个人批判性与独立性的剥夺？在汲取社群温暖和传统智慧的同时，个体如何保持必要的张力，避免被其同化或驯服？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：化解自由之重的密钥，在于实现一种认知与实践的范式转换：将个体从孤零零的“意义独裁者”或“价值弃儿”，转变为积极参与的“意义对话者”。我们不是在意义的真空中为自己立法，而是纵身跃入人类意义交织的长河。通过与他者的真诚碰撞——他们的故事、质疑与承认，通过与历史、文学、艺术等精神传统的深刻对话，我们为自己的选择、偏好与承诺找到了参照的坐标、辩护的理由以及共鸣的可能。这并非放弃自主性的责任，而是为自主性找到了更丰沃的土壤和更坚韧的支撑网络。一个健全、本真的自我，既敢于在关键时刻坚持“我觉得”，也勇于在日常中探究“我们为何觉得”、“历史如何觉得”。它懂得，自我的边界在对话中得以明晰，自我的内涵在反思中得以丰富。最终，承担自由，不再是扛起一副孤立无援的重担，而是在一个开阔的、由对话构成的生态中，与他人共同编织意义之网，让自由结出既属于自己、又能滋养共有的丰硕果实，从而真正实现泰勒所期许的——既忠实于内心，又向世界开放的本真性理想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38.泰勒 如何“成为你自己”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