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BF1B8">
      <w:pPr>
        <w:keepNext w:val="0"/>
        <w:keepLines w:val="0"/>
        <w:widowControl/>
        <w:suppressLineNumbers w:val="0"/>
        <w:jc w:val="left"/>
        <w:rPr>
          <w:rFonts w:hint="eastAsia" w:ascii="宋体" w:hAnsi="宋体" w:eastAsia="宋体" w:cs="宋体"/>
          <w:b/>
          <w:bCs/>
          <w:color w:val="FF0000"/>
          <w:kern w:val="0"/>
          <w:sz w:val="24"/>
          <w:szCs w:val="24"/>
          <w:lang w:val="en-US" w:eastAsia="zh-CN" w:bidi="ar"/>
        </w:rPr>
      </w:pPr>
      <w:r>
        <w:rPr>
          <w:rFonts w:hint="eastAsia" w:ascii="宋体" w:hAnsi="宋体" w:eastAsia="宋体" w:cs="宋体"/>
          <w:b/>
          <w:bCs/>
          <w:color w:val="FF0000"/>
          <w:kern w:val="0"/>
          <w:sz w:val="24"/>
          <w:szCs w:val="24"/>
          <w:lang w:val="en-US" w:eastAsia="zh-CN" w:bidi="ar"/>
        </w:rPr>
        <w:t>1.</w:t>
      </w:r>
    </w:p>
    <w:p w14:paraId="1AA1D2C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①公司介绍、产品介绍、行业介绍、产品卖点、营销案例等</w:t>
      </w:r>
    </w:p>
    <w:p w14:paraId="04D06BE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②需要图片的模板</w:t>
      </w:r>
    </w:p>
    <w:p w14:paraId="492229B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b/>
          <w:bCs/>
          <w:color w:val="FF0000"/>
          <w:kern w:val="0"/>
          <w:sz w:val="24"/>
          <w:szCs w:val="24"/>
          <w:lang w:val="en-US" w:eastAsia="zh-CN" w:bidi="ar"/>
        </w:rPr>
        <w:t>③产品实拍图</w:t>
      </w:r>
      <w:r>
        <w:rPr>
          <w:rFonts w:ascii="宋体" w:hAnsi="宋体" w:eastAsia="宋体" w:cs="宋体"/>
          <w:kern w:val="0"/>
          <w:sz w:val="24"/>
          <w:szCs w:val="24"/>
          <w:lang w:val="en-US" w:eastAsia="zh-CN" w:bidi="ar"/>
        </w:rPr>
        <w:br w:type="textWrapping"/>
      </w:r>
    </w:p>
    <w:p w14:paraId="0A48B304">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highlight w:val="yellow"/>
          <w:lang w:val="en-US" w:eastAsia="zh-CN" w:bidi="ar"/>
        </w:rPr>
        <w:t>公司介绍：</w:t>
      </w:r>
    </w:p>
    <w:p w14:paraId="66AE21D2">
      <w:pPr>
        <w:keepNext w:val="0"/>
        <w:keepLines w:val="0"/>
        <w:widowControl/>
        <w:suppressLineNumbers w:val="0"/>
        <w:jc w:val="left"/>
        <w:rPr>
          <w:rFonts w:hint="eastAsia" w:ascii="宋体" w:hAnsi="宋体" w:eastAsia="宋体" w:cs="宋体"/>
          <w:kern w:val="0"/>
          <w:sz w:val="24"/>
          <w:szCs w:val="24"/>
          <w:lang w:val="en-US" w:eastAsia="zh-CN" w:bidi="ar"/>
        </w:rPr>
      </w:pPr>
    </w:p>
    <w:p w14:paraId="2440AC76">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上海朴道水汇环保科技股份有限公司（以下简称朴道）成立于2011年，注</w:t>
      </w:r>
    </w:p>
    <w:p w14:paraId="224B9FEB">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册资本9479万元人民币（实缴)，2016年新三板上市，2019年完成私有化，为</w:t>
      </w:r>
    </w:p>
    <w:p w14:paraId="444DAEAD">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企业高速健康发展奠定基础。</w:t>
      </w:r>
      <w:r>
        <w:rPr>
          <w:rFonts w:hint="default" w:ascii="宋体" w:hAnsi="宋体" w:eastAsia="宋体" w:cs="宋体"/>
          <w:kern w:val="0"/>
          <w:sz w:val="24"/>
          <w:szCs w:val="24"/>
          <w:lang w:val="en-US" w:eastAsia="zh-CN" w:bidi="ar"/>
        </w:rPr>
        <w:br w:type="textWrapping"/>
      </w:r>
    </w:p>
    <w:p w14:paraId="765E711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朴道是一家专注于智能化健康直饮水的高科技公司，系国家高新技术企业、</w:t>
      </w:r>
    </w:p>
    <w:p w14:paraId="4B0049F5">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上海市科技小巨人（培育）企业，上海市专精特新中小企业，拥有自主研发专利</w:t>
      </w:r>
    </w:p>
    <w:p w14:paraId="75D50A20">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100余项。</w:t>
      </w:r>
      <w:r>
        <w:rPr>
          <w:rFonts w:hint="default" w:ascii="宋体" w:hAnsi="宋体" w:eastAsia="宋体" w:cs="宋体"/>
          <w:kern w:val="0"/>
          <w:sz w:val="24"/>
          <w:szCs w:val="24"/>
          <w:lang w:val="en-US" w:eastAsia="zh-CN" w:bidi="ar"/>
        </w:rPr>
        <w:br w:type="textWrapping"/>
      </w:r>
    </w:p>
    <w:p w14:paraId="3632FEBF">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朴道是国内“健康水”的首倡者，我们提供新一代智能净水设备。采用创新</w:t>
      </w:r>
    </w:p>
    <w:p w14:paraId="2FB3EC66">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DPM动态蛋白纳滤技术，净化水质并保留矿物质；运用“物联网+实时传感”技</w:t>
      </w:r>
    </w:p>
    <w:p w14:paraId="5242BADD">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术，时刻保障饮水安全；运用生态云数据平台，提供主动式运维服务与管理。在</w:t>
      </w:r>
    </w:p>
    <w:p w14:paraId="41CA9533">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幼儿园、学校、医院、酒店、餐饮、金融、科技等领域，为各企事业单位及广大</w:t>
      </w:r>
    </w:p>
    <w:p w14:paraId="58C7807F">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家庭用户提供“可视可管可控”的健康直饮水服务。</w:t>
      </w:r>
      <w:r>
        <w:rPr>
          <w:rFonts w:hint="default" w:ascii="宋体" w:hAnsi="宋体" w:eastAsia="宋体" w:cs="宋体"/>
          <w:kern w:val="0"/>
          <w:sz w:val="24"/>
          <w:szCs w:val="24"/>
          <w:lang w:val="en-US" w:eastAsia="zh-CN" w:bidi="ar"/>
        </w:rPr>
        <w:br w:type="textWrapping"/>
      </w:r>
    </w:p>
    <w:p w14:paraId="49E33436">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朴道以华为、平安、微软、阿里巴巴等近百家知名企业客户为基础，在全国</w:t>
      </w:r>
    </w:p>
    <w:p w14:paraId="7146FE1F">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300+城市建立服务中心，健康水惠及人群达5000万+，真正为实现“让人人天天</w:t>
      </w:r>
    </w:p>
    <w:p w14:paraId="55F44B7C">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享用健康水”的企业使命奋力前行。</w:t>
      </w:r>
      <w:r>
        <w:rPr>
          <w:rFonts w:hint="default" w:ascii="宋体" w:hAnsi="宋体" w:eastAsia="宋体" w:cs="宋体"/>
          <w:kern w:val="0"/>
          <w:sz w:val="24"/>
          <w:szCs w:val="24"/>
          <w:lang w:val="en-US" w:eastAsia="zh-CN" w:bidi="ar"/>
        </w:rPr>
        <w:br w:type="textWrapping"/>
      </w:r>
    </w:p>
    <w:p w14:paraId="2895299A">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公司愿景：健康中国·健康水</w:t>
      </w:r>
    </w:p>
    <w:p w14:paraId="6643E02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公司使命：让人人天天享用健康水</w:t>
      </w:r>
    </w:p>
    <w:p w14:paraId="7BEE9584">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公司价值观：客户第一增长至上利人立己使命必达</w:t>
      </w:r>
    </w:p>
    <w:p w14:paraId="5CA44617">
      <w:pPr>
        <w:keepNext w:val="0"/>
        <w:keepLines w:val="0"/>
        <w:widowControl/>
        <w:suppressLineNumbers w:val="0"/>
        <w:jc w:val="left"/>
        <w:rPr>
          <w:rFonts w:hint="default" w:ascii="宋体" w:hAnsi="宋体" w:eastAsia="宋体" w:cs="宋体"/>
          <w:kern w:val="0"/>
          <w:sz w:val="24"/>
          <w:szCs w:val="24"/>
          <w:lang w:val="en-US" w:eastAsia="zh-CN" w:bidi="ar"/>
        </w:rPr>
      </w:pPr>
    </w:p>
    <w:p w14:paraId="1EACEE73">
      <w:pPr>
        <w:keepNext w:val="0"/>
        <w:keepLines w:val="0"/>
        <w:widowControl/>
        <w:suppressLineNumbers w:val="0"/>
        <w:jc w:val="left"/>
        <w:rPr>
          <w:rStyle w:val="6"/>
          <w:rFonts w:ascii="宋体" w:hAnsi="宋体" w:eastAsia="宋体" w:cs="宋体"/>
          <w:color w:val="000000"/>
          <w:spacing w:val="8"/>
          <w:sz w:val="24"/>
          <w:szCs w:val="24"/>
        </w:rPr>
      </w:pPr>
      <w:r>
        <w:rPr>
          <w:rFonts w:hint="eastAsia" w:ascii="宋体" w:hAnsi="宋体" w:eastAsia="宋体" w:cs="宋体"/>
          <w:kern w:val="0"/>
          <w:sz w:val="24"/>
          <w:szCs w:val="24"/>
          <w:highlight w:val="yellow"/>
          <w:lang w:val="en-US" w:eastAsia="zh-CN" w:bidi="ar"/>
        </w:rPr>
        <w:t>产品介绍</w:t>
      </w:r>
      <w:r>
        <w:rPr>
          <w:rFonts w:hint="eastAsia" w:ascii="宋体" w:hAnsi="宋体" w:eastAsia="宋体" w:cs="宋体"/>
          <w:kern w:val="0"/>
          <w:sz w:val="24"/>
          <w:szCs w:val="24"/>
          <w:highlight w:val="yellow"/>
          <w:lang w:val="en-US" w:eastAsia="zh-CN" w:bidi="ar"/>
        </w:rPr>
        <w:br w:type="textWrapping"/>
      </w:r>
      <w:r>
        <w:rPr>
          <w:rFonts w:hint="eastAsia" w:ascii="宋体" w:hAnsi="宋体" w:eastAsia="宋体" w:cs="宋体"/>
          <w:kern w:val="0"/>
          <w:sz w:val="24"/>
          <w:szCs w:val="24"/>
          <w:lang w:val="en-US" w:eastAsia="zh-CN" w:bidi="ar"/>
        </w:rPr>
        <w:br w:type="textWrapping"/>
      </w:r>
      <w:r>
        <w:rPr>
          <w:rFonts w:ascii="宋体" w:hAnsi="宋体" w:eastAsia="宋体" w:cs="宋体"/>
          <w:color w:val="000000"/>
          <w:spacing w:val="8"/>
          <w:sz w:val="24"/>
          <w:szCs w:val="24"/>
        </w:rPr>
        <w:t>朴道以</w:t>
      </w:r>
      <w:r>
        <w:rPr>
          <w:rStyle w:val="6"/>
          <w:rFonts w:ascii="宋体" w:hAnsi="宋体" w:eastAsia="宋体" w:cs="宋体"/>
          <w:color w:val="000000"/>
          <w:spacing w:val="8"/>
          <w:sz w:val="24"/>
          <w:szCs w:val="24"/>
        </w:rPr>
        <w:t>1</w:t>
      </w:r>
      <w:r>
        <w:rPr>
          <w:rStyle w:val="6"/>
          <w:rFonts w:hint="eastAsia" w:ascii="宋体" w:hAnsi="宋体" w:eastAsia="宋体" w:cs="宋体"/>
          <w:color w:val="000000"/>
          <w:spacing w:val="8"/>
          <w:sz w:val="24"/>
          <w:szCs w:val="24"/>
          <w:lang w:val="en-US" w:eastAsia="zh-CN"/>
        </w:rPr>
        <w:t>5</w:t>
      </w:r>
      <w:r>
        <w:rPr>
          <w:rStyle w:val="6"/>
          <w:rFonts w:ascii="宋体" w:hAnsi="宋体" w:eastAsia="宋体" w:cs="宋体"/>
          <w:color w:val="000000"/>
          <w:spacing w:val="8"/>
          <w:sz w:val="24"/>
          <w:szCs w:val="24"/>
        </w:rPr>
        <w:t>年商用净水品牌沉淀</w:t>
      </w:r>
      <w:r>
        <w:rPr>
          <w:rFonts w:ascii="宋体" w:hAnsi="宋体" w:eastAsia="宋体" w:cs="宋体"/>
          <w:color w:val="000000"/>
          <w:spacing w:val="8"/>
          <w:sz w:val="24"/>
          <w:szCs w:val="24"/>
        </w:rPr>
        <w:t>，致力于为商业用户，提供高价值的专业净水方案，朴道商用净水产品，也以</w:t>
      </w:r>
      <w:r>
        <w:rPr>
          <w:rStyle w:val="6"/>
          <w:rFonts w:ascii="宋体" w:hAnsi="宋体" w:eastAsia="宋体" w:cs="宋体"/>
          <w:color w:val="000000"/>
          <w:spacing w:val="8"/>
          <w:sz w:val="24"/>
          <w:szCs w:val="24"/>
        </w:rPr>
        <w:t>8大显著优势</w:t>
      </w:r>
      <w:r>
        <w:rPr>
          <w:rFonts w:ascii="宋体" w:hAnsi="宋体" w:eastAsia="宋体" w:cs="宋体"/>
          <w:color w:val="000000"/>
          <w:spacing w:val="8"/>
          <w:sz w:val="24"/>
          <w:szCs w:val="24"/>
        </w:rPr>
        <w:t>，赢得了行业的认可。</w:t>
      </w:r>
      <w:r>
        <w:rPr>
          <w:rFonts w:ascii="宋体" w:hAnsi="宋体" w:eastAsia="宋体" w:cs="宋体"/>
          <w:color w:val="000000"/>
          <w:spacing w:val="8"/>
          <w:sz w:val="24"/>
          <w:szCs w:val="24"/>
        </w:rPr>
        <w:br w:type="textWrapping"/>
      </w:r>
      <w:r>
        <w:rPr>
          <w:rFonts w:ascii="宋体" w:hAnsi="宋体" w:eastAsia="宋体" w:cs="宋体"/>
          <w:color w:val="000000"/>
          <w:spacing w:val="8"/>
          <w:sz w:val="24"/>
          <w:szCs w:val="24"/>
        </w:rPr>
        <w:br w:type="textWrapping"/>
      </w:r>
      <w:r>
        <w:rPr>
          <w:rStyle w:val="6"/>
          <w:rFonts w:ascii="宋体" w:hAnsi="宋体" w:eastAsia="宋体" w:cs="宋体"/>
          <w:color w:val="000000"/>
          <w:spacing w:val="8"/>
          <w:sz w:val="24"/>
          <w:szCs w:val="24"/>
        </w:rPr>
        <w:t>No.1：水质有保障</w:t>
      </w:r>
      <w:r>
        <w:rPr>
          <w:rStyle w:val="6"/>
          <w:rFonts w:ascii="宋体" w:hAnsi="宋体" w:eastAsia="宋体" w:cs="宋体"/>
          <w:color w:val="000000"/>
          <w:spacing w:val="8"/>
          <w:sz w:val="24"/>
          <w:szCs w:val="24"/>
        </w:rPr>
        <w:br w:type="textWrapping"/>
      </w:r>
      <w:r>
        <w:rPr>
          <w:rFonts w:ascii="宋体" w:hAnsi="宋体" w:eastAsia="宋体" w:cs="宋体"/>
          <w:color w:val="000000"/>
          <w:sz w:val="24"/>
          <w:szCs w:val="24"/>
        </w:rPr>
        <w:t>多重</w:t>
      </w:r>
      <w:r>
        <w:rPr>
          <w:rFonts w:hint="eastAsia" w:ascii="宋体" w:hAnsi="宋体" w:eastAsia="宋体" w:cs="宋体"/>
          <w:color w:val="000000"/>
          <w:sz w:val="24"/>
          <w:szCs w:val="24"/>
          <w:lang w:val="en-US" w:eastAsia="zh-CN"/>
        </w:rPr>
        <w:t>精细</w:t>
      </w:r>
      <w:r>
        <w:rPr>
          <w:rFonts w:ascii="宋体" w:hAnsi="宋体" w:eastAsia="宋体" w:cs="宋体"/>
          <w:color w:val="000000"/>
          <w:sz w:val="24"/>
          <w:szCs w:val="24"/>
        </w:rPr>
        <w:t>过滤，</w:t>
      </w:r>
      <w:r>
        <w:rPr>
          <w:rFonts w:hint="eastAsia" w:ascii="宋体" w:hAnsi="宋体" w:eastAsia="宋体" w:cs="宋体"/>
          <w:color w:val="000000"/>
          <w:sz w:val="24"/>
          <w:szCs w:val="24"/>
          <w:lang w:val="en-US" w:eastAsia="zh-CN"/>
        </w:rPr>
        <w:t>深度</w:t>
      </w:r>
      <w:r>
        <w:rPr>
          <w:rFonts w:ascii="宋体" w:hAnsi="宋体" w:eastAsia="宋体" w:cs="宋体"/>
          <w:color w:val="000000"/>
          <w:sz w:val="24"/>
          <w:szCs w:val="24"/>
        </w:rPr>
        <w:t>杀菌设计</w:t>
      </w:r>
      <w:r>
        <w:rPr>
          <w:rFonts w:ascii="宋体" w:hAnsi="宋体" w:eastAsia="宋体" w:cs="宋体"/>
          <w:color w:val="000000"/>
          <w:sz w:val="24"/>
          <w:szCs w:val="24"/>
        </w:rPr>
        <w:br w:type="textWrapping"/>
      </w:r>
      <w:r>
        <w:rPr>
          <w:rFonts w:ascii="宋体" w:hAnsi="宋体" w:eastAsia="宋体" w:cs="宋体"/>
          <w:color w:val="000000"/>
          <w:spacing w:val="8"/>
          <w:sz w:val="24"/>
          <w:szCs w:val="24"/>
        </w:rPr>
        <w:t>水质鲜活，安全无忧</w:t>
      </w:r>
      <w:r>
        <w:rPr>
          <w:rFonts w:ascii="宋体" w:hAnsi="宋体" w:eastAsia="宋体" w:cs="宋体"/>
          <w:color w:val="000000"/>
          <w:spacing w:val="8"/>
          <w:sz w:val="24"/>
          <w:szCs w:val="24"/>
        </w:rPr>
        <w:br w:type="textWrapping"/>
      </w:r>
      <w:r>
        <w:rPr>
          <w:rStyle w:val="6"/>
          <w:rFonts w:ascii="宋体" w:hAnsi="宋体" w:eastAsia="宋体" w:cs="宋体"/>
          <w:color w:val="000000"/>
          <w:spacing w:val="8"/>
          <w:sz w:val="24"/>
          <w:szCs w:val="24"/>
        </w:rPr>
        <w:br w:type="textWrapping"/>
      </w:r>
      <w:r>
        <w:rPr>
          <w:rStyle w:val="6"/>
          <w:rFonts w:ascii="宋体" w:hAnsi="宋体" w:eastAsia="宋体" w:cs="宋体"/>
          <w:color w:val="000000"/>
          <w:spacing w:val="8"/>
          <w:sz w:val="24"/>
          <w:szCs w:val="24"/>
        </w:rPr>
        <w:t>No.2：饮水更健康</w:t>
      </w:r>
      <w:r>
        <w:rPr>
          <w:rStyle w:val="6"/>
          <w:rFonts w:ascii="宋体" w:hAnsi="宋体" w:eastAsia="宋体" w:cs="宋体"/>
          <w:color w:val="000000"/>
          <w:spacing w:val="8"/>
          <w:sz w:val="24"/>
          <w:szCs w:val="24"/>
        </w:rPr>
        <w:br w:type="textWrapping"/>
      </w:r>
      <w:r>
        <w:rPr>
          <w:rFonts w:ascii="宋体" w:hAnsi="宋体" w:eastAsia="宋体" w:cs="宋体"/>
          <w:color w:val="000000"/>
          <w:sz w:val="24"/>
          <w:szCs w:val="24"/>
        </w:rPr>
        <w:t>创新DPM动态蛋白过滤技术</w:t>
      </w:r>
      <w:r>
        <w:rPr>
          <w:rFonts w:ascii="宋体" w:hAnsi="宋体" w:eastAsia="宋体" w:cs="宋体"/>
          <w:color w:val="000000"/>
          <w:sz w:val="24"/>
          <w:szCs w:val="24"/>
        </w:rPr>
        <w:br w:type="textWrapping"/>
      </w:r>
      <w:r>
        <w:rPr>
          <w:rFonts w:ascii="宋体" w:hAnsi="宋体" w:eastAsia="宋体" w:cs="宋体"/>
          <w:color w:val="000000"/>
          <w:spacing w:val="8"/>
          <w:sz w:val="24"/>
          <w:szCs w:val="24"/>
        </w:rPr>
        <w:t>科学保留水中有益矿物质</w:t>
      </w:r>
      <w:r>
        <w:rPr>
          <w:rFonts w:ascii="宋体" w:hAnsi="宋体" w:eastAsia="宋体" w:cs="宋体"/>
          <w:color w:val="000000"/>
          <w:spacing w:val="8"/>
          <w:sz w:val="24"/>
          <w:szCs w:val="24"/>
        </w:rPr>
        <w:br w:type="textWrapping"/>
      </w:r>
      <w:r>
        <w:rPr>
          <w:rFonts w:ascii="宋体" w:hAnsi="宋体" w:eastAsia="宋体" w:cs="宋体"/>
          <w:color w:val="000000"/>
          <w:sz w:val="24"/>
          <w:szCs w:val="24"/>
        </w:rPr>
        <w:br w:type="textWrapping"/>
      </w:r>
      <w:r>
        <w:rPr>
          <w:rStyle w:val="6"/>
          <w:rFonts w:ascii="宋体" w:hAnsi="宋体" w:eastAsia="宋体" w:cs="宋体"/>
          <w:color w:val="000000"/>
          <w:spacing w:val="8"/>
          <w:sz w:val="24"/>
          <w:szCs w:val="24"/>
        </w:rPr>
        <w:t>No.3：使用更智能</w:t>
      </w:r>
      <w:r>
        <w:rPr>
          <w:rStyle w:val="6"/>
          <w:rFonts w:ascii="宋体" w:hAnsi="宋体" w:eastAsia="宋体" w:cs="宋体"/>
          <w:color w:val="000000"/>
          <w:spacing w:val="8"/>
          <w:sz w:val="24"/>
          <w:szCs w:val="24"/>
        </w:rPr>
        <w:br w:type="textWrapping"/>
      </w:r>
      <w:r>
        <w:rPr>
          <w:rFonts w:ascii="宋体" w:hAnsi="宋体" w:eastAsia="宋体" w:cs="宋体"/>
          <w:color w:val="000000"/>
          <w:sz w:val="24"/>
          <w:szCs w:val="24"/>
        </w:rPr>
        <w:t>IoT物联云端实时记录，朴道云主动服务</w:t>
      </w:r>
      <w:r>
        <w:rPr>
          <w:rFonts w:ascii="宋体" w:hAnsi="宋体" w:eastAsia="宋体" w:cs="宋体"/>
          <w:color w:val="000000"/>
          <w:sz w:val="24"/>
          <w:szCs w:val="24"/>
        </w:rPr>
        <w:br w:type="textWrapping"/>
      </w:r>
      <w:r>
        <w:rPr>
          <w:rFonts w:ascii="宋体" w:hAnsi="宋体" w:eastAsia="宋体" w:cs="宋体"/>
          <w:color w:val="000000"/>
          <w:spacing w:val="8"/>
          <w:sz w:val="24"/>
          <w:szCs w:val="24"/>
        </w:rPr>
        <w:t>水质可查、滤芯可看，服务更智能</w:t>
      </w:r>
      <w:r>
        <w:rPr>
          <w:rFonts w:ascii="宋体" w:hAnsi="宋体" w:eastAsia="宋体" w:cs="宋体"/>
          <w:color w:val="000000"/>
          <w:spacing w:val="8"/>
          <w:sz w:val="24"/>
          <w:szCs w:val="24"/>
        </w:rPr>
        <w:br w:type="textWrapping"/>
      </w:r>
      <w:r>
        <w:rPr>
          <w:rFonts w:ascii="宋体" w:hAnsi="宋体" w:eastAsia="宋体" w:cs="宋体"/>
          <w:color w:val="000000"/>
          <w:spacing w:val="8"/>
          <w:sz w:val="24"/>
          <w:szCs w:val="24"/>
        </w:rPr>
        <w:br w:type="textWrapping"/>
      </w:r>
      <w:r>
        <w:rPr>
          <w:rStyle w:val="6"/>
          <w:rFonts w:ascii="宋体" w:hAnsi="宋体" w:eastAsia="宋体" w:cs="宋体"/>
          <w:color w:val="000000"/>
          <w:spacing w:val="8"/>
          <w:sz w:val="24"/>
          <w:szCs w:val="24"/>
        </w:rPr>
        <w:t>No.4：越喝越省钱</w:t>
      </w:r>
      <w:r>
        <w:rPr>
          <w:rStyle w:val="6"/>
          <w:rFonts w:ascii="宋体" w:hAnsi="宋体" w:eastAsia="宋体" w:cs="宋体"/>
          <w:color w:val="000000"/>
          <w:spacing w:val="8"/>
          <w:sz w:val="24"/>
          <w:szCs w:val="24"/>
        </w:rPr>
        <w:br w:type="textWrapping"/>
      </w:r>
      <w:r>
        <w:rPr>
          <w:rFonts w:ascii="宋体" w:hAnsi="宋体" w:eastAsia="宋体" w:cs="宋体"/>
          <w:color w:val="000000"/>
          <w:sz w:val="24"/>
          <w:szCs w:val="24"/>
        </w:rPr>
        <w:t>朴道商务直饮机VS桶装水</w:t>
      </w:r>
      <w:r>
        <w:rPr>
          <w:rFonts w:ascii="宋体" w:hAnsi="宋体" w:eastAsia="宋体" w:cs="宋体"/>
          <w:color w:val="000000"/>
          <w:sz w:val="24"/>
          <w:szCs w:val="24"/>
        </w:rPr>
        <w:br w:type="textWrapping"/>
      </w:r>
      <w:r>
        <w:rPr>
          <w:rFonts w:ascii="宋体" w:hAnsi="宋体" w:eastAsia="宋体" w:cs="宋体"/>
          <w:color w:val="000000"/>
          <w:spacing w:val="8"/>
          <w:sz w:val="24"/>
          <w:szCs w:val="24"/>
        </w:rPr>
        <w:t>每年可减少饮水成本的30~50%</w:t>
      </w:r>
      <w:r>
        <w:rPr>
          <w:rFonts w:ascii="宋体" w:hAnsi="宋体" w:eastAsia="宋体" w:cs="宋体"/>
          <w:color w:val="000000"/>
          <w:spacing w:val="8"/>
          <w:sz w:val="24"/>
          <w:szCs w:val="24"/>
        </w:rPr>
        <w:br w:type="textWrapping"/>
      </w:r>
      <w:r>
        <w:rPr>
          <w:rFonts w:ascii="宋体" w:hAnsi="宋体" w:eastAsia="宋体" w:cs="宋体"/>
          <w:color w:val="000000"/>
          <w:sz w:val="24"/>
          <w:szCs w:val="24"/>
        </w:rPr>
        <w:br w:type="textWrapping"/>
      </w:r>
      <w:r>
        <w:rPr>
          <w:rStyle w:val="6"/>
          <w:rFonts w:ascii="宋体" w:hAnsi="宋体" w:eastAsia="宋体" w:cs="宋体"/>
          <w:color w:val="000000"/>
          <w:spacing w:val="8"/>
          <w:sz w:val="24"/>
          <w:szCs w:val="24"/>
        </w:rPr>
        <w:t>No.5：需求全满足</w:t>
      </w:r>
      <w:r>
        <w:rPr>
          <w:rStyle w:val="6"/>
          <w:rFonts w:ascii="宋体" w:hAnsi="宋体" w:eastAsia="宋体" w:cs="宋体"/>
          <w:color w:val="000000"/>
          <w:spacing w:val="8"/>
          <w:sz w:val="24"/>
          <w:szCs w:val="24"/>
        </w:rPr>
        <w:br w:type="textWrapping"/>
      </w:r>
      <w:r>
        <w:rPr>
          <w:rFonts w:ascii="宋体" w:hAnsi="宋体" w:eastAsia="宋体" w:cs="宋体"/>
          <w:color w:val="000000"/>
          <w:sz w:val="24"/>
          <w:szCs w:val="24"/>
        </w:rPr>
        <w:t>系列全、款式多，匹配多种饮水场景</w:t>
      </w:r>
      <w:r>
        <w:rPr>
          <w:rFonts w:ascii="宋体" w:hAnsi="宋体" w:eastAsia="宋体" w:cs="宋体"/>
          <w:color w:val="000000"/>
          <w:sz w:val="24"/>
          <w:szCs w:val="24"/>
        </w:rPr>
        <w:br w:type="textWrapping"/>
      </w:r>
      <w:r>
        <w:rPr>
          <w:rFonts w:ascii="宋体" w:hAnsi="宋体" w:eastAsia="宋体" w:cs="宋体"/>
          <w:color w:val="000000"/>
          <w:spacing w:val="8"/>
          <w:sz w:val="24"/>
          <w:szCs w:val="24"/>
        </w:rPr>
        <w:t>水质、水温、容量、个性化需求统统满足</w:t>
      </w:r>
      <w:r>
        <w:rPr>
          <w:rFonts w:ascii="宋体" w:hAnsi="宋体" w:eastAsia="宋体" w:cs="宋体"/>
          <w:color w:val="000000"/>
          <w:spacing w:val="8"/>
          <w:sz w:val="24"/>
          <w:szCs w:val="24"/>
        </w:rPr>
        <w:br w:type="textWrapping"/>
      </w:r>
      <w:r>
        <w:rPr>
          <w:rFonts w:ascii="宋体" w:hAnsi="宋体" w:eastAsia="宋体" w:cs="宋体"/>
          <w:color w:val="000000"/>
          <w:sz w:val="24"/>
          <w:szCs w:val="24"/>
        </w:rPr>
        <w:br w:type="textWrapping"/>
      </w:r>
      <w:r>
        <w:rPr>
          <w:rStyle w:val="6"/>
          <w:rFonts w:ascii="宋体" w:hAnsi="宋体" w:eastAsia="宋体" w:cs="宋体"/>
          <w:color w:val="000000"/>
          <w:spacing w:val="8"/>
          <w:sz w:val="24"/>
          <w:szCs w:val="24"/>
        </w:rPr>
        <w:t>No.6：高颜值设计</w:t>
      </w:r>
      <w:r>
        <w:rPr>
          <w:rStyle w:val="6"/>
          <w:rFonts w:ascii="宋体" w:hAnsi="宋体" w:eastAsia="宋体" w:cs="宋体"/>
          <w:color w:val="000000"/>
          <w:spacing w:val="8"/>
          <w:sz w:val="24"/>
          <w:szCs w:val="24"/>
        </w:rPr>
        <w:br w:type="textWrapping"/>
      </w:r>
      <w:r>
        <w:rPr>
          <w:rFonts w:ascii="宋体" w:hAnsi="宋体" w:eastAsia="宋体" w:cs="宋体"/>
          <w:color w:val="000000"/>
          <w:sz w:val="24"/>
          <w:szCs w:val="24"/>
        </w:rPr>
        <w:t>精致典雅or高端大气，外观风格多样</w:t>
      </w:r>
      <w:r>
        <w:rPr>
          <w:rFonts w:ascii="宋体" w:hAnsi="宋体" w:eastAsia="宋体" w:cs="宋体"/>
          <w:color w:val="000000"/>
          <w:sz w:val="24"/>
          <w:szCs w:val="24"/>
        </w:rPr>
        <w:br w:type="textWrapping"/>
      </w:r>
      <w:r>
        <w:rPr>
          <w:rFonts w:ascii="宋体" w:hAnsi="宋体" w:eastAsia="宋体" w:cs="宋体"/>
          <w:color w:val="000000"/>
          <w:spacing w:val="8"/>
          <w:sz w:val="24"/>
          <w:szCs w:val="24"/>
        </w:rPr>
        <w:t>适应不同办公环境</w:t>
      </w:r>
      <w:r>
        <w:rPr>
          <w:rFonts w:ascii="宋体" w:hAnsi="宋体" w:eastAsia="宋体" w:cs="宋体"/>
          <w:color w:val="000000"/>
          <w:spacing w:val="8"/>
          <w:sz w:val="24"/>
          <w:szCs w:val="24"/>
        </w:rPr>
        <w:br w:type="textWrapping"/>
      </w:r>
      <w:r>
        <w:rPr>
          <w:rFonts w:ascii="宋体" w:hAnsi="宋体" w:eastAsia="宋体" w:cs="宋体"/>
          <w:color w:val="000000"/>
          <w:spacing w:val="8"/>
          <w:sz w:val="24"/>
          <w:szCs w:val="24"/>
        </w:rPr>
        <w:br w:type="textWrapping"/>
      </w:r>
      <w:r>
        <w:rPr>
          <w:rStyle w:val="6"/>
          <w:rFonts w:ascii="宋体" w:hAnsi="宋体" w:eastAsia="宋体" w:cs="宋体"/>
          <w:color w:val="000000"/>
          <w:spacing w:val="8"/>
          <w:sz w:val="24"/>
          <w:szCs w:val="24"/>
        </w:rPr>
        <w:t>No.7：主动式售后</w:t>
      </w:r>
      <w:r>
        <w:rPr>
          <w:rStyle w:val="6"/>
          <w:rFonts w:ascii="宋体" w:hAnsi="宋体" w:eastAsia="宋体" w:cs="宋体"/>
          <w:color w:val="000000"/>
          <w:spacing w:val="8"/>
          <w:sz w:val="24"/>
          <w:szCs w:val="24"/>
        </w:rPr>
        <w:br w:type="textWrapping"/>
      </w:r>
      <w:r>
        <w:rPr>
          <w:rFonts w:ascii="宋体" w:hAnsi="宋体" w:eastAsia="宋体" w:cs="宋体"/>
          <w:color w:val="000000"/>
          <w:sz w:val="24"/>
          <w:szCs w:val="24"/>
        </w:rPr>
        <w:t>定制方案—配送安装—维检换芯</w:t>
      </w:r>
      <w:r>
        <w:rPr>
          <w:rFonts w:ascii="宋体" w:hAnsi="宋体" w:eastAsia="宋体" w:cs="宋体"/>
          <w:color w:val="000000"/>
          <w:sz w:val="24"/>
          <w:szCs w:val="24"/>
        </w:rPr>
        <w:br w:type="textWrapping"/>
      </w:r>
      <w:r>
        <w:rPr>
          <w:rFonts w:ascii="宋体" w:hAnsi="宋体" w:eastAsia="宋体" w:cs="宋体"/>
          <w:color w:val="000000"/>
          <w:spacing w:val="8"/>
          <w:sz w:val="24"/>
          <w:szCs w:val="24"/>
        </w:rPr>
        <w:t>提供全生命周期主动服务</w:t>
      </w:r>
      <w:r>
        <w:rPr>
          <w:rFonts w:ascii="宋体" w:hAnsi="宋体" w:eastAsia="宋体" w:cs="宋体"/>
          <w:color w:val="000000"/>
          <w:spacing w:val="8"/>
          <w:sz w:val="24"/>
          <w:szCs w:val="24"/>
        </w:rPr>
        <w:br w:type="textWrapping"/>
      </w:r>
      <w:r>
        <w:rPr>
          <w:rFonts w:ascii="宋体" w:hAnsi="宋体" w:eastAsia="宋体" w:cs="宋体"/>
          <w:color w:val="000000"/>
          <w:sz w:val="24"/>
          <w:szCs w:val="24"/>
        </w:rPr>
        <w:br w:type="textWrapping"/>
      </w:r>
      <w:r>
        <w:rPr>
          <w:rStyle w:val="6"/>
          <w:rFonts w:ascii="宋体" w:hAnsi="宋体" w:eastAsia="宋体" w:cs="宋体"/>
          <w:color w:val="000000"/>
          <w:spacing w:val="8"/>
          <w:sz w:val="24"/>
          <w:szCs w:val="24"/>
        </w:rPr>
        <w:t>No.8：环保“低碳化”</w:t>
      </w:r>
    </w:p>
    <w:p w14:paraId="13314DFA">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color w:val="000000"/>
          <w:sz w:val="24"/>
          <w:szCs w:val="24"/>
        </w:rPr>
        <w:t>即开式加热技术比传统节能40%</w:t>
      </w:r>
      <w:r>
        <w:rPr>
          <w:rFonts w:ascii="宋体" w:hAnsi="宋体" w:eastAsia="宋体" w:cs="宋体"/>
          <w:color w:val="000000"/>
          <w:sz w:val="24"/>
          <w:szCs w:val="24"/>
        </w:rPr>
        <w:br w:type="textWrapping"/>
      </w:r>
      <w:r>
        <w:rPr>
          <w:rFonts w:ascii="宋体" w:hAnsi="宋体" w:eastAsia="宋体" w:cs="宋体"/>
          <w:color w:val="000000"/>
          <w:spacing w:val="8"/>
          <w:sz w:val="24"/>
          <w:szCs w:val="24"/>
        </w:rPr>
        <w:t>超国家65%一级水效出水率</w:t>
      </w:r>
      <w:r>
        <w:rPr>
          <w:rFonts w:ascii="宋体" w:hAnsi="宋体" w:eastAsia="宋体" w:cs="宋体"/>
          <w:color w:val="000000"/>
          <w:spacing w:val="8"/>
          <w:sz w:val="24"/>
          <w:szCs w:val="24"/>
        </w:rPr>
        <w:br w:type="textWrapping"/>
      </w:r>
      <w:r>
        <w:rPr>
          <w:rFonts w:ascii="宋体" w:hAnsi="宋体" w:eastAsia="宋体" w:cs="宋体"/>
          <w:color w:val="000000"/>
          <w:spacing w:val="8"/>
          <w:sz w:val="24"/>
          <w:szCs w:val="24"/>
        </w:rPr>
        <w:t>助力企业每年减少50%碳排放</w:t>
      </w:r>
      <w:r>
        <w:rPr>
          <w:rFonts w:hint="eastAsia" w:ascii="宋体" w:hAnsi="宋体" w:eastAsia="宋体" w:cs="宋体"/>
          <w:color w:val="000000"/>
          <w:kern w:val="0"/>
          <w:sz w:val="24"/>
          <w:szCs w:val="24"/>
          <w:lang w:val="en-US" w:eastAsia="zh-CN" w:bidi="ar"/>
        </w:rPr>
        <w:br w:type="textWrapping"/>
      </w:r>
    </w:p>
    <w:p w14:paraId="2A2514D7">
      <w:pPr>
        <w:keepNext w:val="0"/>
        <w:keepLines w:val="0"/>
        <w:widowControl/>
        <w:suppressLineNumbers w:val="0"/>
        <w:jc w:val="left"/>
        <w:rPr>
          <w:rFonts w:hint="eastAsia" w:ascii="宋体" w:hAnsi="宋体" w:eastAsia="宋体" w:cs="宋体"/>
          <w:kern w:val="0"/>
          <w:sz w:val="24"/>
          <w:szCs w:val="24"/>
          <w:highlight w:val="yellow"/>
          <w:lang w:val="en-US" w:eastAsia="zh-CN" w:bidi="ar"/>
        </w:rPr>
      </w:pPr>
      <w:r>
        <w:rPr>
          <w:rFonts w:hint="eastAsia" w:ascii="宋体" w:hAnsi="宋体" w:eastAsia="宋体" w:cs="宋体"/>
          <w:b/>
          <w:bCs/>
          <w:kern w:val="0"/>
          <w:sz w:val="24"/>
          <w:szCs w:val="24"/>
          <w:highlight w:val="yellow"/>
          <w:lang w:val="en-US" w:eastAsia="zh-CN" w:bidi="ar"/>
        </w:rPr>
        <w:t>主卖产品卖点</w:t>
      </w:r>
      <w:r>
        <w:rPr>
          <w:rFonts w:hint="eastAsia" w:ascii="宋体" w:hAnsi="宋体" w:eastAsia="宋体" w:cs="宋体"/>
          <w:kern w:val="0"/>
          <w:sz w:val="24"/>
          <w:szCs w:val="24"/>
          <w:highlight w:val="yellow"/>
          <w:lang w:val="en-US" w:eastAsia="zh-CN" w:bidi="ar"/>
        </w:rPr>
        <w:br w:type="textWrapping"/>
      </w:r>
      <w:r>
        <w:rPr>
          <w:rFonts w:hint="eastAsia" w:ascii="宋体" w:hAnsi="宋体" w:eastAsia="宋体" w:cs="宋体"/>
          <w:kern w:val="0"/>
          <w:sz w:val="24"/>
          <w:szCs w:val="24"/>
          <w:highlight w:val="yellow"/>
          <w:lang w:val="en-US" w:eastAsia="zh-CN" w:bidi="ar"/>
        </w:rPr>
        <w:br w:type="textWrapping"/>
      </w:r>
      <w:r>
        <w:rPr>
          <w:rFonts w:hint="eastAsia" w:ascii="宋体" w:hAnsi="宋体" w:eastAsia="宋体" w:cs="宋体"/>
          <w:b/>
          <w:bCs/>
          <w:color w:val="000000"/>
          <w:kern w:val="0"/>
          <w:sz w:val="24"/>
          <w:szCs w:val="24"/>
          <w:highlight w:val="none"/>
          <w:lang w:val="en-US" w:eastAsia="zh-CN" w:bidi="ar"/>
        </w:rPr>
        <w:t>名士K2智能直饮机</w:t>
      </w:r>
    </w:p>
    <w:p w14:paraId="49E7978B">
      <w:pPr>
        <w:keepNext w:val="0"/>
        <w:keepLines w:val="0"/>
        <w:widowControl/>
        <w:suppressLineNumbers w:val="0"/>
        <w:jc w:val="left"/>
        <w:rPr>
          <w:rFonts w:ascii="宋体" w:hAnsi="宋体" w:eastAsia="宋体" w:cs="宋体"/>
          <w:kern w:val="0"/>
          <w:sz w:val="24"/>
          <w:szCs w:val="24"/>
          <w:lang w:val="en-US" w:eastAsia="zh-CN" w:bidi="ar"/>
        </w:rPr>
      </w:pPr>
      <w:r>
        <w:rPr>
          <w:sz w:val="24"/>
          <w:szCs w:val="24"/>
        </w:rPr>
        <mc:AlternateContent>
          <mc:Choice Requires="wps">
            <w:drawing>
              <wp:anchor distT="0" distB="0" distL="114300" distR="114300" simplePos="0" relativeHeight="251659264" behindDoc="0" locked="0" layoutInCell="1" allowOverlap="1">
                <wp:simplePos x="0" y="0"/>
                <wp:positionH relativeFrom="column">
                  <wp:posOffset>-291465</wp:posOffset>
                </wp:positionH>
                <wp:positionV relativeFrom="paragraph">
                  <wp:posOffset>71120</wp:posOffset>
                </wp:positionV>
                <wp:extent cx="4540885" cy="1359535"/>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4540885" cy="1359535"/>
                        </a:xfrm>
                        <a:prstGeom prst="rect">
                          <a:avLst/>
                        </a:prstGeom>
                        <a:noFill/>
                        <a:ln>
                          <a:noFill/>
                        </a:ln>
                        <a:effectLst/>
                      </wps:spPr>
                      <wps:txbx>
                        <w:txbxContent>
                          <w:p w14:paraId="3E2F316E">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独立双出水设计：</w:t>
                            </w:r>
                            <w:r>
                              <w:rPr>
                                <w:rFonts w:hint="eastAsia" w:ascii="宋体" w:hAnsi="宋体" w:eastAsia="宋体" w:cs="宋体"/>
                                <w:color w:val="595959"/>
                                <w:kern w:val="24"/>
                                <w:sz w:val="20"/>
                                <w:szCs w:val="20"/>
                              </w:rPr>
                              <w:t>冰热/温热可选，满足个性饮水需求</w:t>
                            </w:r>
                          </w:p>
                          <w:p w14:paraId="2F21122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智能屏显：</w:t>
                            </w:r>
                            <w:r>
                              <w:rPr>
                                <w:rFonts w:hint="eastAsia" w:ascii="宋体" w:hAnsi="宋体" w:eastAsia="宋体" w:cs="宋体"/>
                                <w:color w:val="3F3F3F"/>
                                <w:kern w:val="24"/>
                                <w:sz w:val="20"/>
                                <w:szCs w:val="20"/>
                              </w:rPr>
                              <w:t>自主放水、一键开关机、加热温度随心调</w:t>
                            </w:r>
                          </w:p>
                          <w:p w14:paraId="67D57D5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304不锈钢内胆：</w:t>
                            </w:r>
                            <w:r>
                              <w:rPr>
                                <w:rFonts w:hint="eastAsia" w:ascii="宋体" w:hAnsi="宋体" w:eastAsia="宋体" w:cs="宋体"/>
                                <w:color w:val="595959"/>
                                <w:kern w:val="24"/>
                                <w:sz w:val="20"/>
                                <w:szCs w:val="20"/>
                              </w:rPr>
                              <w:t>抗腐蚀长效保温，安全又健康</w:t>
                            </w:r>
                          </w:p>
                          <w:p w14:paraId="273C3C37">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ABS抗紫外线机身：</w:t>
                            </w:r>
                            <w:r>
                              <w:rPr>
                                <w:rFonts w:hint="eastAsia" w:ascii="宋体" w:hAnsi="宋体" w:eastAsia="宋体" w:cs="宋体"/>
                                <w:color w:val="595959"/>
                                <w:kern w:val="24"/>
                                <w:sz w:val="20"/>
                                <w:szCs w:val="20"/>
                              </w:rPr>
                              <w:t>不易老化变脆，材质安全稳定如新</w:t>
                            </w:r>
                          </w:p>
                          <w:p w14:paraId="6953FC6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UV紫外杀菌：</w:t>
                            </w:r>
                            <w:r>
                              <w:rPr>
                                <w:rFonts w:hint="eastAsia" w:ascii="宋体" w:hAnsi="宋体" w:eastAsia="宋体" w:cs="宋体"/>
                                <w:color w:val="595959"/>
                                <w:kern w:val="24"/>
                                <w:sz w:val="20"/>
                                <w:szCs w:val="20"/>
                              </w:rPr>
                              <w:t>杀菌率达99.99%，防止出水管路细菌滋生</w:t>
                            </w:r>
                          </w:p>
                          <w:p w14:paraId="1D3636DF">
                            <w:pPr>
                              <w:numPr>
                                <w:ilvl w:val="0"/>
                                <w:numId w:val="0"/>
                              </w:numPr>
                              <w:kinsoku/>
                              <w:spacing w:line="300" w:lineRule="auto"/>
                              <w:ind w:left="360" w:leftChars="0"/>
                              <w:jc w:val="both"/>
                              <w:textAlignment w:val="top"/>
                              <w:rPr>
                                <w:sz w:val="36"/>
                              </w:rPr>
                            </w:pPr>
                          </w:p>
                        </w:txbxContent>
                      </wps:txbx>
                      <wps:bodyPr wrap="square" rtlCol="0">
                        <a:noAutofit/>
                      </wps:bodyPr>
                    </wps:wsp>
                  </a:graphicData>
                </a:graphic>
              </wp:anchor>
            </w:drawing>
          </mc:Choice>
          <mc:Fallback>
            <w:pict>
              <v:shape id="_x0000_s1026" o:spid="_x0000_s1026" o:spt="202" type="#_x0000_t202" style="position:absolute;left:0pt;margin-left:-22.95pt;margin-top:5.6pt;height:107.05pt;width:357.55pt;z-index:251659264;mso-width-relative:page;mso-height-relative:page;" filled="f" stroked="f" coordsize="21600,21600" o:gfxdata="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r1VR21wAAAAoBAAAPAAAAAAAAAAEAIAAAACIAAABkcnMvZG93&#10;bnJldi54bWxQSwECFAAUAAAACACHTuJAdVS4vcgBAACGAwAADgAAAAAAAAABACAAAAAmAQAAZHJz&#10;L2Uyb0RvYy54bWxQSwUGAAAAAAYABgBZAQAAYAUAAAAA&#10;">
                <v:path/>
                <v:fill on="f" focussize="0,0"/>
                <v:stroke on="f"/>
                <v:imagedata o:title=""/>
                <o:lock v:ext="edit" aspectratio="f"/>
                <v:textbox>
                  <w:txbxContent>
                    <w:p w14:paraId="3E2F316E">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独立双出水设计：</w:t>
                      </w:r>
                      <w:r>
                        <w:rPr>
                          <w:rFonts w:hint="eastAsia" w:ascii="宋体" w:hAnsi="宋体" w:eastAsia="宋体" w:cs="宋体"/>
                          <w:color w:val="595959"/>
                          <w:kern w:val="24"/>
                          <w:sz w:val="20"/>
                          <w:szCs w:val="20"/>
                        </w:rPr>
                        <w:t>冰热/温热可选，满足个性饮水需求</w:t>
                      </w:r>
                    </w:p>
                    <w:p w14:paraId="2F21122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智能屏显：</w:t>
                      </w:r>
                      <w:r>
                        <w:rPr>
                          <w:rFonts w:hint="eastAsia" w:ascii="宋体" w:hAnsi="宋体" w:eastAsia="宋体" w:cs="宋体"/>
                          <w:color w:val="3F3F3F"/>
                          <w:kern w:val="24"/>
                          <w:sz w:val="20"/>
                          <w:szCs w:val="20"/>
                        </w:rPr>
                        <w:t>自主放水、一键开关机、加热温度随心调</w:t>
                      </w:r>
                    </w:p>
                    <w:p w14:paraId="67D57D5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304不锈钢内胆：</w:t>
                      </w:r>
                      <w:r>
                        <w:rPr>
                          <w:rFonts w:hint="eastAsia" w:ascii="宋体" w:hAnsi="宋体" w:eastAsia="宋体" w:cs="宋体"/>
                          <w:color w:val="595959"/>
                          <w:kern w:val="24"/>
                          <w:sz w:val="20"/>
                          <w:szCs w:val="20"/>
                        </w:rPr>
                        <w:t>抗腐蚀长效保温，安全又健康</w:t>
                      </w:r>
                    </w:p>
                    <w:p w14:paraId="273C3C37">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ABS抗紫外线机身：</w:t>
                      </w:r>
                      <w:r>
                        <w:rPr>
                          <w:rFonts w:hint="eastAsia" w:ascii="宋体" w:hAnsi="宋体" w:eastAsia="宋体" w:cs="宋体"/>
                          <w:color w:val="595959"/>
                          <w:kern w:val="24"/>
                          <w:sz w:val="20"/>
                          <w:szCs w:val="20"/>
                        </w:rPr>
                        <w:t>不易老化变脆，材质安全稳定如新</w:t>
                      </w:r>
                    </w:p>
                    <w:p w14:paraId="6953FC6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UV紫外杀菌：</w:t>
                      </w:r>
                      <w:r>
                        <w:rPr>
                          <w:rFonts w:hint="eastAsia" w:ascii="宋体" w:hAnsi="宋体" w:eastAsia="宋体" w:cs="宋体"/>
                          <w:color w:val="595959"/>
                          <w:kern w:val="24"/>
                          <w:sz w:val="20"/>
                          <w:szCs w:val="20"/>
                        </w:rPr>
                        <w:t>杀菌率达99.99%，防止出水管路细菌滋生</w:t>
                      </w:r>
                    </w:p>
                    <w:p w14:paraId="1D3636DF">
                      <w:pPr>
                        <w:numPr>
                          <w:ilvl w:val="0"/>
                          <w:numId w:val="0"/>
                        </w:numPr>
                        <w:kinsoku/>
                        <w:spacing w:line="300" w:lineRule="auto"/>
                        <w:ind w:left="360" w:leftChars="0"/>
                        <w:jc w:val="both"/>
                        <w:textAlignment w:val="top"/>
                        <w:rPr>
                          <w:sz w:val="36"/>
                        </w:rPr>
                      </w:pPr>
                    </w:p>
                  </w:txbxContent>
                </v:textbox>
              </v:shape>
            </w:pict>
          </mc:Fallback>
        </mc:AlternateContent>
      </w:r>
      <w:r>
        <w:rPr>
          <w:rFonts w:ascii="宋体" w:hAnsi="宋体" w:eastAsia="宋体" w:cs="宋体"/>
          <w:kern w:val="0"/>
          <w:sz w:val="24"/>
          <w:szCs w:val="24"/>
          <w:lang w:val="en-US" w:eastAsia="zh-CN" w:bidi="ar"/>
        </w:rPr>
        <w:br w:type="textWrapping"/>
      </w:r>
    </w:p>
    <w:p w14:paraId="4B1C6B8D">
      <w:pPr>
        <w:keepNext w:val="0"/>
        <w:keepLines w:val="0"/>
        <w:widowControl/>
        <w:suppressLineNumbers w:val="0"/>
        <w:jc w:val="left"/>
        <w:rPr>
          <w:rFonts w:ascii="宋体" w:hAnsi="宋体" w:eastAsia="宋体" w:cs="宋体"/>
          <w:kern w:val="0"/>
          <w:sz w:val="24"/>
          <w:szCs w:val="24"/>
          <w:lang w:val="en-US" w:eastAsia="zh-CN" w:bidi="ar"/>
        </w:rPr>
      </w:pPr>
    </w:p>
    <w:p w14:paraId="25778531">
      <w:pPr>
        <w:keepNext w:val="0"/>
        <w:keepLines w:val="0"/>
        <w:widowControl/>
        <w:suppressLineNumbers w:val="0"/>
        <w:jc w:val="left"/>
        <w:rPr>
          <w:rFonts w:ascii="宋体" w:hAnsi="宋体" w:eastAsia="宋体" w:cs="宋体"/>
          <w:kern w:val="0"/>
          <w:sz w:val="24"/>
          <w:szCs w:val="24"/>
          <w:lang w:val="en-US" w:eastAsia="zh-CN" w:bidi="ar"/>
        </w:rPr>
      </w:pPr>
    </w:p>
    <w:p w14:paraId="5775BF74">
      <w:pPr>
        <w:keepNext w:val="0"/>
        <w:keepLines w:val="0"/>
        <w:widowControl/>
        <w:suppressLineNumbers w:val="0"/>
        <w:jc w:val="left"/>
        <w:rPr>
          <w:rFonts w:ascii="宋体" w:hAnsi="宋体" w:eastAsia="宋体" w:cs="宋体"/>
          <w:kern w:val="0"/>
          <w:sz w:val="24"/>
          <w:szCs w:val="24"/>
          <w:lang w:val="en-US" w:eastAsia="zh-CN" w:bidi="ar"/>
        </w:rPr>
      </w:pPr>
    </w:p>
    <w:p w14:paraId="778DF204">
      <w:pPr>
        <w:keepNext w:val="0"/>
        <w:keepLines w:val="0"/>
        <w:widowControl/>
        <w:suppressLineNumbers w:val="0"/>
        <w:jc w:val="left"/>
        <w:rPr>
          <w:rFonts w:ascii="宋体" w:hAnsi="宋体" w:eastAsia="宋体" w:cs="宋体"/>
          <w:kern w:val="0"/>
          <w:sz w:val="24"/>
          <w:szCs w:val="24"/>
          <w:lang w:val="en-US" w:eastAsia="zh-CN" w:bidi="ar"/>
        </w:rPr>
      </w:pPr>
    </w:p>
    <w:p w14:paraId="326EC650">
      <w:pPr>
        <w:keepNext w:val="0"/>
        <w:keepLines w:val="0"/>
        <w:widowControl/>
        <w:suppressLineNumbers w:val="0"/>
        <w:jc w:val="left"/>
        <w:rPr>
          <w:rFonts w:ascii="宋体" w:hAnsi="宋体" w:eastAsia="宋体" w:cs="宋体"/>
          <w:kern w:val="0"/>
          <w:sz w:val="24"/>
          <w:szCs w:val="24"/>
          <w:lang w:val="en-US" w:eastAsia="zh-CN" w:bidi="ar"/>
        </w:rPr>
      </w:pPr>
    </w:p>
    <w:p w14:paraId="542F4E7F">
      <w:pPr>
        <w:keepNext w:val="0"/>
        <w:keepLines w:val="0"/>
        <w:widowControl/>
        <w:suppressLineNumbers w:val="0"/>
        <w:jc w:val="left"/>
        <w:rPr>
          <w:rFonts w:ascii="宋体" w:hAnsi="宋体" w:eastAsia="宋体" w:cs="宋体"/>
          <w:kern w:val="0"/>
          <w:sz w:val="24"/>
          <w:szCs w:val="24"/>
          <w:lang w:val="en-US" w:eastAsia="zh-CN" w:bidi="ar"/>
        </w:rPr>
      </w:pPr>
    </w:p>
    <w:p w14:paraId="68D2ADF0">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名士N5智能直饮机</w:t>
      </w:r>
    </w:p>
    <w:p w14:paraId="54AE61C1">
      <w:pPr>
        <w:keepNext w:val="0"/>
        <w:keepLines w:val="0"/>
        <w:widowControl/>
        <w:suppressLineNumbers w:val="0"/>
        <w:jc w:val="left"/>
        <w:rPr>
          <w:rFonts w:ascii="宋体" w:hAnsi="宋体" w:eastAsia="宋体" w:cs="宋体"/>
          <w:kern w:val="0"/>
          <w:sz w:val="24"/>
          <w:szCs w:val="24"/>
          <w:lang w:val="en-US" w:eastAsia="zh-CN" w:bidi="ar"/>
        </w:rPr>
      </w:pPr>
      <w:r>
        <w:rPr>
          <w:sz w:val="24"/>
          <w:szCs w:val="24"/>
        </w:rPr>
        <mc:AlternateContent>
          <mc:Choice Requires="wps">
            <w:drawing>
              <wp:anchor distT="0" distB="0" distL="114300" distR="114300" simplePos="0" relativeHeight="251660288" behindDoc="0" locked="0" layoutInCell="1" allowOverlap="1">
                <wp:simplePos x="0" y="0"/>
                <wp:positionH relativeFrom="column">
                  <wp:posOffset>-313690</wp:posOffset>
                </wp:positionH>
                <wp:positionV relativeFrom="paragraph">
                  <wp:posOffset>118745</wp:posOffset>
                </wp:positionV>
                <wp:extent cx="4800600" cy="1245235"/>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4800600" cy="1245235"/>
                        </a:xfrm>
                        <a:prstGeom prst="rect">
                          <a:avLst/>
                        </a:prstGeom>
                        <a:noFill/>
                        <a:ln>
                          <a:noFill/>
                        </a:ln>
                        <a:effectLst/>
                      </wps:spPr>
                      <wps:txbx>
                        <w:txbxContent>
                          <w:p w14:paraId="16F659C0">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大流量秒速出水：</w:t>
                            </w:r>
                            <w:r>
                              <w:rPr>
                                <w:rFonts w:hint="eastAsia" w:ascii="宋体" w:hAnsi="宋体" w:eastAsia="宋体" w:cs="宋体"/>
                                <w:color w:val="595959"/>
                                <w:kern w:val="24"/>
                                <w:sz w:val="20"/>
                                <w:szCs w:val="20"/>
                              </w:rPr>
                              <w:t>秒速接满一杯水，可供50人同时畅饮热水</w:t>
                            </w:r>
                          </w:p>
                          <w:p w14:paraId="43087566">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智能屏显设计：</w:t>
                            </w:r>
                            <w:r>
                              <w:rPr>
                                <w:rFonts w:hint="eastAsia" w:ascii="宋体" w:hAnsi="宋体" w:eastAsia="宋体" w:cs="宋体"/>
                                <w:color w:val="595959"/>
                                <w:kern w:val="24"/>
                                <w:sz w:val="20"/>
                                <w:szCs w:val="20"/>
                              </w:rPr>
                              <w:t>自主放水自动开关机，运行状态一目了然</w:t>
                            </w:r>
                          </w:p>
                          <w:p w14:paraId="24E847D6">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304全钢管路配置：</w:t>
                            </w:r>
                            <w:r>
                              <w:rPr>
                                <w:rFonts w:hint="eastAsia" w:ascii="宋体" w:hAnsi="宋体" w:eastAsia="宋体" w:cs="宋体"/>
                                <w:color w:val="595959"/>
                                <w:kern w:val="24"/>
                                <w:sz w:val="20"/>
                                <w:szCs w:val="20"/>
                              </w:rPr>
                              <w:t>稳定性更好，更坚固耐用</w:t>
                            </w:r>
                          </w:p>
                          <w:p w14:paraId="444DD98D">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ABS抗紫外线机身：</w:t>
                            </w:r>
                            <w:r>
                              <w:rPr>
                                <w:rFonts w:hint="eastAsia" w:ascii="宋体" w:hAnsi="宋体" w:eastAsia="宋体" w:cs="宋体"/>
                                <w:color w:val="595959"/>
                                <w:kern w:val="24"/>
                                <w:sz w:val="20"/>
                                <w:szCs w:val="20"/>
                              </w:rPr>
                              <w:t>不易老化变脆，材质安全稳定如新</w:t>
                            </w:r>
                          </w:p>
                          <w:p w14:paraId="56CBB4AC">
                            <w:pPr>
                              <w:numPr>
                                <w:ilvl w:val="0"/>
                                <w:numId w:val="0"/>
                              </w:numPr>
                              <w:kinsoku/>
                              <w:spacing w:line="300" w:lineRule="auto"/>
                              <w:ind w:left="360" w:leftChars="0"/>
                              <w:jc w:val="both"/>
                              <w:textAlignment w:val="top"/>
                              <w:rPr>
                                <w:sz w:val="36"/>
                              </w:rPr>
                            </w:pPr>
                            <w:r>
                              <w:rPr>
                                <w:rFonts w:hint="eastAsia" w:ascii="宋体" w:hAnsi="宋体" w:eastAsia="宋体" w:cs="宋体"/>
                                <w:b/>
                                <w:color w:val="2F5496"/>
                                <w:kern w:val="24"/>
                                <w:sz w:val="20"/>
                                <w:szCs w:val="20"/>
                              </w:rPr>
                              <w:t>IOT智能管控：</w:t>
                            </w:r>
                            <w:r>
                              <w:rPr>
                                <w:rFonts w:hint="eastAsia" w:ascii="宋体" w:hAnsi="宋体" w:eastAsia="宋体" w:cs="宋体"/>
                                <w:color w:val="595959"/>
                                <w:kern w:val="24"/>
                                <w:sz w:val="20"/>
                                <w:szCs w:val="20"/>
                              </w:rPr>
                              <w:t>可视可管可控，健康水质实时可见</w:t>
                            </w:r>
                          </w:p>
                        </w:txbxContent>
                      </wps:txbx>
                      <wps:bodyPr wrap="square" rtlCol="0">
                        <a:spAutoFit/>
                      </wps:bodyPr>
                    </wps:wsp>
                  </a:graphicData>
                </a:graphic>
              </wp:anchor>
            </w:drawing>
          </mc:Choice>
          <mc:Fallback>
            <w:pict>
              <v:shape id="_x0000_s1026" o:spid="_x0000_s1026" o:spt="202" type="#_x0000_t202" style="position:absolute;left:0pt;margin-left:-24.7pt;margin-top:9.35pt;height:98.05pt;width:378pt;z-index:251660288;mso-width-relative:page;mso-height-relative:page;" filled="f" stroked="f" coordsize="21600,21600" o:gfxdata="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7n+4nYAAAACgEAAA8AAAAAAAAAAQAgAAAAIgAAAGRycy9k&#10;b3ducmV2LnhtbFBLAQIUABQAAAAIAIdO4kDgQafdyQEAAIgDAAAOAAAAAAAAAAEAIAAAACcBAABk&#10;cnMvZTJvRG9jLnhtbFBLBQYAAAAABgAGAFkBAABiBQAAAAA=&#10;">
                <v:path/>
                <v:fill on="f" focussize="0,0"/>
                <v:stroke on="f"/>
                <v:imagedata o:title=""/>
                <o:lock v:ext="edit" aspectratio="f"/>
                <v:textbox style="mso-fit-shape-to-text:t;">
                  <w:txbxContent>
                    <w:p w14:paraId="16F659C0">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大流量秒速出水：</w:t>
                      </w:r>
                      <w:r>
                        <w:rPr>
                          <w:rFonts w:hint="eastAsia" w:ascii="宋体" w:hAnsi="宋体" w:eastAsia="宋体" w:cs="宋体"/>
                          <w:color w:val="595959"/>
                          <w:kern w:val="24"/>
                          <w:sz w:val="20"/>
                          <w:szCs w:val="20"/>
                        </w:rPr>
                        <w:t>秒速接满一杯水，可供50人同时畅饮热水</w:t>
                      </w:r>
                    </w:p>
                    <w:p w14:paraId="43087566">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智能屏显设计：</w:t>
                      </w:r>
                      <w:r>
                        <w:rPr>
                          <w:rFonts w:hint="eastAsia" w:ascii="宋体" w:hAnsi="宋体" w:eastAsia="宋体" w:cs="宋体"/>
                          <w:color w:val="595959"/>
                          <w:kern w:val="24"/>
                          <w:sz w:val="20"/>
                          <w:szCs w:val="20"/>
                        </w:rPr>
                        <w:t>自主放水自动开关机，运行状态一目了然</w:t>
                      </w:r>
                    </w:p>
                    <w:p w14:paraId="24E847D6">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304全钢管路配置：</w:t>
                      </w:r>
                      <w:r>
                        <w:rPr>
                          <w:rFonts w:hint="eastAsia" w:ascii="宋体" w:hAnsi="宋体" w:eastAsia="宋体" w:cs="宋体"/>
                          <w:color w:val="595959"/>
                          <w:kern w:val="24"/>
                          <w:sz w:val="20"/>
                          <w:szCs w:val="20"/>
                        </w:rPr>
                        <w:t>稳定性更好，更坚固耐用</w:t>
                      </w:r>
                    </w:p>
                    <w:p w14:paraId="444DD98D">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ABS抗紫外线机身：</w:t>
                      </w:r>
                      <w:r>
                        <w:rPr>
                          <w:rFonts w:hint="eastAsia" w:ascii="宋体" w:hAnsi="宋体" w:eastAsia="宋体" w:cs="宋体"/>
                          <w:color w:val="595959"/>
                          <w:kern w:val="24"/>
                          <w:sz w:val="20"/>
                          <w:szCs w:val="20"/>
                        </w:rPr>
                        <w:t>不易老化变脆，材质安全稳定如新</w:t>
                      </w:r>
                    </w:p>
                    <w:p w14:paraId="56CBB4AC">
                      <w:pPr>
                        <w:numPr>
                          <w:ilvl w:val="0"/>
                          <w:numId w:val="0"/>
                        </w:numPr>
                        <w:kinsoku/>
                        <w:spacing w:line="300" w:lineRule="auto"/>
                        <w:ind w:left="360" w:leftChars="0"/>
                        <w:jc w:val="both"/>
                        <w:textAlignment w:val="top"/>
                        <w:rPr>
                          <w:sz w:val="36"/>
                        </w:rPr>
                      </w:pPr>
                      <w:r>
                        <w:rPr>
                          <w:rFonts w:hint="eastAsia" w:ascii="宋体" w:hAnsi="宋体" w:eastAsia="宋体" w:cs="宋体"/>
                          <w:b/>
                          <w:color w:val="2F5496"/>
                          <w:kern w:val="24"/>
                          <w:sz w:val="20"/>
                          <w:szCs w:val="20"/>
                        </w:rPr>
                        <w:t>IOT智能管控：</w:t>
                      </w:r>
                      <w:r>
                        <w:rPr>
                          <w:rFonts w:hint="eastAsia" w:ascii="宋体" w:hAnsi="宋体" w:eastAsia="宋体" w:cs="宋体"/>
                          <w:color w:val="595959"/>
                          <w:kern w:val="24"/>
                          <w:sz w:val="20"/>
                          <w:szCs w:val="20"/>
                        </w:rPr>
                        <w:t>可视可管可控，健康水质实时可见</w:t>
                      </w:r>
                    </w:p>
                  </w:txbxContent>
                </v:textbox>
              </v:shape>
            </w:pict>
          </mc:Fallback>
        </mc:AlternateContent>
      </w:r>
    </w:p>
    <w:p w14:paraId="7A3F3118">
      <w:pPr>
        <w:keepNext w:val="0"/>
        <w:keepLines w:val="0"/>
        <w:widowControl/>
        <w:suppressLineNumbers w:val="0"/>
        <w:jc w:val="left"/>
        <w:rPr>
          <w:rFonts w:ascii="宋体" w:hAnsi="宋体" w:eastAsia="宋体" w:cs="宋体"/>
          <w:kern w:val="0"/>
          <w:sz w:val="24"/>
          <w:szCs w:val="24"/>
          <w:lang w:val="en-US" w:eastAsia="zh-CN" w:bidi="ar"/>
        </w:rPr>
      </w:pPr>
    </w:p>
    <w:p w14:paraId="035B4E6E">
      <w:pPr>
        <w:keepNext w:val="0"/>
        <w:keepLines w:val="0"/>
        <w:widowControl/>
        <w:suppressLineNumbers w:val="0"/>
        <w:jc w:val="left"/>
        <w:rPr>
          <w:rFonts w:ascii="宋体" w:hAnsi="宋体" w:eastAsia="宋体" w:cs="宋体"/>
          <w:kern w:val="0"/>
          <w:sz w:val="24"/>
          <w:szCs w:val="24"/>
          <w:lang w:val="en-US" w:eastAsia="zh-CN" w:bidi="ar"/>
        </w:rPr>
      </w:pPr>
    </w:p>
    <w:p w14:paraId="1A92F1C0">
      <w:pPr>
        <w:keepNext w:val="0"/>
        <w:keepLines w:val="0"/>
        <w:widowControl/>
        <w:suppressLineNumbers w:val="0"/>
        <w:jc w:val="left"/>
        <w:rPr>
          <w:rFonts w:ascii="宋体" w:hAnsi="宋体" w:eastAsia="宋体" w:cs="宋体"/>
          <w:kern w:val="0"/>
          <w:sz w:val="24"/>
          <w:szCs w:val="24"/>
          <w:lang w:val="en-US" w:eastAsia="zh-CN" w:bidi="ar"/>
        </w:rPr>
      </w:pPr>
    </w:p>
    <w:p w14:paraId="38D0054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br w:type="textWrapping"/>
      </w:r>
    </w:p>
    <w:p w14:paraId="18A487C4">
      <w:pPr>
        <w:keepNext w:val="0"/>
        <w:keepLines w:val="0"/>
        <w:widowControl/>
        <w:suppressLineNumbers w:val="0"/>
        <w:jc w:val="left"/>
        <w:rPr>
          <w:rFonts w:ascii="宋体" w:hAnsi="宋体" w:eastAsia="宋体" w:cs="宋体"/>
          <w:kern w:val="0"/>
          <w:sz w:val="24"/>
          <w:szCs w:val="24"/>
          <w:lang w:val="en-US" w:eastAsia="zh-CN" w:bidi="ar"/>
        </w:rPr>
      </w:pPr>
    </w:p>
    <w:p w14:paraId="40B9B36E">
      <w:pPr>
        <w:keepNext w:val="0"/>
        <w:keepLines w:val="0"/>
        <w:widowControl/>
        <w:suppressLineNumbers w:val="0"/>
        <w:jc w:val="left"/>
        <w:rPr>
          <w:rFonts w:ascii="宋体" w:hAnsi="宋体" w:eastAsia="宋体" w:cs="宋体"/>
          <w:kern w:val="0"/>
          <w:sz w:val="24"/>
          <w:szCs w:val="24"/>
          <w:lang w:val="en-US" w:eastAsia="zh-CN" w:bidi="ar"/>
        </w:rPr>
      </w:pPr>
    </w:p>
    <w:p w14:paraId="0CAC79FC">
      <w:pPr>
        <w:keepNext w:val="0"/>
        <w:keepLines w:val="0"/>
        <w:widowControl/>
        <w:suppressLineNumbers w:val="0"/>
        <w:jc w:val="left"/>
        <w:rPr>
          <w:rFonts w:ascii="宋体" w:hAnsi="宋体" w:eastAsia="宋体" w:cs="宋体"/>
          <w:kern w:val="0"/>
          <w:sz w:val="24"/>
          <w:szCs w:val="24"/>
          <w:lang w:val="en-US" w:eastAsia="zh-CN" w:bidi="ar"/>
        </w:rPr>
      </w:pPr>
    </w:p>
    <w:p w14:paraId="4EAA4922">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爵士H5智能直饮机</w:t>
      </w:r>
    </w:p>
    <w:p w14:paraId="6DB27319">
      <w:pPr>
        <w:keepNext w:val="0"/>
        <w:keepLines w:val="0"/>
        <w:widowControl/>
        <w:suppressLineNumbers w:val="0"/>
        <w:jc w:val="left"/>
        <w:rPr>
          <w:rFonts w:ascii="宋体" w:hAnsi="宋体" w:eastAsia="宋体" w:cs="宋体"/>
          <w:kern w:val="0"/>
          <w:sz w:val="24"/>
          <w:szCs w:val="24"/>
          <w:lang w:val="en-US" w:eastAsia="zh-CN" w:bidi="ar"/>
        </w:rPr>
      </w:pPr>
      <w:r>
        <w:rPr>
          <w:sz w:val="24"/>
          <w:szCs w:val="24"/>
        </w:rPr>
        <mc:AlternateContent>
          <mc:Choice Requires="wps">
            <w:drawing>
              <wp:anchor distT="0" distB="0" distL="114300" distR="114300" simplePos="0" relativeHeight="251661312" behindDoc="0" locked="0" layoutInCell="1" allowOverlap="1">
                <wp:simplePos x="0" y="0"/>
                <wp:positionH relativeFrom="column">
                  <wp:posOffset>-390525</wp:posOffset>
                </wp:positionH>
                <wp:positionV relativeFrom="paragraph">
                  <wp:posOffset>178435</wp:posOffset>
                </wp:positionV>
                <wp:extent cx="6310630" cy="16300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310630" cy="1630045"/>
                        </a:xfrm>
                        <a:prstGeom prst="rect">
                          <a:avLst/>
                        </a:prstGeom>
                        <a:noFill/>
                        <a:ln>
                          <a:noFill/>
                        </a:ln>
                        <a:effectLst/>
                      </wps:spPr>
                      <wps:txbx>
                        <w:txbxContent>
                          <w:p w14:paraId="18DDCB83">
                            <w:pPr>
                              <w:numPr>
                                <w:ilvl w:val="0"/>
                                <w:numId w:val="0"/>
                              </w:numPr>
                              <w:kinsoku/>
                              <w:spacing w:line="300" w:lineRule="auto"/>
                              <w:ind w:left="360" w:leftChars="0"/>
                              <w:jc w:val="both"/>
                              <w:textAlignment w:val="top"/>
                              <w:rPr>
                                <w:rFonts w:hint="eastAsia" w:ascii="宋体" w:hAnsi="宋体" w:eastAsia="宋体" w:cs="宋体"/>
                                <w:b/>
                                <w:color w:val="2F5496"/>
                                <w:kern w:val="24"/>
                                <w:sz w:val="20"/>
                                <w:szCs w:val="20"/>
                                <w:lang w:val="en-US" w:eastAsia="zh-CN"/>
                              </w:rPr>
                            </w:pPr>
                            <w:r>
                              <w:rPr>
                                <w:rFonts w:hint="eastAsia" w:ascii="宋体" w:hAnsi="宋体" w:eastAsia="宋体" w:cs="宋体"/>
                                <w:b/>
                                <w:color w:val="2F5496"/>
                                <w:kern w:val="24"/>
                                <w:sz w:val="20"/>
                                <w:szCs w:val="20"/>
                                <w:lang w:val="en-US" w:eastAsia="zh-CN"/>
                              </w:rPr>
                              <w:t>35L大容量热罐：</w:t>
                            </w:r>
                            <w:r>
                              <w:rPr>
                                <w:rFonts w:hint="eastAsia" w:ascii="宋体" w:hAnsi="宋体" w:eastAsia="宋体" w:cs="宋体"/>
                                <w:i w:val="0"/>
                                <w:iCs w:val="0"/>
                                <w:caps w:val="0"/>
                                <w:color w:val="0F1115"/>
                                <w:spacing w:val="0"/>
                                <w:sz w:val="20"/>
                                <w:szCs w:val="20"/>
                                <w:shd w:val="clear" w:color="auto" w:fill="FFFFFF"/>
                              </w:rPr>
                              <w:t>满足多人连续取水需求，节能又省心</w:t>
                            </w:r>
                            <w:r>
                              <w:rPr>
                                <w:rFonts w:hint="eastAsia" w:ascii="宋体" w:hAnsi="宋体" w:eastAsia="宋体" w:cs="宋体"/>
                                <w:b/>
                                <w:color w:val="2F5496"/>
                                <w:kern w:val="24"/>
                                <w:sz w:val="20"/>
                                <w:szCs w:val="20"/>
                                <w:lang w:val="en-US" w:eastAsia="zh-CN"/>
                              </w:rPr>
                              <w:br w:type="textWrapping"/>
                            </w:r>
                            <w:r>
                              <w:rPr>
                                <w:rFonts w:hint="eastAsia" w:ascii="宋体" w:hAnsi="宋体" w:eastAsia="宋体" w:cs="宋体"/>
                                <w:b/>
                                <w:color w:val="2F5496"/>
                                <w:kern w:val="24"/>
                                <w:sz w:val="20"/>
                                <w:szCs w:val="20"/>
                                <w:lang w:val="en-US" w:eastAsia="zh-CN"/>
                              </w:rPr>
                              <w:t>热温冰三出水设计：</w:t>
                            </w:r>
                            <w:r>
                              <w:rPr>
                                <w:rFonts w:hint="eastAsia" w:ascii="宋体" w:hAnsi="宋体" w:eastAsia="宋体" w:cs="宋体"/>
                                <w:i w:val="0"/>
                                <w:iCs w:val="0"/>
                                <w:caps w:val="0"/>
                                <w:color w:val="0F1115"/>
                                <w:spacing w:val="0"/>
                                <w:sz w:val="20"/>
                                <w:szCs w:val="20"/>
                                <w:shd w:val="clear" w:color="auto" w:fill="FFFFFF"/>
                              </w:rPr>
                              <w:t>满足泡茶、直饮、冷饮等全场景饮水需求</w:t>
                            </w:r>
                            <w:r>
                              <w:rPr>
                                <w:rFonts w:hint="eastAsia" w:ascii="宋体" w:hAnsi="宋体" w:eastAsia="宋体" w:cs="宋体"/>
                                <w:b/>
                                <w:color w:val="2F5496"/>
                                <w:kern w:val="24"/>
                                <w:sz w:val="20"/>
                                <w:szCs w:val="20"/>
                                <w:lang w:val="en-US" w:eastAsia="zh-CN"/>
                              </w:rPr>
                              <w:br w:type="textWrapping"/>
                            </w:r>
                            <w:r>
                              <w:rPr>
                                <w:rFonts w:hint="eastAsia" w:ascii="宋体" w:hAnsi="宋体" w:eastAsia="宋体" w:cs="宋体"/>
                                <w:b/>
                                <w:color w:val="2F5496"/>
                                <w:kern w:val="24"/>
                                <w:sz w:val="20"/>
                                <w:szCs w:val="20"/>
                                <w:lang w:val="en-US" w:eastAsia="zh-CN"/>
                              </w:rPr>
                              <w:t>压缩机长效制冷：</w:t>
                            </w:r>
                            <w:r>
                              <w:rPr>
                                <w:rFonts w:hint="eastAsia" w:ascii="宋体" w:hAnsi="宋体" w:eastAsia="宋体" w:cs="宋体"/>
                                <w:i w:val="0"/>
                                <w:iCs w:val="0"/>
                                <w:caps w:val="0"/>
                                <w:color w:val="0F1115"/>
                                <w:spacing w:val="0"/>
                                <w:sz w:val="20"/>
                                <w:szCs w:val="20"/>
                                <w:shd w:val="clear" w:color="auto" w:fill="FFFFFF"/>
                              </w:rPr>
                              <w:t>冰水温度稳定持久，夏季畅饮清凉不间断</w:t>
                            </w:r>
                          </w:p>
                          <w:p w14:paraId="0ACA403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折叠式纳米晶须前置过滤：</w:t>
                            </w:r>
                            <w:r>
                              <w:rPr>
                                <w:rFonts w:hint="eastAsia" w:ascii="宋体" w:hAnsi="宋体" w:eastAsia="宋体" w:cs="宋体"/>
                                <w:color w:val="595959"/>
                                <w:kern w:val="24"/>
                                <w:sz w:val="20"/>
                                <w:szCs w:val="20"/>
                              </w:rPr>
                              <w:t>余氯去除率99.5%，主滤芯寿命延长2倍</w:t>
                            </w:r>
                          </w:p>
                          <w:p w14:paraId="0860AB20">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37CM接水空间</w:t>
                            </w:r>
                            <w:r>
                              <w:rPr>
                                <w:rFonts w:hint="eastAsia" w:ascii="宋体" w:hAnsi="宋体" w:eastAsia="宋体" w:cs="宋体"/>
                                <w:color w:val="595959"/>
                                <w:kern w:val="24"/>
                                <w:sz w:val="20"/>
                                <w:szCs w:val="20"/>
                              </w:rPr>
                              <w:t>：适配市面大多热水壶，方便水壶取水</w:t>
                            </w:r>
                          </w:p>
                          <w:p w14:paraId="089E11D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304不锈钢热胆：</w:t>
                            </w:r>
                            <w:r>
                              <w:rPr>
                                <w:rFonts w:hint="eastAsia" w:ascii="宋体" w:hAnsi="宋体" w:eastAsia="宋体" w:cs="宋体"/>
                                <w:color w:val="595959"/>
                                <w:kern w:val="24"/>
                                <w:sz w:val="20"/>
                                <w:szCs w:val="20"/>
                              </w:rPr>
                              <w:t>耐腐耐热防异味，从源头杜绝安全隐患</w:t>
                            </w:r>
                          </w:p>
                          <w:p w14:paraId="59BFE2A8">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过流式紫外杀菌：</w:t>
                            </w:r>
                            <w:r>
                              <w:rPr>
                                <w:rFonts w:hint="eastAsia" w:ascii="宋体" w:hAnsi="宋体" w:eastAsia="宋体" w:cs="宋体"/>
                                <w:color w:val="595959"/>
                                <w:kern w:val="24"/>
                                <w:sz w:val="20"/>
                                <w:szCs w:val="20"/>
                              </w:rPr>
                              <w:t>杀菌率达99.99%，防止出水管路二次污染</w:t>
                            </w:r>
                          </w:p>
                          <w:p w14:paraId="384F4D9F">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NTC智能感温控制：</w:t>
                            </w:r>
                            <w:r>
                              <w:rPr>
                                <w:rFonts w:hint="eastAsia" w:ascii="宋体" w:hAnsi="宋体" w:eastAsia="宋体" w:cs="宋体"/>
                                <w:color w:val="595959"/>
                                <w:kern w:val="24"/>
                                <w:sz w:val="20"/>
                                <w:szCs w:val="20"/>
                              </w:rPr>
                              <w:t>双探针精准测温控温，多重过热安全防护</w:t>
                            </w:r>
                          </w:p>
                          <w:p w14:paraId="04012E9B">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夜间节能模式：</w:t>
                            </w:r>
                            <w:r>
                              <w:rPr>
                                <w:rFonts w:hint="eastAsia" w:ascii="宋体" w:hAnsi="宋体" w:eastAsia="宋体" w:cs="宋体"/>
                                <w:color w:val="595959"/>
                                <w:kern w:val="24"/>
                                <w:sz w:val="20"/>
                                <w:szCs w:val="20"/>
                              </w:rPr>
                              <w:t>按需设置设备休眠时段，使用省电更节能</w:t>
                            </w:r>
                          </w:p>
                          <w:p w14:paraId="3144DD09">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金属机械按键：</w:t>
                            </w:r>
                            <w:r>
                              <w:rPr>
                                <w:rFonts w:hint="eastAsia" w:ascii="宋体" w:hAnsi="宋体" w:eastAsia="宋体" w:cs="宋体"/>
                                <w:color w:val="595959"/>
                                <w:kern w:val="24"/>
                                <w:sz w:val="20"/>
                                <w:szCs w:val="20"/>
                              </w:rPr>
                              <w:t>机械式按键，牢固可靠，操作体验真实可控</w:t>
                            </w:r>
                          </w:p>
                          <w:p w14:paraId="4BFBCBB3">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IMD面板工艺：</w:t>
                            </w:r>
                            <w:r>
                              <w:rPr>
                                <w:rFonts w:hint="eastAsia" w:ascii="宋体" w:hAnsi="宋体" w:eastAsia="宋体" w:cs="宋体"/>
                                <w:color w:val="595959"/>
                                <w:kern w:val="24"/>
                                <w:sz w:val="20"/>
                                <w:szCs w:val="20"/>
                              </w:rPr>
                              <w:t>膜内注塑一体成型 ，工艺考究美观耐用</w:t>
                            </w:r>
                          </w:p>
                        </w:txbxContent>
                      </wps:txbx>
                      <wps:bodyPr wrap="square" rtlCol="0">
                        <a:spAutoFit/>
                      </wps:bodyPr>
                    </wps:wsp>
                  </a:graphicData>
                </a:graphic>
              </wp:anchor>
            </w:drawing>
          </mc:Choice>
          <mc:Fallback>
            <w:pict>
              <v:shape id="_x0000_s1026" o:spid="_x0000_s1026" o:spt="202" type="#_x0000_t202" style="position:absolute;left:0pt;margin-left:-30.75pt;margin-top:14.05pt;height:128.35pt;width:496.9pt;z-index:251661312;mso-width-relative:page;mso-height-relative:page;" filled="f" stroked="f" coordsize="21600,21600" o:gfxdata="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bgijYAAAACgEAAA8AAAAAAAAAAQAgAAAAIgAAAGRycy9kb3du&#10;cmV2LnhtbFBLAQIUABQAAAAIAIdO4kB6WWSJxgEAAIQDAAAOAAAAAAAAAAEAIAAAACcBAABkcnMv&#10;ZTJvRG9jLnhtbFBLBQYAAAAABgAGAFkBAABfBQAAAAA=&#10;">
                <v:path/>
                <v:fill on="f" focussize="0,0"/>
                <v:stroke on="f"/>
                <v:imagedata o:title=""/>
                <o:lock v:ext="edit" aspectratio="f"/>
                <v:textbox style="mso-fit-shape-to-text:t;">
                  <w:txbxContent>
                    <w:p w14:paraId="18DDCB83">
                      <w:pPr>
                        <w:numPr>
                          <w:ilvl w:val="0"/>
                          <w:numId w:val="0"/>
                        </w:numPr>
                        <w:kinsoku/>
                        <w:spacing w:line="300" w:lineRule="auto"/>
                        <w:ind w:left="360" w:leftChars="0"/>
                        <w:jc w:val="both"/>
                        <w:textAlignment w:val="top"/>
                        <w:rPr>
                          <w:rFonts w:hint="eastAsia" w:ascii="宋体" w:hAnsi="宋体" w:eastAsia="宋体" w:cs="宋体"/>
                          <w:b/>
                          <w:color w:val="2F5496"/>
                          <w:kern w:val="24"/>
                          <w:sz w:val="20"/>
                          <w:szCs w:val="20"/>
                          <w:lang w:val="en-US" w:eastAsia="zh-CN"/>
                        </w:rPr>
                      </w:pPr>
                      <w:r>
                        <w:rPr>
                          <w:rFonts w:hint="eastAsia" w:ascii="宋体" w:hAnsi="宋体" w:eastAsia="宋体" w:cs="宋体"/>
                          <w:b/>
                          <w:color w:val="2F5496"/>
                          <w:kern w:val="24"/>
                          <w:sz w:val="20"/>
                          <w:szCs w:val="20"/>
                          <w:lang w:val="en-US" w:eastAsia="zh-CN"/>
                        </w:rPr>
                        <w:t>35L大容量热罐：</w:t>
                      </w:r>
                      <w:r>
                        <w:rPr>
                          <w:rFonts w:hint="eastAsia" w:ascii="宋体" w:hAnsi="宋体" w:eastAsia="宋体" w:cs="宋体"/>
                          <w:i w:val="0"/>
                          <w:iCs w:val="0"/>
                          <w:caps w:val="0"/>
                          <w:color w:val="0F1115"/>
                          <w:spacing w:val="0"/>
                          <w:sz w:val="20"/>
                          <w:szCs w:val="20"/>
                          <w:shd w:val="clear" w:color="auto" w:fill="FFFFFF"/>
                        </w:rPr>
                        <w:t>满足多人连续取水需求，节能又省心</w:t>
                      </w:r>
                      <w:r>
                        <w:rPr>
                          <w:rFonts w:hint="eastAsia" w:ascii="宋体" w:hAnsi="宋体" w:eastAsia="宋体" w:cs="宋体"/>
                          <w:b/>
                          <w:color w:val="2F5496"/>
                          <w:kern w:val="24"/>
                          <w:sz w:val="20"/>
                          <w:szCs w:val="20"/>
                          <w:lang w:val="en-US" w:eastAsia="zh-CN"/>
                        </w:rPr>
                        <w:br w:type="textWrapping"/>
                      </w:r>
                      <w:r>
                        <w:rPr>
                          <w:rFonts w:hint="eastAsia" w:ascii="宋体" w:hAnsi="宋体" w:eastAsia="宋体" w:cs="宋体"/>
                          <w:b/>
                          <w:color w:val="2F5496"/>
                          <w:kern w:val="24"/>
                          <w:sz w:val="20"/>
                          <w:szCs w:val="20"/>
                          <w:lang w:val="en-US" w:eastAsia="zh-CN"/>
                        </w:rPr>
                        <w:t>热温冰三出水设计：</w:t>
                      </w:r>
                      <w:r>
                        <w:rPr>
                          <w:rFonts w:hint="eastAsia" w:ascii="宋体" w:hAnsi="宋体" w:eastAsia="宋体" w:cs="宋体"/>
                          <w:i w:val="0"/>
                          <w:iCs w:val="0"/>
                          <w:caps w:val="0"/>
                          <w:color w:val="0F1115"/>
                          <w:spacing w:val="0"/>
                          <w:sz w:val="20"/>
                          <w:szCs w:val="20"/>
                          <w:shd w:val="clear" w:color="auto" w:fill="FFFFFF"/>
                        </w:rPr>
                        <w:t>满足泡茶、直饮、冷饮等全场景饮水需求</w:t>
                      </w:r>
                      <w:r>
                        <w:rPr>
                          <w:rFonts w:hint="eastAsia" w:ascii="宋体" w:hAnsi="宋体" w:eastAsia="宋体" w:cs="宋体"/>
                          <w:b/>
                          <w:color w:val="2F5496"/>
                          <w:kern w:val="24"/>
                          <w:sz w:val="20"/>
                          <w:szCs w:val="20"/>
                          <w:lang w:val="en-US" w:eastAsia="zh-CN"/>
                        </w:rPr>
                        <w:br w:type="textWrapping"/>
                      </w:r>
                      <w:r>
                        <w:rPr>
                          <w:rFonts w:hint="eastAsia" w:ascii="宋体" w:hAnsi="宋体" w:eastAsia="宋体" w:cs="宋体"/>
                          <w:b/>
                          <w:color w:val="2F5496"/>
                          <w:kern w:val="24"/>
                          <w:sz w:val="20"/>
                          <w:szCs w:val="20"/>
                          <w:lang w:val="en-US" w:eastAsia="zh-CN"/>
                        </w:rPr>
                        <w:t>压缩机长效制冷：</w:t>
                      </w:r>
                      <w:r>
                        <w:rPr>
                          <w:rFonts w:hint="eastAsia" w:ascii="宋体" w:hAnsi="宋体" w:eastAsia="宋体" w:cs="宋体"/>
                          <w:i w:val="0"/>
                          <w:iCs w:val="0"/>
                          <w:caps w:val="0"/>
                          <w:color w:val="0F1115"/>
                          <w:spacing w:val="0"/>
                          <w:sz w:val="20"/>
                          <w:szCs w:val="20"/>
                          <w:shd w:val="clear" w:color="auto" w:fill="FFFFFF"/>
                        </w:rPr>
                        <w:t>冰水温度稳定持久，夏季畅饮清凉不间断</w:t>
                      </w:r>
                    </w:p>
                    <w:p w14:paraId="0ACA403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折叠式纳米晶须前置过滤：</w:t>
                      </w:r>
                      <w:r>
                        <w:rPr>
                          <w:rFonts w:hint="eastAsia" w:ascii="宋体" w:hAnsi="宋体" w:eastAsia="宋体" w:cs="宋体"/>
                          <w:color w:val="595959"/>
                          <w:kern w:val="24"/>
                          <w:sz w:val="20"/>
                          <w:szCs w:val="20"/>
                        </w:rPr>
                        <w:t>余氯去除率99.5%，主滤芯寿命延长2倍</w:t>
                      </w:r>
                    </w:p>
                    <w:p w14:paraId="0860AB20">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37CM接水空间</w:t>
                      </w:r>
                      <w:r>
                        <w:rPr>
                          <w:rFonts w:hint="eastAsia" w:ascii="宋体" w:hAnsi="宋体" w:eastAsia="宋体" w:cs="宋体"/>
                          <w:color w:val="595959"/>
                          <w:kern w:val="24"/>
                          <w:sz w:val="20"/>
                          <w:szCs w:val="20"/>
                        </w:rPr>
                        <w:t>：适配市面大多热水壶，方便水壶取水</w:t>
                      </w:r>
                    </w:p>
                    <w:p w14:paraId="089E11D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304不锈钢热胆：</w:t>
                      </w:r>
                      <w:r>
                        <w:rPr>
                          <w:rFonts w:hint="eastAsia" w:ascii="宋体" w:hAnsi="宋体" w:eastAsia="宋体" w:cs="宋体"/>
                          <w:color w:val="595959"/>
                          <w:kern w:val="24"/>
                          <w:sz w:val="20"/>
                          <w:szCs w:val="20"/>
                        </w:rPr>
                        <w:t>耐腐耐热防异味，从源头杜绝安全隐患</w:t>
                      </w:r>
                    </w:p>
                    <w:p w14:paraId="59BFE2A8">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过流式紫外杀菌：</w:t>
                      </w:r>
                      <w:r>
                        <w:rPr>
                          <w:rFonts w:hint="eastAsia" w:ascii="宋体" w:hAnsi="宋体" w:eastAsia="宋体" w:cs="宋体"/>
                          <w:color w:val="595959"/>
                          <w:kern w:val="24"/>
                          <w:sz w:val="20"/>
                          <w:szCs w:val="20"/>
                        </w:rPr>
                        <w:t>杀菌率达99.99%，防止出水管路二次污染</w:t>
                      </w:r>
                    </w:p>
                    <w:p w14:paraId="384F4D9F">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NTC智能感温控制：</w:t>
                      </w:r>
                      <w:r>
                        <w:rPr>
                          <w:rFonts w:hint="eastAsia" w:ascii="宋体" w:hAnsi="宋体" w:eastAsia="宋体" w:cs="宋体"/>
                          <w:color w:val="595959"/>
                          <w:kern w:val="24"/>
                          <w:sz w:val="20"/>
                          <w:szCs w:val="20"/>
                        </w:rPr>
                        <w:t>双探针精准测温控温，多重过热安全防护</w:t>
                      </w:r>
                    </w:p>
                    <w:p w14:paraId="04012E9B">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夜间节能模式：</w:t>
                      </w:r>
                      <w:r>
                        <w:rPr>
                          <w:rFonts w:hint="eastAsia" w:ascii="宋体" w:hAnsi="宋体" w:eastAsia="宋体" w:cs="宋体"/>
                          <w:color w:val="595959"/>
                          <w:kern w:val="24"/>
                          <w:sz w:val="20"/>
                          <w:szCs w:val="20"/>
                        </w:rPr>
                        <w:t>按需设置设备休眠时段，使用省电更节能</w:t>
                      </w:r>
                    </w:p>
                    <w:p w14:paraId="3144DD09">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金属机械按键：</w:t>
                      </w:r>
                      <w:r>
                        <w:rPr>
                          <w:rFonts w:hint="eastAsia" w:ascii="宋体" w:hAnsi="宋体" w:eastAsia="宋体" w:cs="宋体"/>
                          <w:color w:val="595959"/>
                          <w:kern w:val="24"/>
                          <w:sz w:val="20"/>
                          <w:szCs w:val="20"/>
                        </w:rPr>
                        <w:t>机械式按键，牢固可靠，操作体验真实可控</w:t>
                      </w:r>
                    </w:p>
                    <w:p w14:paraId="4BFBCBB3">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IMD面板工艺：</w:t>
                      </w:r>
                      <w:r>
                        <w:rPr>
                          <w:rFonts w:hint="eastAsia" w:ascii="宋体" w:hAnsi="宋体" w:eastAsia="宋体" w:cs="宋体"/>
                          <w:color w:val="595959"/>
                          <w:kern w:val="24"/>
                          <w:sz w:val="20"/>
                          <w:szCs w:val="20"/>
                        </w:rPr>
                        <w:t>膜内注塑一体成型 ，工艺考究美观耐用</w:t>
                      </w:r>
                    </w:p>
                  </w:txbxContent>
                </v:textbox>
              </v:shape>
            </w:pict>
          </mc:Fallback>
        </mc:AlternateContent>
      </w:r>
    </w:p>
    <w:p w14:paraId="09172746">
      <w:pPr>
        <w:keepNext w:val="0"/>
        <w:keepLines w:val="0"/>
        <w:widowControl/>
        <w:suppressLineNumbers w:val="0"/>
        <w:jc w:val="left"/>
        <w:rPr>
          <w:rFonts w:ascii="宋体" w:hAnsi="宋体" w:eastAsia="宋体" w:cs="宋体"/>
          <w:kern w:val="0"/>
          <w:sz w:val="24"/>
          <w:szCs w:val="24"/>
          <w:lang w:val="en-US" w:eastAsia="zh-CN" w:bidi="ar"/>
        </w:rPr>
      </w:pPr>
    </w:p>
    <w:p w14:paraId="2B82AB2B">
      <w:pPr>
        <w:keepNext w:val="0"/>
        <w:keepLines w:val="0"/>
        <w:widowControl/>
        <w:suppressLineNumbers w:val="0"/>
        <w:jc w:val="left"/>
        <w:rPr>
          <w:rFonts w:ascii="宋体" w:hAnsi="宋体" w:eastAsia="宋体" w:cs="宋体"/>
          <w:kern w:val="0"/>
          <w:sz w:val="24"/>
          <w:szCs w:val="24"/>
          <w:lang w:val="en-US" w:eastAsia="zh-CN" w:bidi="ar"/>
        </w:rPr>
      </w:pPr>
    </w:p>
    <w:p w14:paraId="3BB21A89">
      <w:pPr>
        <w:keepNext w:val="0"/>
        <w:keepLines w:val="0"/>
        <w:widowControl/>
        <w:suppressLineNumbers w:val="0"/>
        <w:jc w:val="left"/>
        <w:rPr>
          <w:rFonts w:ascii="宋体" w:hAnsi="宋体" w:eastAsia="宋体" w:cs="宋体"/>
          <w:kern w:val="0"/>
          <w:sz w:val="24"/>
          <w:szCs w:val="24"/>
          <w:lang w:val="en-US" w:eastAsia="zh-CN" w:bidi="ar"/>
        </w:rPr>
      </w:pPr>
    </w:p>
    <w:p w14:paraId="08B6000F">
      <w:pPr>
        <w:keepNext w:val="0"/>
        <w:keepLines w:val="0"/>
        <w:widowControl/>
        <w:suppressLineNumbers w:val="0"/>
        <w:jc w:val="left"/>
        <w:rPr>
          <w:rFonts w:ascii="宋体" w:hAnsi="宋体" w:eastAsia="宋体" w:cs="宋体"/>
          <w:kern w:val="0"/>
          <w:sz w:val="24"/>
          <w:szCs w:val="24"/>
          <w:lang w:val="en-US" w:eastAsia="zh-CN" w:bidi="ar"/>
        </w:rPr>
      </w:pPr>
    </w:p>
    <w:p w14:paraId="66EAA445">
      <w:pPr>
        <w:keepNext w:val="0"/>
        <w:keepLines w:val="0"/>
        <w:widowControl/>
        <w:suppressLineNumbers w:val="0"/>
        <w:jc w:val="left"/>
        <w:rPr>
          <w:rFonts w:ascii="宋体" w:hAnsi="宋体" w:eastAsia="宋体" w:cs="宋体"/>
          <w:kern w:val="0"/>
          <w:sz w:val="24"/>
          <w:szCs w:val="24"/>
          <w:lang w:val="en-US" w:eastAsia="zh-CN" w:bidi="ar"/>
        </w:rPr>
      </w:pPr>
    </w:p>
    <w:p w14:paraId="7485E958">
      <w:pPr>
        <w:keepNext w:val="0"/>
        <w:keepLines w:val="0"/>
        <w:widowControl/>
        <w:suppressLineNumbers w:val="0"/>
        <w:jc w:val="left"/>
        <w:rPr>
          <w:rFonts w:ascii="宋体" w:hAnsi="宋体" w:eastAsia="宋体" w:cs="宋体"/>
          <w:kern w:val="0"/>
          <w:sz w:val="24"/>
          <w:szCs w:val="24"/>
          <w:lang w:val="en-US" w:eastAsia="zh-CN" w:bidi="ar"/>
        </w:rPr>
      </w:pPr>
    </w:p>
    <w:p w14:paraId="0B1E4526">
      <w:pPr>
        <w:keepNext w:val="0"/>
        <w:keepLines w:val="0"/>
        <w:widowControl/>
        <w:suppressLineNumbers w:val="0"/>
        <w:jc w:val="left"/>
        <w:rPr>
          <w:rFonts w:ascii="宋体" w:hAnsi="宋体" w:eastAsia="宋体" w:cs="宋体"/>
          <w:kern w:val="0"/>
          <w:sz w:val="24"/>
          <w:szCs w:val="24"/>
          <w:lang w:val="en-US" w:eastAsia="zh-CN" w:bidi="ar"/>
        </w:rPr>
      </w:pPr>
    </w:p>
    <w:p w14:paraId="6649693F">
      <w:pPr>
        <w:keepNext w:val="0"/>
        <w:keepLines w:val="0"/>
        <w:widowControl/>
        <w:suppressLineNumbers w:val="0"/>
        <w:jc w:val="left"/>
        <w:rPr>
          <w:rFonts w:ascii="宋体" w:hAnsi="宋体" w:eastAsia="宋体" w:cs="宋体"/>
          <w:kern w:val="0"/>
          <w:sz w:val="24"/>
          <w:szCs w:val="24"/>
          <w:lang w:val="en-US" w:eastAsia="zh-CN" w:bidi="ar"/>
        </w:rPr>
      </w:pPr>
    </w:p>
    <w:p w14:paraId="741E1CD6">
      <w:pPr>
        <w:keepNext w:val="0"/>
        <w:keepLines w:val="0"/>
        <w:widowControl/>
        <w:suppressLineNumbers w:val="0"/>
        <w:jc w:val="left"/>
        <w:rPr>
          <w:rFonts w:ascii="宋体" w:hAnsi="宋体" w:eastAsia="宋体" w:cs="宋体"/>
          <w:kern w:val="0"/>
          <w:sz w:val="24"/>
          <w:szCs w:val="24"/>
          <w:lang w:val="en-US" w:eastAsia="zh-CN" w:bidi="ar"/>
        </w:rPr>
      </w:pPr>
    </w:p>
    <w:p w14:paraId="0F0BC4E3">
      <w:pPr>
        <w:keepNext w:val="0"/>
        <w:keepLines w:val="0"/>
        <w:widowControl/>
        <w:suppressLineNumbers w:val="0"/>
        <w:jc w:val="left"/>
        <w:rPr>
          <w:rFonts w:ascii="宋体" w:hAnsi="宋体" w:eastAsia="宋体" w:cs="宋体"/>
          <w:kern w:val="0"/>
          <w:sz w:val="24"/>
          <w:szCs w:val="24"/>
          <w:lang w:val="en-US" w:eastAsia="zh-CN" w:bidi="ar"/>
        </w:rPr>
      </w:pPr>
    </w:p>
    <w:p w14:paraId="301910E8">
      <w:pPr>
        <w:keepNext w:val="0"/>
        <w:keepLines w:val="0"/>
        <w:widowControl/>
        <w:suppressLineNumbers w:val="0"/>
        <w:jc w:val="left"/>
        <w:rPr>
          <w:rFonts w:ascii="宋体" w:hAnsi="宋体" w:eastAsia="宋体" w:cs="宋体"/>
          <w:kern w:val="0"/>
          <w:sz w:val="24"/>
          <w:szCs w:val="24"/>
          <w:lang w:val="en-US" w:eastAsia="zh-CN" w:bidi="ar"/>
        </w:rPr>
      </w:pPr>
    </w:p>
    <w:p w14:paraId="16CE5BE1">
      <w:pPr>
        <w:keepNext w:val="0"/>
        <w:keepLines w:val="0"/>
        <w:widowControl/>
        <w:suppressLineNumbers w:val="0"/>
        <w:jc w:val="left"/>
        <w:rPr>
          <w:rFonts w:ascii="宋体" w:hAnsi="宋体" w:eastAsia="宋体" w:cs="宋体"/>
          <w:kern w:val="0"/>
          <w:sz w:val="24"/>
          <w:szCs w:val="24"/>
          <w:lang w:val="en-US" w:eastAsia="zh-CN" w:bidi="ar"/>
        </w:rPr>
      </w:pPr>
    </w:p>
    <w:p w14:paraId="2155137D">
      <w:pPr>
        <w:keepNext w:val="0"/>
        <w:keepLines w:val="0"/>
        <w:widowControl/>
        <w:suppressLineNumbers w:val="0"/>
        <w:jc w:val="left"/>
        <w:rPr>
          <w:rFonts w:ascii="宋体" w:hAnsi="宋体" w:eastAsia="宋体" w:cs="宋体"/>
          <w:kern w:val="0"/>
          <w:sz w:val="24"/>
          <w:szCs w:val="24"/>
          <w:lang w:val="en-US" w:eastAsia="zh-CN" w:bidi="ar"/>
        </w:rPr>
      </w:pPr>
    </w:p>
    <w:p w14:paraId="65E2754B">
      <w:pPr>
        <w:keepNext w:val="0"/>
        <w:keepLines w:val="0"/>
        <w:widowControl/>
        <w:suppressLineNumbers w:val="0"/>
        <w:jc w:val="left"/>
        <w:rPr>
          <w:rFonts w:ascii="宋体" w:hAnsi="宋体" w:eastAsia="宋体" w:cs="宋体"/>
          <w:kern w:val="0"/>
          <w:sz w:val="24"/>
          <w:szCs w:val="24"/>
          <w:lang w:val="en-US" w:eastAsia="zh-CN" w:bidi="ar"/>
        </w:rPr>
      </w:pPr>
    </w:p>
    <w:p w14:paraId="10703A93">
      <w:pPr>
        <w:keepNext w:val="0"/>
        <w:keepLines w:val="0"/>
        <w:widowControl/>
        <w:suppressLineNumbers w:val="0"/>
        <w:jc w:val="left"/>
        <w:rPr>
          <w:rFonts w:ascii="宋体" w:hAnsi="宋体" w:eastAsia="宋体" w:cs="宋体"/>
          <w:kern w:val="0"/>
          <w:sz w:val="24"/>
          <w:szCs w:val="24"/>
          <w:lang w:val="en-US" w:eastAsia="zh-CN" w:bidi="ar"/>
        </w:rPr>
      </w:pPr>
      <w:r>
        <mc:AlternateContent>
          <mc:Choice Requires="wps">
            <w:drawing>
              <wp:anchor distT="0" distB="0" distL="114300" distR="114300" simplePos="0" relativeHeight="251662336" behindDoc="0" locked="0" layoutInCell="1" allowOverlap="1">
                <wp:simplePos x="0" y="0"/>
                <wp:positionH relativeFrom="column">
                  <wp:posOffset>-137795</wp:posOffset>
                </wp:positionH>
                <wp:positionV relativeFrom="paragraph">
                  <wp:posOffset>50165</wp:posOffset>
                </wp:positionV>
                <wp:extent cx="3208655" cy="36576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3208655" cy="365760"/>
                        </a:xfrm>
                        <a:prstGeom prst="rect">
                          <a:avLst/>
                        </a:prstGeom>
                        <a:noFill/>
                        <a:ln>
                          <a:noFill/>
                        </a:ln>
                        <a:effectLst/>
                      </wps:spPr>
                      <wps:txbx>
                        <w:txbxContent>
                          <w:p w14:paraId="0CBDC4CC">
                            <w:pPr>
                              <w:pStyle w:val="3"/>
                              <w:kinsoku/>
                              <w:spacing w:line="312" w:lineRule="auto"/>
                              <w:ind w:left="0"/>
                              <w:jc w:val="left"/>
                              <w:rPr>
                                <w:rFonts w:hint="eastAsia" w:ascii="宋体" w:hAnsi="宋体" w:eastAsia="宋体" w:cs="宋体"/>
                                <w:b/>
                                <w:bCs/>
                                <w:color w:val="000000"/>
                                <w:sz w:val="24"/>
                                <w:szCs w:val="24"/>
                              </w:rPr>
                            </w:pPr>
                            <w:r>
                              <w:rPr>
                                <w:rFonts w:hint="eastAsia" w:ascii="宋体" w:hAnsi="宋体" w:eastAsia="宋体" w:cs="宋体"/>
                                <w:b/>
                                <w:bCs/>
                                <w:color w:val="000000"/>
                                <w:kern w:val="24"/>
                                <w:sz w:val="24"/>
                                <w:szCs w:val="24"/>
                              </w:rPr>
                              <w:t>勇士K6/K9即开直饮机</w:t>
                            </w:r>
                          </w:p>
                        </w:txbxContent>
                      </wps:txbx>
                      <wps:bodyPr wrap="square" lIns="86372" tIns="43186" rIns="86372" bIns="43186" rtlCol="0">
                        <a:spAutoFit/>
                      </wps:bodyPr>
                    </wps:wsp>
                  </a:graphicData>
                </a:graphic>
              </wp:anchor>
            </w:drawing>
          </mc:Choice>
          <mc:Fallback>
            <w:pict>
              <v:shape id="_x0000_s1026" o:spid="_x0000_s1026" o:spt="202" type="#_x0000_t202" style="position:absolute;left:0pt;margin-left:-10.85pt;margin-top:3.95pt;height:28.8pt;width:252.65pt;z-index:251662336;mso-width-relative:page;mso-height-relative:page;" filled="f" stroked="f" coordsize="21600,21600" o:gfxdata="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nFtwo2AAAAAgBAAAP&#10;AAAAAAAAAAEAIAAAACIAAABkcnMvZG93bnJldi54bWxQSwECFAAUAAAACACHTuJAVpUvYd8BAAC5&#10;AwAADgAAAAAAAAABACAAAAAnAQAAZHJzL2Uyb0RvYy54bWxQSwUGAAAAAAYABgBZAQAAeAUAAAAA&#10;">
                <v:path/>
                <v:fill on="f" focussize="0,0"/>
                <v:stroke on="f"/>
                <v:imagedata o:title=""/>
                <o:lock v:ext="edit" aspectratio="f"/>
                <v:textbox inset="6.80094488188976pt,3.40047244094488pt,6.80094488188976pt,3.40047244094488pt" style="mso-fit-shape-to-text:t;">
                  <w:txbxContent>
                    <w:p w14:paraId="0CBDC4CC">
                      <w:pPr>
                        <w:pStyle w:val="3"/>
                        <w:kinsoku/>
                        <w:spacing w:line="312" w:lineRule="auto"/>
                        <w:ind w:left="0"/>
                        <w:jc w:val="left"/>
                        <w:rPr>
                          <w:rFonts w:hint="eastAsia" w:ascii="宋体" w:hAnsi="宋体" w:eastAsia="宋体" w:cs="宋体"/>
                          <w:b/>
                          <w:bCs/>
                          <w:color w:val="000000"/>
                          <w:sz w:val="24"/>
                          <w:szCs w:val="24"/>
                        </w:rPr>
                      </w:pPr>
                      <w:r>
                        <w:rPr>
                          <w:rFonts w:hint="eastAsia" w:ascii="宋体" w:hAnsi="宋体" w:eastAsia="宋体" w:cs="宋体"/>
                          <w:b/>
                          <w:bCs/>
                          <w:color w:val="000000"/>
                          <w:kern w:val="24"/>
                          <w:sz w:val="24"/>
                          <w:szCs w:val="24"/>
                        </w:rPr>
                        <w:t>勇士K6/K9即开直饮机</w:t>
                      </w:r>
                    </w:p>
                  </w:txbxContent>
                </v:textbox>
              </v:shape>
            </w:pict>
          </mc:Fallback>
        </mc:AlternateContent>
      </w:r>
    </w:p>
    <w:p w14:paraId="0B8F4BC1">
      <w:pPr>
        <w:keepNext w:val="0"/>
        <w:keepLines w:val="0"/>
        <w:widowControl/>
        <w:suppressLineNumbers w:val="0"/>
        <w:jc w:val="left"/>
        <w:rPr>
          <w:rFonts w:ascii="宋体" w:hAnsi="宋体" w:eastAsia="宋体" w:cs="宋体"/>
          <w:kern w:val="0"/>
          <w:sz w:val="24"/>
          <w:szCs w:val="24"/>
          <w:lang w:val="en-US" w:eastAsia="zh-CN" w:bidi="ar"/>
        </w:rPr>
      </w:pPr>
    </w:p>
    <w:p w14:paraId="557E2E26">
      <w:pPr>
        <w:keepNext w:val="0"/>
        <w:keepLines w:val="0"/>
        <w:widowControl/>
        <w:suppressLineNumbers w:val="0"/>
        <w:jc w:val="left"/>
        <w:rPr>
          <w:rFonts w:ascii="宋体" w:hAnsi="宋体" w:eastAsia="宋体" w:cs="宋体"/>
          <w:kern w:val="0"/>
          <w:sz w:val="24"/>
          <w:szCs w:val="24"/>
          <w:lang w:val="en-US" w:eastAsia="zh-CN" w:bidi="ar"/>
        </w:rPr>
      </w:pPr>
      <w:r>
        <mc:AlternateContent>
          <mc:Choice Requires="wps">
            <w:drawing>
              <wp:anchor distT="0" distB="0" distL="114300" distR="114300" simplePos="0" relativeHeight="251663360" behindDoc="0" locked="0" layoutInCell="1" allowOverlap="1">
                <wp:simplePos x="0" y="0"/>
                <wp:positionH relativeFrom="column">
                  <wp:posOffset>-442595</wp:posOffset>
                </wp:positionH>
                <wp:positionV relativeFrom="paragraph">
                  <wp:posOffset>108585</wp:posOffset>
                </wp:positionV>
                <wp:extent cx="5748655" cy="182245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5748655" cy="1822450"/>
                        </a:xfrm>
                        <a:prstGeom prst="rect">
                          <a:avLst/>
                        </a:prstGeom>
                        <a:noFill/>
                        <a:ln>
                          <a:noFill/>
                        </a:ln>
                        <a:effectLst/>
                      </wps:spPr>
                      <wps:txbx>
                        <w:txbxContent>
                          <w:p w14:paraId="302F28D8">
                            <w:pPr>
                              <w:numPr>
                                <w:ilvl w:val="0"/>
                                <w:numId w:val="0"/>
                              </w:numPr>
                              <w:kinsoku/>
                              <w:spacing w:line="300" w:lineRule="auto"/>
                              <w:ind w:left="360" w:leftChars="0"/>
                              <w:jc w:val="both"/>
                              <w:textAlignment w:val="top"/>
                              <w:rPr>
                                <w:rFonts w:hint="default" w:ascii="宋体" w:hAnsi="宋体" w:eastAsia="宋体" w:cs="宋体"/>
                                <w:b w:val="0"/>
                                <w:bCs/>
                                <w:color w:val="000000"/>
                                <w:kern w:val="24"/>
                                <w:sz w:val="20"/>
                                <w:szCs w:val="20"/>
                                <w:lang w:val="en-US" w:eastAsia="zh-CN"/>
                              </w:rPr>
                            </w:pPr>
                            <w:r>
                              <w:rPr>
                                <w:rFonts w:hint="eastAsia" w:ascii="宋体" w:hAnsi="宋体" w:eastAsia="宋体" w:cs="宋体"/>
                                <w:b/>
                                <w:color w:val="2F5496"/>
                                <w:kern w:val="24"/>
                                <w:sz w:val="20"/>
                                <w:szCs w:val="20"/>
                                <w:lang w:val="en-US" w:eastAsia="zh-CN"/>
                              </w:rPr>
                              <w:t>高达125L/h开水量：</w:t>
                            </w:r>
                            <w:r>
                              <w:rPr>
                                <w:rFonts w:hint="eastAsia" w:ascii="宋体" w:hAnsi="宋体" w:eastAsia="宋体" w:cs="宋体"/>
                                <w:b w:val="0"/>
                                <w:bCs/>
                                <w:color w:val="3F3F3F"/>
                                <w:kern w:val="24"/>
                                <w:sz w:val="20"/>
                                <w:szCs w:val="20"/>
                                <w:lang w:val="en-US" w:eastAsia="zh-CN"/>
                              </w:rPr>
                              <w:t>满足多人集中取水需求，告别长时间等待</w:t>
                            </w:r>
                            <w:r>
                              <w:rPr>
                                <w:rFonts w:hint="eastAsia" w:ascii="宋体" w:hAnsi="宋体" w:eastAsia="宋体" w:cs="宋体"/>
                                <w:b w:val="0"/>
                                <w:bCs/>
                                <w:color w:val="3F3F3F"/>
                                <w:kern w:val="24"/>
                                <w:sz w:val="20"/>
                                <w:szCs w:val="20"/>
                                <w:lang w:val="en-US" w:eastAsia="zh-CN"/>
                              </w:rPr>
                              <w:br w:type="textWrapping"/>
                            </w:r>
                            <w:r>
                              <w:rPr>
                                <w:rFonts w:hint="eastAsia" w:ascii="宋体" w:hAnsi="宋体" w:eastAsia="宋体" w:cs="宋体"/>
                                <w:b/>
                                <w:color w:val="2F5496"/>
                                <w:kern w:val="24"/>
                                <w:sz w:val="20"/>
                                <w:szCs w:val="20"/>
                                <w:lang w:val="en-US" w:eastAsia="zh-CN"/>
                              </w:rPr>
                              <w:t>100℃开水持续出：</w:t>
                            </w:r>
                            <w:r>
                              <w:rPr>
                                <w:rFonts w:hint="eastAsia" w:ascii="宋体" w:hAnsi="宋体" w:eastAsia="宋体" w:cs="宋体"/>
                                <w:b w:val="0"/>
                                <w:bCs/>
                                <w:color w:val="3F3F3F"/>
                                <w:kern w:val="24"/>
                                <w:sz w:val="20"/>
                                <w:szCs w:val="20"/>
                                <w:lang w:val="en-US" w:eastAsia="zh-CN"/>
                              </w:rPr>
                              <w:t>真沸腾不间断出水，每一杯都是真开水</w:t>
                            </w:r>
                          </w:p>
                          <w:p w14:paraId="2D35325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米单晶盾石英加热：</w:t>
                            </w:r>
                            <w:r>
                              <w:rPr>
                                <w:rFonts w:hint="eastAsia" w:ascii="宋体" w:hAnsi="宋体" w:eastAsia="宋体" w:cs="宋体"/>
                                <w:color w:val="595959"/>
                                <w:kern w:val="24"/>
                                <w:sz w:val="20"/>
                                <w:szCs w:val="20"/>
                              </w:rPr>
                              <w:t>非金属材质，无重金属加热，更安全</w:t>
                            </w:r>
                          </w:p>
                          <w:p w14:paraId="58715104">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1E4D78"/>
                                <w:kern w:val="24"/>
                                <w:sz w:val="20"/>
                                <w:szCs w:val="20"/>
                              </w:rPr>
                              <w:t>待机几乎0能耗：</w:t>
                            </w:r>
                            <w:r>
                              <w:rPr>
                                <w:rFonts w:hint="eastAsia" w:ascii="宋体" w:hAnsi="宋体" w:eastAsia="宋体" w:cs="宋体"/>
                                <w:color w:val="3F3F3F"/>
                                <w:kern w:val="24"/>
                                <w:sz w:val="20"/>
                                <w:szCs w:val="20"/>
                              </w:rPr>
                              <w:t>高热能转化、低热能消耗，比传统加热节能40%以上</w:t>
                            </w:r>
                          </w:p>
                          <w:p w14:paraId="5EE570F0">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无加热水箱设计：</w:t>
                            </w:r>
                            <w:r>
                              <w:rPr>
                                <w:rFonts w:hint="eastAsia" w:ascii="宋体" w:hAnsi="宋体" w:eastAsia="宋体" w:cs="宋体"/>
                                <w:color w:val="595959"/>
                                <w:kern w:val="24"/>
                                <w:sz w:val="20"/>
                                <w:szCs w:val="20"/>
                              </w:rPr>
                              <w:t xml:space="preserve">每滴水只沸腾1次，杜绝千滚水和二次污染 </w:t>
                            </w:r>
                          </w:p>
                          <w:p w14:paraId="6ADDF7A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1E4D78"/>
                                <w:kern w:val="24"/>
                                <w:sz w:val="20"/>
                                <w:szCs w:val="20"/>
                              </w:rPr>
                              <w:t>LED紫外灯过流式杀菌：</w:t>
                            </w:r>
                            <w:r>
                              <w:rPr>
                                <w:rFonts w:hint="eastAsia" w:ascii="宋体" w:hAnsi="宋体" w:eastAsia="宋体" w:cs="宋体"/>
                                <w:color w:val="595959"/>
                                <w:kern w:val="24"/>
                                <w:sz w:val="20"/>
                                <w:szCs w:val="20"/>
                              </w:rPr>
                              <w:t>24小时循环杀菌，守好安全出水最后一关</w:t>
                            </w:r>
                          </w:p>
                          <w:p w14:paraId="657FFD20">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1E4D78"/>
                                <w:kern w:val="24"/>
                                <w:sz w:val="20"/>
                                <w:szCs w:val="20"/>
                              </w:rPr>
                              <w:t>沸腾可视窗设计：</w:t>
                            </w:r>
                            <w:r>
                              <w:rPr>
                                <w:rFonts w:hint="eastAsia" w:ascii="宋体" w:hAnsi="宋体" w:eastAsia="宋体" w:cs="宋体"/>
                                <w:color w:val="595959"/>
                                <w:kern w:val="24"/>
                                <w:sz w:val="20"/>
                                <w:szCs w:val="20"/>
                              </w:rPr>
                              <w:t>加热沸腾过程全程可见，健康饮水看得见</w:t>
                            </w:r>
                          </w:p>
                          <w:p w14:paraId="7A641E7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接水高度达38cm：</w:t>
                            </w:r>
                            <w:r>
                              <w:rPr>
                                <w:rFonts w:hint="eastAsia" w:ascii="宋体" w:hAnsi="宋体" w:eastAsia="宋体" w:cs="宋体"/>
                                <w:color w:val="595959"/>
                                <w:kern w:val="24"/>
                                <w:sz w:val="20"/>
                                <w:szCs w:val="20"/>
                              </w:rPr>
                              <w:t>阔绰空间，适合市面大多数接水壶使用</w:t>
                            </w:r>
                          </w:p>
                          <w:p w14:paraId="7872455F">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IOT智能云平台：</w:t>
                            </w:r>
                            <w:r>
                              <w:rPr>
                                <w:rFonts w:hint="eastAsia" w:ascii="宋体" w:hAnsi="宋体" w:eastAsia="宋体" w:cs="宋体"/>
                                <w:color w:val="595959"/>
                                <w:kern w:val="24"/>
                                <w:sz w:val="20"/>
                                <w:szCs w:val="20"/>
                              </w:rPr>
                              <w:t>全生命周期技术呵护，保障每一滴水的新鲜和安全</w:t>
                            </w:r>
                          </w:p>
                          <w:p w14:paraId="042B4A79">
                            <w:pPr>
                              <w:numPr>
                                <w:ilvl w:val="0"/>
                                <w:numId w:val="0"/>
                              </w:numPr>
                              <w:kinsoku/>
                              <w:spacing w:line="300" w:lineRule="auto"/>
                              <w:ind w:left="360" w:leftChars="0"/>
                              <w:jc w:val="both"/>
                              <w:textAlignment w:val="top"/>
                              <w:rPr>
                                <w:rFonts w:hint="eastAsia" w:ascii="宋体" w:hAnsi="宋体" w:eastAsia="宋体" w:cs="宋体"/>
                              </w:rPr>
                            </w:pPr>
                            <w:r>
                              <w:rPr>
                                <w:rFonts w:hint="eastAsia" w:ascii="宋体" w:hAnsi="宋体" w:eastAsia="宋体" w:cs="宋体"/>
                                <w:b/>
                                <w:color w:val="2F5496"/>
                                <w:kern w:val="24"/>
                                <w:sz w:val="20"/>
                                <w:szCs w:val="20"/>
                              </w:rPr>
                              <w:t>10重安全防护：</w:t>
                            </w:r>
                            <w:r>
                              <w:rPr>
                                <w:rFonts w:hint="eastAsia" w:ascii="宋体" w:hAnsi="宋体" w:eastAsia="宋体" w:cs="宋体"/>
                                <w:color w:val="595959"/>
                                <w:kern w:val="24"/>
                                <w:sz w:val="20"/>
                                <w:szCs w:val="20"/>
                              </w:rPr>
                              <w:t>蒸汽超温保护、浪涌保护等，用芯呵护您的用水体验</w:t>
                            </w:r>
                          </w:p>
                        </w:txbxContent>
                      </wps:txbx>
                      <wps:bodyPr wrap="square" rtlCol="0">
                        <a:spAutoFit/>
                      </wps:bodyPr>
                    </wps:wsp>
                  </a:graphicData>
                </a:graphic>
              </wp:anchor>
            </w:drawing>
          </mc:Choice>
          <mc:Fallback>
            <w:pict>
              <v:shape id="_x0000_s1026" o:spid="_x0000_s1026" o:spt="202" type="#_x0000_t202" style="position:absolute;left:0pt;margin-left:-34.85pt;margin-top:8.55pt;height:143.5pt;width:452.65pt;z-index:251663360;mso-width-relative:page;mso-height-relative:page;" filled="f" stroked="f" coordsize="21600,21600" o:gfxdata="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MeqZnYAAAACgEAAA8AAAAAAAAAAQAgAAAAIgAAAGRycy9k&#10;b3ducmV2LnhtbFBLAQIUABQAAAAIAIdO4kCBMyGKyQEAAIYDAAAOAAAAAAAAAAEAIAAAACcBAABk&#10;cnMvZTJvRG9jLnhtbFBLBQYAAAAABgAGAFkBAABiBQAAAAA=&#10;">
                <v:path/>
                <v:fill on="f" focussize="0,0"/>
                <v:stroke on="f"/>
                <v:imagedata o:title=""/>
                <o:lock v:ext="edit" aspectratio="f"/>
                <v:textbox style="mso-fit-shape-to-text:t;">
                  <w:txbxContent>
                    <w:p w14:paraId="302F28D8">
                      <w:pPr>
                        <w:numPr>
                          <w:ilvl w:val="0"/>
                          <w:numId w:val="0"/>
                        </w:numPr>
                        <w:kinsoku/>
                        <w:spacing w:line="300" w:lineRule="auto"/>
                        <w:ind w:left="360" w:leftChars="0"/>
                        <w:jc w:val="both"/>
                        <w:textAlignment w:val="top"/>
                        <w:rPr>
                          <w:rFonts w:hint="default" w:ascii="宋体" w:hAnsi="宋体" w:eastAsia="宋体" w:cs="宋体"/>
                          <w:b w:val="0"/>
                          <w:bCs/>
                          <w:color w:val="000000"/>
                          <w:kern w:val="24"/>
                          <w:sz w:val="20"/>
                          <w:szCs w:val="20"/>
                          <w:lang w:val="en-US" w:eastAsia="zh-CN"/>
                        </w:rPr>
                      </w:pPr>
                      <w:r>
                        <w:rPr>
                          <w:rFonts w:hint="eastAsia" w:ascii="宋体" w:hAnsi="宋体" w:eastAsia="宋体" w:cs="宋体"/>
                          <w:b/>
                          <w:color w:val="2F5496"/>
                          <w:kern w:val="24"/>
                          <w:sz w:val="20"/>
                          <w:szCs w:val="20"/>
                          <w:lang w:val="en-US" w:eastAsia="zh-CN"/>
                        </w:rPr>
                        <w:t>高达125L/h开水量：</w:t>
                      </w:r>
                      <w:r>
                        <w:rPr>
                          <w:rFonts w:hint="eastAsia" w:ascii="宋体" w:hAnsi="宋体" w:eastAsia="宋体" w:cs="宋体"/>
                          <w:b w:val="0"/>
                          <w:bCs/>
                          <w:color w:val="3F3F3F"/>
                          <w:kern w:val="24"/>
                          <w:sz w:val="20"/>
                          <w:szCs w:val="20"/>
                          <w:lang w:val="en-US" w:eastAsia="zh-CN"/>
                        </w:rPr>
                        <w:t>满足多人集中取水需求，告别长时间等待</w:t>
                      </w:r>
                      <w:r>
                        <w:rPr>
                          <w:rFonts w:hint="eastAsia" w:ascii="宋体" w:hAnsi="宋体" w:eastAsia="宋体" w:cs="宋体"/>
                          <w:b w:val="0"/>
                          <w:bCs/>
                          <w:color w:val="3F3F3F"/>
                          <w:kern w:val="24"/>
                          <w:sz w:val="20"/>
                          <w:szCs w:val="20"/>
                          <w:lang w:val="en-US" w:eastAsia="zh-CN"/>
                        </w:rPr>
                        <w:br w:type="textWrapping"/>
                      </w:r>
                      <w:r>
                        <w:rPr>
                          <w:rFonts w:hint="eastAsia" w:ascii="宋体" w:hAnsi="宋体" w:eastAsia="宋体" w:cs="宋体"/>
                          <w:b/>
                          <w:color w:val="2F5496"/>
                          <w:kern w:val="24"/>
                          <w:sz w:val="20"/>
                          <w:szCs w:val="20"/>
                          <w:lang w:val="en-US" w:eastAsia="zh-CN"/>
                        </w:rPr>
                        <w:t>100℃开水持续出：</w:t>
                      </w:r>
                      <w:r>
                        <w:rPr>
                          <w:rFonts w:hint="eastAsia" w:ascii="宋体" w:hAnsi="宋体" w:eastAsia="宋体" w:cs="宋体"/>
                          <w:b w:val="0"/>
                          <w:bCs/>
                          <w:color w:val="3F3F3F"/>
                          <w:kern w:val="24"/>
                          <w:sz w:val="20"/>
                          <w:szCs w:val="20"/>
                          <w:lang w:val="en-US" w:eastAsia="zh-CN"/>
                        </w:rPr>
                        <w:t>真沸腾不间断出水，每一杯都是真开水</w:t>
                      </w:r>
                    </w:p>
                    <w:p w14:paraId="2D35325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米单晶盾石英加热：</w:t>
                      </w:r>
                      <w:r>
                        <w:rPr>
                          <w:rFonts w:hint="eastAsia" w:ascii="宋体" w:hAnsi="宋体" w:eastAsia="宋体" w:cs="宋体"/>
                          <w:color w:val="595959"/>
                          <w:kern w:val="24"/>
                          <w:sz w:val="20"/>
                          <w:szCs w:val="20"/>
                        </w:rPr>
                        <w:t>非金属材质，无重金属加热，更安全</w:t>
                      </w:r>
                    </w:p>
                    <w:p w14:paraId="58715104">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1E4D78"/>
                          <w:kern w:val="24"/>
                          <w:sz w:val="20"/>
                          <w:szCs w:val="20"/>
                        </w:rPr>
                        <w:t>待机几乎0能耗：</w:t>
                      </w:r>
                      <w:r>
                        <w:rPr>
                          <w:rFonts w:hint="eastAsia" w:ascii="宋体" w:hAnsi="宋体" w:eastAsia="宋体" w:cs="宋体"/>
                          <w:color w:val="3F3F3F"/>
                          <w:kern w:val="24"/>
                          <w:sz w:val="20"/>
                          <w:szCs w:val="20"/>
                        </w:rPr>
                        <w:t>高热能转化、低热能消耗，比传统加热节能40%以上</w:t>
                      </w:r>
                    </w:p>
                    <w:p w14:paraId="5EE570F0">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无加热水箱设计：</w:t>
                      </w:r>
                      <w:r>
                        <w:rPr>
                          <w:rFonts w:hint="eastAsia" w:ascii="宋体" w:hAnsi="宋体" w:eastAsia="宋体" w:cs="宋体"/>
                          <w:color w:val="595959"/>
                          <w:kern w:val="24"/>
                          <w:sz w:val="20"/>
                          <w:szCs w:val="20"/>
                        </w:rPr>
                        <w:t xml:space="preserve">每滴水只沸腾1次，杜绝千滚水和二次污染 </w:t>
                      </w:r>
                    </w:p>
                    <w:p w14:paraId="6ADDF7A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1E4D78"/>
                          <w:kern w:val="24"/>
                          <w:sz w:val="20"/>
                          <w:szCs w:val="20"/>
                        </w:rPr>
                        <w:t>LED紫外灯过流式杀菌：</w:t>
                      </w:r>
                      <w:r>
                        <w:rPr>
                          <w:rFonts w:hint="eastAsia" w:ascii="宋体" w:hAnsi="宋体" w:eastAsia="宋体" w:cs="宋体"/>
                          <w:color w:val="595959"/>
                          <w:kern w:val="24"/>
                          <w:sz w:val="20"/>
                          <w:szCs w:val="20"/>
                        </w:rPr>
                        <w:t>24小时循环杀菌，守好安全出水最后一关</w:t>
                      </w:r>
                    </w:p>
                    <w:p w14:paraId="657FFD20">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1E4D78"/>
                          <w:kern w:val="24"/>
                          <w:sz w:val="20"/>
                          <w:szCs w:val="20"/>
                        </w:rPr>
                        <w:t>沸腾可视窗设计：</w:t>
                      </w:r>
                      <w:r>
                        <w:rPr>
                          <w:rFonts w:hint="eastAsia" w:ascii="宋体" w:hAnsi="宋体" w:eastAsia="宋体" w:cs="宋体"/>
                          <w:color w:val="595959"/>
                          <w:kern w:val="24"/>
                          <w:sz w:val="20"/>
                          <w:szCs w:val="20"/>
                        </w:rPr>
                        <w:t>加热沸腾过程全程可见，健康饮水看得见</w:t>
                      </w:r>
                    </w:p>
                    <w:p w14:paraId="7A641E7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接水高度达38cm：</w:t>
                      </w:r>
                      <w:r>
                        <w:rPr>
                          <w:rFonts w:hint="eastAsia" w:ascii="宋体" w:hAnsi="宋体" w:eastAsia="宋体" w:cs="宋体"/>
                          <w:color w:val="595959"/>
                          <w:kern w:val="24"/>
                          <w:sz w:val="20"/>
                          <w:szCs w:val="20"/>
                        </w:rPr>
                        <w:t>阔绰空间，适合市面大多数接水壶使用</w:t>
                      </w:r>
                    </w:p>
                    <w:p w14:paraId="7872455F">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IOT智能云平台：</w:t>
                      </w:r>
                      <w:r>
                        <w:rPr>
                          <w:rFonts w:hint="eastAsia" w:ascii="宋体" w:hAnsi="宋体" w:eastAsia="宋体" w:cs="宋体"/>
                          <w:color w:val="595959"/>
                          <w:kern w:val="24"/>
                          <w:sz w:val="20"/>
                          <w:szCs w:val="20"/>
                        </w:rPr>
                        <w:t>全生命周期技术呵护，保障每一滴水的新鲜和安全</w:t>
                      </w:r>
                    </w:p>
                    <w:p w14:paraId="042B4A79">
                      <w:pPr>
                        <w:numPr>
                          <w:ilvl w:val="0"/>
                          <w:numId w:val="0"/>
                        </w:numPr>
                        <w:kinsoku/>
                        <w:spacing w:line="300" w:lineRule="auto"/>
                        <w:ind w:left="360" w:leftChars="0"/>
                        <w:jc w:val="both"/>
                        <w:textAlignment w:val="top"/>
                        <w:rPr>
                          <w:rFonts w:hint="eastAsia" w:ascii="宋体" w:hAnsi="宋体" w:eastAsia="宋体" w:cs="宋体"/>
                        </w:rPr>
                      </w:pPr>
                      <w:r>
                        <w:rPr>
                          <w:rFonts w:hint="eastAsia" w:ascii="宋体" w:hAnsi="宋体" w:eastAsia="宋体" w:cs="宋体"/>
                          <w:b/>
                          <w:color w:val="2F5496"/>
                          <w:kern w:val="24"/>
                          <w:sz w:val="20"/>
                          <w:szCs w:val="20"/>
                        </w:rPr>
                        <w:t>10重安全防护：</w:t>
                      </w:r>
                      <w:r>
                        <w:rPr>
                          <w:rFonts w:hint="eastAsia" w:ascii="宋体" w:hAnsi="宋体" w:eastAsia="宋体" w:cs="宋体"/>
                          <w:color w:val="595959"/>
                          <w:kern w:val="24"/>
                          <w:sz w:val="20"/>
                          <w:szCs w:val="20"/>
                        </w:rPr>
                        <w:t>蒸汽超温保护、浪涌保护等，用芯呵护您的用水体验</w:t>
                      </w:r>
                    </w:p>
                  </w:txbxContent>
                </v:textbox>
              </v:shape>
            </w:pict>
          </mc:Fallback>
        </mc:AlternateContent>
      </w:r>
    </w:p>
    <w:p w14:paraId="7D000B64">
      <w:pPr>
        <w:keepNext w:val="0"/>
        <w:keepLines w:val="0"/>
        <w:widowControl/>
        <w:suppressLineNumbers w:val="0"/>
        <w:jc w:val="left"/>
        <w:rPr>
          <w:rFonts w:ascii="宋体" w:hAnsi="宋体" w:eastAsia="宋体" w:cs="宋体"/>
          <w:kern w:val="0"/>
          <w:sz w:val="24"/>
          <w:szCs w:val="24"/>
          <w:lang w:val="en-US" w:eastAsia="zh-CN" w:bidi="ar"/>
        </w:rPr>
      </w:pPr>
    </w:p>
    <w:p w14:paraId="219A8F52">
      <w:pPr>
        <w:keepNext w:val="0"/>
        <w:keepLines w:val="0"/>
        <w:widowControl/>
        <w:suppressLineNumbers w:val="0"/>
        <w:jc w:val="left"/>
        <w:rPr>
          <w:rFonts w:ascii="宋体" w:hAnsi="宋体" w:eastAsia="宋体" w:cs="宋体"/>
          <w:kern w:val="0"/>
          <w:sz w:val="24"/>
          <w:szCs w:val="24"/>
          <w:lang w:val="en-US" w:eastAsia="zh-CN" w:bidi="ar"/>
        </w:rPr>
      </w:pPr>
    </w:p>
    <w:p w14:paraId="22954C21">
      <w:pPr>
        <w:keepNext w:val="0"/>
        <w:keepLines w:val="0"/>
        <w:widowControl/>
        <w:suppressLineNumbers w:val="0"/>
        <w:jc w:val="left"/>
        <w:rPr>
          <w:rFonts w:ascii="宋体" w:hAnsi="宋体" w:eastAsia="宋体" w:cs="宋体"/>
          <w:kern w:val="0"/>
          <w:sz w:val="24"/>
          <w:szCs w:val="24"/>
          <w:lang w:val="en-US" w:eastAsia="zh-CN" w:bidi="ar"/>
        </w:rPr>
      </w:pPr>
    </w:p>
    <w:p w14:paraId="719B920F">
      <w:pPr>
        <w:keepNext w:val="0"/>
        <w:keepLines w:val="0"/>
        <w:widowControl/>
        <w:suppressLineNumbers w:val="0"/>
        <w:jc w:val="left"/>
        <w:rPr>
          <w:rFonts w:ascii="宋体" w:hAnsi="宋体" w:eastAsia="宋体" w:cs="宋体"/>
          <w:kern w:val="0"/>
          <w:sz w:val="24"/>
          <w:szCs w:val="24"/>
          <w:lang w:val="en-US" w:eastAsia="zh-CN" w:bidi="ar"/>
        </w:rPr>
      </w:pPr>
    </w:p>
    <w:p w14:paraId="441865C8">
      <w:pPr>
        <w:keepNext w:val="0"/>
        <w:keepLines w:val="0"/>
        <w:widowControl/>
        <w:suppressLineNumbers w:val="0"/>
        <w:jc w:val="left"/>
        <w:rPr>
          <w:rFonts w:ascii="宋体" w:hAnsi="宋体" w:eastAsia="宋体" w:cs="宋体"/>
          <w:kern w:val="0"/>
          <w:sz w:val="24"/>
          <w:szCs w:val="24"/>
          <w:lang w:val="en-US" w:eastAsia="zh-CN" w:bidi="ar"/>
        </w:rPr>
      </w:pPr>
    </w:p>
    <w:p w14:paraId="52A46C85">
      <w:pPr>
        <w:keepNext w:val="0"/>
        <w:keepLines w:val="0"/>
        <w:widowControl/>
        <w:suppressLineNumbers w:val="0"/>
        <w:jc w:val="left"/>
        <w:rPr>
          <w:rFonts w:ascii="宋体" w:hAnsi="宋体" w:eastAsia="宋体" w:cs="宋体"/>
          <w:kern w:val="0"/>
          <w:sz w:val="24"/>
          <w:szCs w:val="24"/>
          <w:lang w:val="en-US" w:eastAsia="zh-CN" w:bidi="ar"/>
        </w:rPr>
      </w:pPr>
    </w:p>
    <w:p w14:paraId="3DBBE46C">
      <w:pPr>
        <w:keepNext w:val="0"/>
        <w:keepLines w:val="0"/>
        <w:widowControl/>
        <w:suppressLineNumbers w:val="0"/>
        <w:jc w:val="left"/>
        <w:rPr>
          <w:rFonts w:ascii="宋体" w:hAnsi="宋体" w:eastAsia="宋体" w:cs="宋体"/>
          <w:kern w:val="0"/>
          <w:sz w:val="24"/>
          <w:szCs w:val="24"/>
          <w:lang w:val="en-US" w:eastAsia="zh-CN" w:bidi="ar"/>
        </w:rPr>
      </w:pPr>
    </w:p>
    <w:p w14:paraId="1D8F7CF8">
      <w:pPr>
        <w:keepNext w:val="0"/>
        <w:keepLines w:val="0"/>
        <w:widowControl/>
        <w:suppressLineNumbers w:val="0"/>
        <w:jc w:val="left"/>
        <w:rPr>
          <w:rFonts w:ascii="宋体" w:hAnsi="宋体" w:eastAsia="宋体" w:cs="宋体"/>
          <w:kern w:val="0"/>
          <w:sz w:val="24"/>
          <w:szCs w:val="24"/>
          <w:lang w:val="en-US" w:eastAsia="zh-CN" w:bidi="ar"/>
        </w:rPr>
      </w:pPr>
    </w:p>
    <w:p w14:paraId="7A54EE5B">
      <w:pPr>
        <w:keepNext w:val="0"/>
        <w:keepLines w:val="0"/>
        <w:widowControl/>
        <w:suppressLineNumbers w:val="0"/>
        <w:jc w:val="left"/>
        <w:rPr>
          <w:rFonts w:ascii="宋体" w:hAnsi="宋体" w:eastAsia="宋体" w:cs="宋体"/>
          <w:kern w:val="0"/>
          <w:sz w:val="24"/>
          <w:szCs w:val="24"/>
          <w:lang w:val="en-US" w:eastAsia="zh-CN" w:bidi="ar"/>
        </w:rPr>
      </w:pPr>
    </w:p>
    <w:p w14:paraId="3550549D">
      <w:pPr>
        <w:keepNext w:val="0"/>
        <w:keepLines w:val="0"/>
        <w:widowControl/>
        <w:suppressLineNumbers w:val="0"/>
        <w:jc w:val="left"/>
        <w:rPr>
          <w:rFonts w:ascii="宋体" w:hAnsi="宋体" w:eastAsia="宋体" w:cs="宋体"/>
          <w:kern w:val="0"/>
          <w:sz w:val="24"/>
          <w:szCs w:val="24"/>
          <w:lang w:val="en-US" w:eastAsia="zh-CN" w:bidi="ar"/>
        </w:rPr>
      </w:pPr>
    </w:p>
    <w:p w14:paraId="0BDB671A">
      <w:pPr>
        <w:keepNext w:val="0"/>
        <w:keepLines w:val="0"/>
        <w:widowControl/>
        <w:suppressLineNumbers w:val="0"/>
        <w:jc w:val="left"/>
        <w:rPr>
          <w:rFonts w:ascii="宋体" w:hAnsi="宋体" w:eastAsia="宋体" w:cs="宋体"/>
          <w:kern w:val="0"/>
          <w:sz w:val="24"/>
          <w:szCs w:val="24"/>
          <w:lang w:val="en-US" w:eastAsia="zh-CN" w:bidi="ar"/>
        </w:rPr>
      </w:pPr>
    </w:p>
    <w:p w14:paraId="122F7B7B">
      <w:pPr>
        <w:keepNext w:val="0"/>
        <w:keepLines w:val="0"/>
        <w:widowControl/>
        <w:suppressLineNumbers w:val="0"/>
        <w:jc w:val="left"/>
        <w:rPr>
          <w:rFonts w:ascii="宋体" w:hAnsi="宋体" w:eastAsia="宋体" w:cs="宋体"/>
          <w:kern w:val="0"/>
          <w:sz w:val="24"/>
          <w:szCs w:val="24"/>
          <w:lang w:val="en-US" w:eastAsia="zh-CN" w:bidi="ar"/>
        </w:rPr>
      </w:pPr>
    </w:p>
    <w:p w14:paraId="219E2B94">
      <w:pPr>
        <w:keepNext w:val="0"/>
        <w:keepLines w:val="0"/>
        <w:widowControl/>
        <w:suppressLineNumbers w:val="0"/>
        <w:jc w:val="left"/>
        <w:rPr>
          <w:rFonts w:hint="eastAsia" w:ascii="宋体" w:hAnsi="宋体" w:eastAsia="宋体" w:cs="宋体"/>
          <w:kern w:val="0"/>
          <w:sz w:val="24"/>
          <w:szCs w:val="24"/>
          <w:lang w:val="en-US" w:eastAsia="zh-CN" w:bidi="ar"/>
        </w:rPr>
      </w:pPr>
    </w:p>
    <w:p w14:paraId="494D4A0D">
      <w:pPr>
        <w:keepNext w:val="0"/>
        <w:keepLines w:val="0"/>
        <w:widowControl/>
        <w:suppressLineNumbers w:val="0"/>
        <w:jc w:val="left"/>
        <w:rPr>
          <w:rFonts w:hint="eastAsia" w:ascii="宋体" w:hAnsi="宋体" w:eastAsia="宋体" w:cs="宋体"/>
          <w:kern w:val="0"/>
          <w:sz w:val="24"/>
          <w:szCs w:val="24"/>
          <w:lang w:val="en-US" w:eastAsia="zh-CN" w:bidi="ar"/>
        </w:rPr>
      </w:pPr>
    </w:p>
    <w:p w14:paraId="357BE06E">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HS007智能直饮机</w:t>
      </w:r>
    </w:p>
    <w:p w14:paraId="69ED5195">
      <w:pPr>
        <w:keepNext w:val="0"/>
        <w:keepLines w:val="0"/>
        <w:widowControl/>
        <w:suppressLineNumbers w:val="0"/>
        <w:jc w:val="left"/>
        <w:rPr>
          <w:rFonts w:ascii="宋体" w:hAnsi="宋体" w:eastAsia="宋体" w:cs="宋体"/>
          <w:kern w:val="0"/>
          <w:sz w:val="24"/>
          <w:szCs w:val="24"/>
          <w:lang w:val="en-US" w:eastAsia="zh-CN" w:bidi="ar"/>
        </w:rPr>
      </w:pPr>
      <w:r>
        <mc:AlternateContent>
          <mc:Choice Requires="wps">
            <w:drawing>
              <wp:anchor distT="0" distB="0" distL="114300" distR="114300" simplePos="0" relativeHeight="251664384" behindDoc="0" locked="0" layoutInCell="1" allowOverlap="1">
                <wp:simplePos x="0" y="0"/>
                <wp:positionH relativeFrom="column">
                  <wp:posOffset>-404495</wp:posOffset>
                </wp:positionH>
                <wp:positionV relativeFrom="paragraph">
                  <wp:posOffset>50800</wp:posOffset>
                </wp:positionV>
                <wp:extent cx="4909820" cy="2014855"/>
                <wp:effectExtent l="0" t="0" r="0" b="0"/>
                <wp:wrapNone/>
                <wp:docPr id="3" name="文本框 3"/>
                <wp:cNvGraphicFramePr/>
                <a:graphic xmlns:a="http://schemas.openxmlformats.org/drawingml/2006/main">
                  <a:graphicData uri="http://schemas.microsoft.com/office/word/2010/wordprocessingShape">
                    <wps:wsp>
                      <wps:cNvSpPr txBox="1"/>
                      <wps:spPr>
                        <a:xfrm>
                          <a:off x="0" y="0"/>
                          <a:ext cx="4909820" cy="2014855"/>
                        </a:xfrm>
                        <a:prstGeom prst="rect">
                          <a:avLst/>
                        </a:prstGeom>
                        <a:noFill/>
                        <a:ln>
                          <a:noFill/>
                        </a:ln>
                        <a:effectLst/>
                      </wps:spPr>
                      <wps:txbx>
                        <w:txbxContent>
                          <w:p w14:paraId="5B58EB17">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15L大热胆设计：</w:t>
                            </w:r>
                            <w:r>
                              <w:rPr>
                                <w:rFonts w:hint="eastAsia" w:ascii="宋体" w:hAnsi="宋体" w:eastAsia="宋体" w:cs="宋体"/>
                                <w:color w:val="595959"/>
                                <w:kern w:val="24"/>
                                <w:sz w:val="20"/>
                                <w:szCs w:val="20"/>
                              </w:rPr>
                              <w:t xml:space="preserve"> 热水供应不间断，高频取水无影响</w:t>
                            </w:r>
                          </w:p>
                          <w:p w14:paraId="373B976A">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经典PI外观设计</w:t>
                            </w:r>
                            <w:r>
                              <w:rPr>
                                <w:rFonts w:hint="eastAsia" w:ascii="宋体" w:hAnsi="宋体" w:eastAsia="宋体" w:cs="宋体"/>
                                <w:color w:val="595959"/>
                                <w:kern w:val="24"/>
                                <w:sz w:val="20"/>
                                <w:szCs w:val="20"/>
                              </w:rPr>
                              <w:t>：稳重大气、与高端场合交相辉映</w:t>
                            </w:r>
                          </w:p>
                          <w:p w14:paraId="21F58D7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重深度过滤：</w:t>
                            </w:r>
                            <w:r>
                              <w:rPr>
                                <w:rFonts w:hint="eastAsia" w:ascii="宋体" w:hAnsi="宋体" w:eastAsia="宋体" w:cs="宋体"/>
                                <w:color w:val="595959"/>
                                <w:kern w:val="24"/>
                                <w:sz w:val="20"/>
                                <w:szCs w:val="20"/>
                              </w:rPr>
                              <w:t>层层过滤，保障水质安全健康鲜活</w:t>
                            </w:r>
                          </w:p>
                          <w:p w14:paraId="55C5D2F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597"/>
                                <w:kern w:val="24"/>
                                <w:sz w:val="20"/>
                                <w:szCs w:val="20"/>
                                <w:lang w:val="en-US" w:eastAsia="zh-CN"/>
                              </w:rPr>
                              <w:t>LE</w:t>
                            </w:r>
                            <w:r>
                              <w:rPr>
                                <w:rFonts w:hint="eastAsia" w:ascii="宋体" w:hAnsi="宋体" w:eastAsia="宋体" w:cs="宋体"/>
                                <w:b/>
                                <w:color w:val="2F5597"/>
                                <w:kern w:val="24"/>
                                <w:sz w:val="20"/>
                                <w:szCs w:val="20"/>
                              </w:rPr>
                              <w:t>D-UV 紫外杀菌：</w:t>
                            </w:r>
                            <w:r>
                              <w:rPr>
                                <w:rFonts w:hint="eastAsia" w:ascii="宋体" w:hAnsi="宋体" w:eastAsia="宋体" w:cs="宋体"/>
                                <w:color w:val="595959"/>
                                <w:kern w:val="24"/>
                                <w:sz w:val="20"/>
                                <w:szCs w:val="20"/>
                              </w:rPr>
                              <w:t>守好安全出水最后一关</w:t>
                            </w:r>
                          </w:p>
                          <w:p w14:paraId="6DD95F76">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597"/>
                                <w:kern w:val="24"/>
                                <w:sz w:val="20"/>
                                <w:szCs w:val="20"/>
                              </w:rPr>
                              <w:t>多层环保材质：</w:t>
                            </w:r>
                            <w:r>
                              <w:rPr>
                                <w:rFonts w:hint="eastAsia" w:ascii="宋体" w:hAnsi="宋体" w:eastAsia="宋体" w:cs="宋体"/>
                                <w:color w:val="595959"/>
                                <w:kern w:val="24"/>
                                <w:sz w:val="20"/>
                                <w:szCs w:val="20"/>
                              </w:rPr>
                              <w:t>有效减少热量流失，更节省电能</w:t>
                            </w:r>
                          </w:p>
                          <w:p w14:paraId="052676F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1E4D78"/>
                                <w:kern w:val="24"/>
                                <w:sz w:val="20"/>
                                <w:szCs w:val="20"/>
                              </w:rPr>
                              <w:t>定时开关机设计：</w:t>
                            </w:r>
                            <w:r>
                              <w:rPr>
                                <w:rFonts w:hint="eastAsia" w:ascii="宋体" w:hAnsi="宋体" w:eastAsia="宋体" w:cs="宋体"/>
                                <w:color w:val="595959"/>
                                <w:kern w:val="24"/>
                                <w:sz w:val="20"/>
                                <w:szCs w:val="20"/>
                              </w:rPr>
                              <w:t>早6晚6定时开关机，使用便捷又节能</w:t>
                            </w:r>
                          </w:p>
                          <w:p w14:paraId="7D9CFC27">
                            <w:pPr>
                              <w:numPr>
                                <w:ilvl w:val="0"/>
                                <w:numId w:val="0"/>
                              </w:numPr>
                              <w:kinsoku/>
                              <w:spacing w:line="300" w:lineRule="auto"/>
                              <w:ind w:left="360" w:leftChars="0"/>
                              <w:jc w:val="both"/>
                              <w:textAlignment w:val="top"/>
                              <w:rPr>
                                <w:sz w:val="36"/>
                              </w:rPr>
                            </w:pPr>
                            <w:r>
                              <w:rPr>
                                <w:rFonts w:hint="eastAsia" w:ascii="宋体" w:hAnsi="宋体" w:eastAsia="宋体" w:cs="宋体"/>
                                <w:b/>
                                <w:color w:val="1E4D78"/>
                                <w:kern w:val="24"/>
                                <w:sz w:val="20"/>
                                <w:szCs w:val="20"/>
                              </w:rPr>
                              <w:t>IOT智能云平台：</w:t>
                            </w:r>
                            <w:r>
                              <w:rPr>
                                <w:rFonts w:hint="eastAsia" w:ascii="宋体" w:hAnsi="宋体" w:eastAsia="宋体" w:cs="宋体"/>
                                <w:color w:val="595959"/>
                                <w:kern w:val="24"/>
                                <w:sz w:val="20"/>
                                <w:szCs w:val="20"/>
                              </w:rPr>
                              <w:t>想用户所想，健康水质全生命周期管理</w:t>
                            </w:r>
                          </w:p>
                        </w:txbxContent>
                      </wps:txbx>
                      <wps:bodyPr wrap="square" rtlCol="0">
                        <a:spAutoFit/>
                      </wps:bodyPr>
                    </wps:wsp>
                  </a:graphicData>
                </a:graphic>
              </wp:anchor>
            </w:drawing>
          </mc:Choice>
          <mc:Fallback>
            <w:pict>
              <v:shape id="_x0000_s1026" o:spid="_x0000_s1026" o:spt="202" type="#_x0000_t202" style="position:absolute;left:0pt;margin-left:-31.85pt;margin-top:4pt;height:158.65pt;width:386.6pt;z-index:251664384;mso-width-relative:page;mso-height-relative:page;" filled="f" stroked="f" coordsize="21600,21600" o:gfxdata="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J+5Zu2AAAAAkBAAAPAAAAAAAAAAEAIAAAACIAAABkcnMvZG93&#10;bnJldi54bWxQSwECFAAUAAAACACHTuJAhUo97scBAACEAwAADgAAAAAAAAABACAAAAAnAQAAZHJz&#10;L2Uyb0RvYy54bWxQSwUGAAAAAAYABgBZAQAAYAUAAAAA&#10;">
                <v:path/>
                <v:fill on="f" focussize="0,0"/>
                <v:stroke on="f"/>
                <v:imagedata o:title=""/>
                <o:lock v:ext="edit" aspectratio="f"/>
                <v:textbox style="mso-fit-shape-to-text:t;">
                  <w:txbxContent>
                    <w:p w14:paraId="5B58EB17">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15L大热胆设计：</w:t>
                      </w:r>
                      <w:r>
                        <w:rPr>
                          <w:rFonts w:hint="eastAsia" w:ascii="宋体" w:hAnsi="宋体" w:eastAsia="宋体" w:cs="宋体"/>
                          <w:color w:val="595959"/>
                          <w:kern w:val="24"/>
                          <w:sz w:val="20"/>
                          <w:szCs w:val="20"/>
                        </w:rPr>
                        <w:t xml:space="preserve"> 热水供应不间断，高频取水无影响</w:t>
                      </w:r>
                    </w:p>
                    <w:p w14:paraId="373B976A">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经典PI外观设计</w:t>
                      </w:r>
                      <w:r>
                        <w:rPr>
                          <w:rFonts w:hint="eastAsia" w:ascii="宋体" w:hAnsi="宋体" w:eastAsia="宋体" w:cs="宋体"/>
                          <w:color w:val="595959"/>
                          <w:kern w:val="24"/>
                          <w:sz w:val="20"/>
                          <w:szCs w:val="20"/>
                        </w:rPr>
                        <w:t>：稳重大气、与高端场合交相辉映</w:t>
                      </w:r>
                    </w:p>
                    <w:p w14:paraId="21F58D7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496"/>
                          <w:kern w:val="24"/>
                          <w:sz w:val="20"/>
                          <w:szCs w:val="20"/>
                        </w:rPr>
                        <w:t>重深度过滤：</w:t>
                      </w:r>
                      <w:r>
                        <w:rPr>
                          <w:rFonts w:hint="eastAsia" w:ascii="宋体" w:hAnsi="宋体" w:eastAsia="宋体" w:cs="宋体"/>
                          <w:color w:val="595959"/>
                          <w:kern w:val="24"/>
                          <w:sz w:val="20"/>
                          <w:szCs w:val="20"/>
                        </w:rPr>
                        <w:t>层层过滤，保障水质安全健康鲜活</w:t>
                      </w:r>
                    </w:p>
                    <w:p w14:paraId="55C5D2FC">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597"/>
                          <w:kern w:val="24"/>
                          <w:sz w:val="20"/>
                          <w:szCs w:val="20"/>
                          <w:lang w:val="en-US" w:eastAsia="zh-CN"/>
                        </w:rPr>
                        <w:t>LE</w:t>
                      </w:r>
                      <w:r>
                        <w:rPr>
                          <w:rFonts w:hint="eastAsia" w:ascii="宋体" w:hAnsi="宋体" w:eastAsia="宋体" w:cs="宋体"/>
                          <w:b/>
                          <w:color w:val="2F5597"/>
                          <w:kern w:val="24"/>
                          <w:sz w:val="20"/>
                          <w:szCs w:val="20"/>
                        </w:rPr>
                        <w:t>D-UV 紫外杀菌：</w:t>
                      </w:r>
                      <w:r>
                        <w:rPr>
                          <w:rFonts w:hint="eastAsia" w:ascii="宋体" w:hAnsi="宋体" w:eastAsia="宋体" w:cs="宋体"/>
                          <w:color w:val="595959"/>
                          <w:kern w:val="24"/>
                          <w:sz w:val="20"/>
                          <w:szCs w:val="20"/>
                        </w:rPr>
                        <w:t>守好安全出水最后一关</w:t>
                      </w:r>
                    </w:p>
                    <w:p w14:paraId="6DD95F76">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2F5597"/>
                          <w:kern w:val="24"/>
                          <w:sz w:val="20"/>
                          <w:szCs w:val="20"/>
                        </w:rPr>
                        <w:t>多层环保材质：</w:t>
                      </w:r>
                      <w:r>
                        <w:rPr>
                          <w:rFonts w:hint="eastAsia" w:ascii="宋体" w:hAnsi="宋体" w:eastAsia="宋体" w:cs="宋体"/>
                          <w:color w:val="595959"/>
                          <w:kern w:val="24"/>
                          <w:sz w:val="20"/>
                          <w:szCs w:val="20"/>
                        </w:rPr>
                        <w:t>有效减少热量流失，更节省电能</w:t>
                      </w:r>
                    </w:p>
                    <w:p w14:paraId="052676F1">
                      <w:pPr>
                        <w:numPr>
                          <w:ilvl w:val="0"/>
                          <w:numId w:val="0"/>
                        </w:numPr>
                        <w:kinsoku/>
                        <w:spacing w:line="300" w:lineRule="auto"/>
                        <w:ind w:left="360" w:leftChars="0"/>
                        <w:jc w:val="both"/>
                        <w:textAlignment w:val="top"/>
                        <w:rPr>
                          <w:rFonts w:hint="eastAsia" w:ascii="宋体" w:hAnsi="宋体" w:eastAsia="宋体" w:cs="宋体"/>
                          <w:sz w:val="36"/>
                        </w:rPr>
                      </w:pPr>
                      <w:r>
                        <w:rPr>
                          <w:rFonts w:hint="eastAsia" w:ascii="宋体" w:hAnsi="宋体" w:eastAsia="宋体" w:cs="宋体"/>
                          <w:b/>
                          <w:color w:val="1E4D78"/>
                          <w:kern w:val="24"/>
                          <w:sz w:val="20"/>
                          <w:szCs w:val="20"/>
                        </w:rPr>
                        <w:t>定时开关机设计：</w:t>
                      </w:r>
                      <w:r>
                        <w:rPr>
                          <w:rFonts w:hint="eastAsia" w:ascii="宋体" w:hAnsi="宋体" w:eastAsia="宋体" w:cs="宋体"/>
                          <w:color w:val="595959"/>
                          <w:kern w:val="24"/>
                          <w:sz w:val="20"/>
                          <w:szCs w:val="20"/>
                        </w:rPr>
                        <w:t>早6晚6定时开关机，使用便捷又节能</w:t>
                      </w:r>
                    </w:p>
                    <w:p w14:paraId="7D9CFC27">
                      <w:pPr>
                        <w:numPr>
                          <w:ilvl w:val="0"/>
                          <w:numId w:val="0"/>
                        </w:numPr>
                        <w:kinsoku/>
                        <w:spacing w:line="300" w:lineRule="auto"/>
                        <w:ind w:left="360" w:leftChars="0"/>
                        <w:jc w:val="both"/>
                        <w:textAlignment w:val="top"/>
                        <w:rPr>
                          <w:sz w:val="36"/>
                        </w:rPr>
                      </w:pPr>
                      <w:r>
                        <w:rPr>
                          <w:rFonts w:hint="eastAsia" w:ascii="宋体" w:hAnsi="宋体" w:eastAsia="宋体" w:cs="宋体"/>
                          <w:b/>
                          <w:color w:val="1E4D78"/>
                          <w:kern w:val="24"/>
                          <w:sz w:val="20"/>
                          <w:szCs w:val="20"/>
                        </w:rPr>
                        <w:t>IOT智能云平台：</w:t>
                      </w:r>
                      <w:r>
                        <w:rPr>
                          <w:rFonts w:hint="eastAsia" w:ascii="宋体" w:hAnsi="宋体" w:eastAsia="宋体" w:cs="宋体"/>
                          <w:color w:val="595959"/>
                          <w:kern w:val="24"/>
                          <w:sz w:val="20"/>
                          <w:szCs w:val="20"/>
                        </w:rPr>
                        <w:t>想用户所想，健康水质全生命周期管理</w:t>
                      </w:r>
                    </w:p>
                  </w:txbxContent>
                </v:textbox>
              </v:shape>
            </w:pict>
          </mc:Fallback>
        </mc:AlternateContent>
      </w:r>
    </w:p>
    <w:p w14:paraId="2E267873">
      <w:pPr>
        <w:keepNext w:val="0"/>
        <w:keepLines w:val="0"/>
        <w:widowControl/>
        <w:suppressLineNumbers w:val="0"/>
        <w:jc w:val="left"/>
        <w:rPr>
          <w:rFonts w:ascii="宋体" w:hAnsi="宋体" w:eastAsia="宋体" w:cs="宋体"/>
          <w:kern w:val="0"/>
          <w:sz w:val="24"/>
          <w:szCs w:val="24"/>
          <w:lang w:val="en-US" w:eastAsia="zh-CN" w:bidi="ar"/>
        </w:rPr>
      </w:pPr>
    </w:p>
    <w:p w14:paraId="226B1D6E">
      <w:pPr>
        <w:keepNext w:val="0"/>
        <w:keepLines w:val="0"/>
        <w:widowControl/>
        <w:suppressLineNumbers w:val="0"/>
        <w:jc w:val="left"/>
        <w:rPr>
          <w:rFonts w:ascii="宋体" w:hAnsi="宋体" w:eastAsia="宋体" w:cs="宋体"/>
          <w:kern w:val="0"/>
          <w:sz w:val="24"/>
          <w:szCs w:val="24"/>
          <w:lang w:val="en-US" w:eastAsia="zh-CN" w:bidi="ar"/>
        </w:rPr>
      </w:pPr>
    </w:p>
    <w:p w14:paraId="3E19AA3E">
      <w:pPr>
        <w:keepNext w:val="0"/>
        <w:keepLines w:val="0"/>
        <w:widowControl/>
        <w:suppressLineNumbers w:val="0"/>
        <w:jc w:val="left"/>
        <w:rPr>
          <w:rFonts w:ascii="宋体" w:hAnsi="宋体" w:eastAsia="宋体" w:cs="宋体"/>
          <w:kern w:val="0"/>
          <w:sz w:val="24"/>
          <w:szCs w:val="24"/>
          <w:lang w:val="en-US" w:eastAsia="zh-CN" w:bidi="ar"/>
        </w:rPr>
      </w:pPr>
    </w:p>
    <w:p w14:paraId="26C197B6">
      <w:pPr>
        <w:keepNext w:val="0"/>
        <w:keepLines w:val="0"/>
        <w:widowControl/>
        <w:suppressLineNumbers w:val="0"/>
        <w:jc w:val="left"/>
        <w:rPr>
          <w:rFonts w:ascii="宋体" w:hAnsi="宋体" w:eastAsia="宋体" w:cs="宋体"/>
          <w:kern w:val="0"/>
          <w:sz w:val="24"/>
          <w:szCs w:val="24"/>
          <w:lang w:val="en-US" w:eastAsia="zh-CN" w:bidi="ar"/>
        </w:rPr>
      </w:pPr>
    </w:p>
    <w:p w14:paraId="35810986">
      <w:pPr>
        <w:keepNext w:val="0"/>
        <w:keepLines w:val="0"/>
        <w:widowControl/>
        <w:suppressLineNumbers w:val="0"/>
        <w:jc w:val="left"/>
        <w:rPr>
          <w:rFonts w:ascii="宋体" w:hAnsi="宋体" w:eastAsia="宋体" w:cs="宋体"/>
          <w:kern w:val="0"/>
          <w:sz w:val="24"/>
          <w:szCs w:val="24"/>
          <w:lang w:val="en-US" w:eastAsia="zh-CN" w:bidi="ar"/>
        </w:rPr>
      </w:pPr>
    </w:p>
    <w:p w14:paraId="44C90404">
      <w:pPr>
        <w:keepNext w:val="0"/>
        <w:keepLines w:val="0"/>
        <w:widowControl/>
        <w:suppressLineNumbers w:val="0"/>
        <w:jc w:val="left"/>
        <w:rPr>
          <w:rFonts w:ascii="宋体" w:hAnsi="宋体" w:eastAsia="宋体" w:cs="宋体"/>
          <w:kern w:val="0"/>
          <w:sz w:val="24"/>
          <w:szCs w:val="24"/>
          <w:lang w:val="en-US" w:eastAsia="zh-CN" w:bidi="ar"/>
        </w:rPr>
      </w:pPr>
    </w:p>
    <w:p w14:paraId="188025F4">
      <w:pPr>
        <w:keepNext w:val="0"/>
        <w:keepLines w:val="0"/>
        <w:widowControl/>
        <w:suppressLineNumbers w:val="0"/>
        <w:jc w:val="left"/>
        <w:rPr>
          <w:rFonts w:ascii="宋体" w:hAnsi="宋体" w:eastAsia="宋体" w:cs="宋体"/>
          <w:kern w:val="0"/>
          <w:sz w:val="24"/>
          <w:szCs w:val="24"/>
          <w:lang w:val="en-US" w:eastAsia="zh-CN" w:bidi="ar"/>
        </w:rPr>
      </w:pPr>
    </w:p>
    <w:p w14:paraId="1A08AE0A">
      <w:pPr>
        <w:keepNext w:val="0"/>
        <w:keepLines w:val="0"/>
        <w:widowControl/>
        <w:suppressLineNumbers w:val="0"/>
        <w:jc w:val="left"/>
        <w:rPr>
          <w:rFonts w:ascii="宋体" w:hAnsi="宋体" w:eastAsia="宋体" w:cs="宋体"/>
          <w:kern w:val="0"/>
          <w:sz w:val="24"/>
          <w:szCs w:val="24"/>
          <w:lang w:val="en-US" w:eastAsia="zh-CN" w:bidi="ar"/>
        </w:rPr>
      </w:pPr>
    </w:p>
    <w:p w14:paraId="4767C0B6">
      <w:pPr>
        <w:keepNext w:val="0"/>
        <w:keepLines w:val="0"/>
        <w:widowControl/>
        <w:suppressLineNumbers w:val="0"/>
        <w:jc w:val="left"/>
        <w:rPr>
          <w:rFonts w:ascii="宋体" w:hAnsi="宋体" w:eastAsia="宋体" w:cs="宋体"/>
          <w:kern w:val="0"/>
          <w:sz w:val="24"/>
          <w:szCs w:val="24"/>
          <w:lang w:val="en-US" w:eastAsia="zh-CN" w:bidi="ar"/>
        </w:rPr>
      </w:pPr>
    </w:p>
    <w:p w14:paraId="712C0FD6">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P5-MC超大流量净水主机</w:t>
      </w:r>
    </w:p>
    <w:p w14:paraId="7976508F">
      <w:pPr>
        <w:keepNext w:val="0"/>
        <w:keepLines w:val="0"/>
        <w:widowControl/>
        <w:suppressLineNumbers w:val="0"/>
        <w:jc w:val="left"/>
        <w:rPr>
          <w:rFonts w:ascii="宋体" w:hAnsi="宋体" w:eastAsia="宋体" w:cs="宋体"/>
          <w:kern w:val="0"/>
          <w:sz w:val="24"/>
          <w:szCs w:val="24"/>
          <w:lang w:val="en-US" w:eastAsia="zh-CN" w:bidi="ar"/>
        </w:rPr>
      </w:pPr>
    </w:p>
    <w:p w14:paraId="5B8A42B4">
      <w:pPr>
        <w:keepNext w:val="0"/>
        <w:keepLines w:val="0"/>
        <w:widowControl/>
        <w:suppressLineNumbers w:val="0"/>
        <w:jc w:val="left"/>
        <w:rPr>
          <w:rFonts w:hint="eastAsia" w:ascii="宋体" w:hAnsi="宋体" w:eastAsia="宋体" w:cs="宋体"/>
          <w:kern w:val="0"/>
          <w:sz w:val="20"/>
          <w:szCs w:val="20"/>
          <w:lang w:val="en-US" w:eastAsia="zh-CN" w:bidi="ar"/>
        </w:rPr>
      </w:pPr>
      <w:r>
        <w:rPr>
          <w:b/>
          <w:bCs/>
          <w:color w:val="1E4D78"/>
        </w:rPr>
        <mc:AlternateContent>
          <mc:Choice Requires="wps">
            <w:drawing>
              <wp:anchor distT="0" distB="0" distL="114300" distR="114300" simplePos="0" relativeHeight="251665408" behindDoc="0" locked="0" layoutInCell="1" allowOverlap="1">
                <wp:simplePos x="0" y="0"/>
                <wp:positionH relativeFrom="column">
                  <wp:posOffset>-328295</wp:posOffset>
                </wp:positionH>
                <wp:positionV relativeFrom="paragraph">
                  <wp:posOffset>523240</wp:posOffset>
                </wp:positionV>
                <wp:extent cx="5223510" cy="1129665"/>
                <wp:effectExtent l="0" t="0" r="0" b="0"/>
                <wp:wrapNone/>
                <wp:docPr id="4" name="文本框 4"/>
                <wp:cNvGraphicFramePr/>
                <a:graphic xmlns:a="http://schemas.openxmlformats.org/drawingml/2006/main">
                  <a:graphicData uri="http://schemas.microsoft.com/office/word/2010/wordprocessingShape">
                    <wps:wsp>
                      <wps:cNvSpPr txBox="1"/>
                      <wps:spPr>
                        <a:xfrm>
                          <a:off x="0" y="0"/>
                          <a:ext cx="5223510" cy="1129665"/>
                        </a:xfrm>
                        <a:prstGeom prst="rect">
                          <a:avLst/>
                        </a:prstGeom>
                        <a:noFill/>
                        <a:ln>
                          <a:noFill/>
                        </a:ln>
                        <a:effectLst/>
                      </wps:spPr>
                      <wps:txbx>
                        <w:txbxContent>
                          <w:p w14:paraId="38F663A1">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color w:val="2F5496"/>
                                <w:kern w:val="24"/>
                                <w:sz w:val="20"/>
                                <w:szCs w:val="20"/>
                              </w:rPr>
                              <w:t>IOT智能管控：</w:t>
                            </w:r>
                            <w:r>
                              <w:rPr>
                                <w:rFonts w:hint="eastAsia" w:ascii="宋体" w:hAnsi="宋体" w:eastAsia="宋体" w:cs="宋体"/>
                                <w:color w:val="3F3F3F"/>
                                <w:kern w:val="24"/>
                                <w:sz w:val="20"/>
                                <w:szCs w:val="20"/>
                              </w:rPr>
                              <w:t>滤芯状态及设备状态实时监测</w:t>
                            </w:r>
                            <w:r>
                              <w:rPr>
                                <w:rFonts w:hint="eastAsia" w:ascii="宋体" w:hAnsi="宋体" w:eastAsia="宋体" w:cs="宋体"/>
                                <w:color w:val="3F3F3F"/>
                                <w:kern w:val="24"/>
                                <w:sz w:val="20"/>
                                <w:szCs w:val="20"/>
                              </w:rPr>
                              <w:br w:type="textWrapping"/>
                            </w:r>
                            <w:r>
                              <w:rPr>
                                <w:rFonts w:hint="eastAsia" w:ascii="宋体" w:hAnsi="宋体" w:eastAsia="宋体" w:cs="宋体"/>
                                <w:b/>
                                <w:color w:val="2F5496"/>
                                <w:kern w:val="24"/>
                                <w:sz w:val="20"/>
                                <w:szCs w:val="20"/>
                              </w:rPr>
                              <w:t>便捷换芯：</w:t>
                            </w:r>
                            <w:r>
                              <w:rPr>
                                <w:rFonts w:hint="eastAsia" w:ascii="宋体" w:hAnsi="宋体" w:eastAsia="宋体" w:cs="宋体"/>
                                <w:color w:val="595959"/>
                                <w:kern w:val="24"/>
                                <w:sz w:val="20"/>
                                <w:szCs w:val="20"/>
                              </w:rPr>
                              <w:t>一按一拔快速换芯</w:t>
                            </w:r>
                          </w:p>
                          <w:p w14:paraId="36F9602D">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color w:val="2F5496"/>
                                <w:kern w:val="24"/>
                                <w:sz w:val="20"/>
                                <w:szCs w:val="20"/>
                              </w:rPr>
                              <w:t>滤芯寿命精准监测：</w:t>
                            </w:r>
                            <w:r>
                              <w:rPr>
                                <w:rFonts w:hint="eastAsia" w:ascii="宋体" w:hAnsi="宋体" w:eastAsia="宋体" w:cs="宋体"/>
                                <w:color w:val="595959"/>
                                <w:kern w:val="24"/>
                                <w:sz w:val="20"/>
                                <w:szCs w:val="20"/>
                              </w:rPr>
                              <w:t>根据用水量、时间、原水水质多维度计算滤芯寿命</w:t>
                            </w:r>
                          </w:p>
                          <w:p w14:paraId="6BCCA8B8">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color w:val="2F5496"/>
                                <w:kern w:val="24"/>
                                <w:sz w:val="20"/>
                                <w:szCs w:val="20"/>
                              </w:rPr>
                              <w:t>磁吸面板：</w:t>
                            </w:r>
                            <w:r>
                              <w:rPr>
                                <w:rFonts w:hint="eastAsia" w:ascii="宋体" w:hAnsi="宋体" w:eastAsia="宋体" w:cs="宋体"/>
                                <w:color w:val="595959"/>
                                <w:kern w:val="24"/>
                                <w:sz w:val="20"/>
                                <w:szCs w:val="20"/>
                              </w:rPr>
                              <w:t>高科技泄压，排除安全隐患</w:t>
                            </w:r>
                          </w:p>
                          <w:p w14:paraId="77DCA3B3">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color w:val="2F5496"/>
                                <w:kern w:val="24"/>
                                <w:sz w:val="20"/>
                                <w:szCs w:val="20"/>
                              </w:rPr>
                              <w:t>远距离供水：</w:t>
                            </w:r>
                            <w:r>
                              <w:rPr>
                                <w:rFonts w:hint="eastAsia" w:ascii="宋体" w:hAnsi="宋体" w:eastAsia="宋体" w:cs="宋体"/>
                                <w:color w:val="595959"/>
                                <w:kern w:val="24"/>
                                <w:sz w:val="20"/>
                                <w:szCs w:val="20"/>
                              </w:rPr>
                              <w:t>可远距离拖接管线分机</w:t>
                            </w:r>
                          </w:p>
                        </w:txbxContent>
                      </wps:txbx>
                      <wps:bodyPr wrap="square" rtlCol="0">
                        <a:spAutoFit/>
                      </wps:bodyPr>
                    </wps:wsp>
                  </a:graphicData>
                </a:graphic>
              </wp:anchor>
            </w:drawing>
          </mc:Choice>
          <mc:Fallback>
            <w:pict>
              <v:shape id="_x0000_s1026" o:spid="_x0000_s1026" o:spt="202" type="#_x0000_t202" style="position:absolute;left:0pt;margin-left:-25.85pt;margin-top:41.2pt;height:88.95pt;width:411.3pt;z-index:251665408;mso-width-relative:page;mso-height-relative:page;" filled="f" stroked="f" coordsize="21600,21600" o:gfxdata="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iss1N2QAAAAoBAAAPAAAAAAAAAAEAIAAAACIAAABkcnMvZG93&#10;bnJldi54bWxQSwECFAAUAAAACACHTuJA9JHbycYBAACEAwAADgAAAAAAAAABACAAAAAoAQAAZHJz&#10;L2Uyb0RvYy54bWxQSwUGAAAAAAYABgBZAQAAYAUAAAAA&#10;">
                <v:path/>
                <v:fill on="f" focussize="0,0"/>
                <v:stroke on="f"/>
                <v:imagedata o:title=""/>
                <o:lock v:ext="edit" aspectratio="f"/>
                <v:textbox style="mso-fit-shape-to-text:t;">
                  <w:txbxContent>
                    <w:p w14:paraId="38F663A1">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color w:val="2F5496"/>
                          <w:kern w:val="24"/>
                          <w:sz w:val="20"/>
                          <w:szCs w:val="20"/>
                        </w:rPr>
                        <w:t>IOT智能管控：</w:t>
                      </w:r>
                      <w:r>
                        <w:rPr>
                          <w:rFonts w:hint="eastAsia" w:ascii="宋体" w:hAnsi="宋体" w:eastAsia="宋体" w:cs="宋体"/>
                          <w:color w:val="3F3F3F"/>
                          <w:kern w:val="24"/>
                          <w:sz w:val="20"/>
                          <w:szCs w:val="20"/>
                        </w:rPr>
                        <w:t>滤芯状态及设备状态实时监测</w:t>
                      </w:r>
                      <w:r>
                        <w:rPr>
                          <w:rFonts w:hint="eastAsia" w:ascii="宋体" w:hAnsi="宋体" w:eastAsia="宋体" w:cs="宋体"/>
                          <w:color w:val="3F3F3F"/>
                          <w:kern w:val="24"/>
                          <w:sz w:val="20"/>
                          <w:szCs w:val="20"/>
                        </w:rPr>
                        <w:br w:type="textWrapping"/>
                      </w:r>
                      <w:r>
                        <w:rPr>
                          <w:rFonts w:hint="eastAsia" w:ascii="宋体" w:hAnsi="宋体" w:eastAsia="宋体" w:cs="宋体"/>
                          <w:b/>
                          <w:color w:val="2F5496"/>
                          <w:kern w:val="24"/>
                          <w:sz w:val="20"/>
                          <w:szCs w:val="20"/>
                        </w:rPr>
                        <w:t>便捷换芯：</w:t>
                      </w:r>
                      <w:r>
                        <w:rPr>
                          <w:rFonts w:hint="eastAsia" w:ascii="宋体" w:hAnsi="宋体" w:eastAsia="宋体" w:cs="宋体"/>
                          <w:color w:val="595959"/>
                          <w:kern w:val="24"/>
                          <w:sz w:val="20"/>
                          <w:szCs w:val="20"/>
                        </w:rPr>
                        <w:t>一按一拔快速换芯</w:t>
                      </w:r>
                    </w:p>
                    <w:p w14:paraId="36F9602D">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color w:val="2F5496"/>
                          <w:kern w:val="24"/>
                          <w:sz w:val="20"/>
                          <w:szCs w:val="20"/>
                        </w:rPr>
                        <w:t>滤芯寿命精准监测：</w:t>
                      </w:r>
                      <w:r>
                        <w:rPr>
                          <w:rFonts w:hint="eastAsia" w:ascii="宋体" w:hAnsi="宋体" w:eastAsia="宋体" w:cs="宋体"/>
                          <w:color w:val="595959"/>
                          <w:kern w:val="24"/>
                          <w:sz w:val="20"/>
                          <w:szCs w:val="20"/>
                        </w:rPr>
                        <w:t>根据用水量、时间、原水水质多维度计算滤芯寿命</w:t>
                      </w:r>
                    </w:p>
                    <w:p w14:paraId="6BCCA8B8">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color w:val="2F5496"/>
                          <w:kern w:val="24"/>
                          <w:sz w:val="20"/>
                          <w:szCs w:val="20"/>
                        </w:rPr>
                        <w:t>磁吸面板：</w:t>
                      </w:r>
                      <w:r>
                        <w:rPr>
                          <w:rFonts w:hint="eastAsia" w:ascii="宋体" w:hAnsi="宋体" w:eastAsia="宋体" w:cs="宋体"/>
                          <w:color w:val="595959"/>
                          <w:kern w:val="24"/>
                          <w:sz w:val="20"/>
                          <w:szCs w:val="20"/>
                        </w:rPr>
                        <w:t>高科技泄压，排除安全隐患</w:t>
                      </w:r>
                    </w:p>
                    <w:p w14:paraId="77DCA3B3">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color w:val="2F5496"/>
                          <w:kern w:val="24"/>
                          <w:sz w:val="20"/>
                          <w:szCs w:val="20"/>
                        </w:rPr>
                        <w:t>远距离供水：</w:t>
                      </w:r>
                      <w:r>
                        <w:rPr>
                          <w:rFonts w:hint="eastAsia" w:ascii="宋体" w:hAnsi="宋体" w:eastAsia="宋体" w:cs="宋体"/>
                          <w:color w:val="595959"/>
                          <w:kern w:val="24"/>
                          <w:sz w:val="20"/>
                          <w:szCs w:val="20"/>
                        </w:rPr>
                        <w:t>可远距离拖接管线分机</w:t>
                      </w:r>
                    </w:p>
                  </w:txbxContent>
                </v:textbox>
              </v:shape>
            </w:pict>
          </mc:Fallback>
        </mc:AlternateContent>
      </w:r>
      <w:r>
        <w:rPr>
          <w:rFonts w:hint="eastAsia" w:ascii="宋体" w:hAnsi="宋体" w:eastAsia="宋体" w:cs="宋体"/>
          <w:b/>
          <w:bCs/>
          <w:color w:val="1E4D78"/>
          <w:kern w:val="0"/>
          <w:sz w:val="20"/>
          <w:szCs w:val="20"/>
          <w:lang w:val="en-US" w:eastAsia="zh-CN" w:bidi="ar"/>
        </w:rPr>
        <w:t>2000G大流量：</w:t>
      </w:r>
      <w:r>
        <w:rPr>
          <w:rFonts w:hint="eastAsia" w:ascii="宋体" w:hAnsi="宋体" w:eastAsia="宋体" w:cs="宋体"/>
          <w:kern w:val="0"/>
          <w:sz w:val="20"/>
          <w:szCs w:val="20"/>
          <w:lang w:val="en-US" w:eastAsia="zh-CN" w:bidi="ar"/>
        </w:rPr>
        <w:t>1min接满5L水，无惧用水高负荷</w:t>
      </w:r>
      <w:r>
        <w:rPr>
          <w:rFonts w:hint="eastAsia" w:ascii="宋体" w:hAnsi="宋体" w:eastAsia="宋体" w:cs="宋体"/>
          <w:kern w:val="0"/>
          <w:sz w:val="20"/>
          <w:szCs w:val="20"/>
          <w:lang w:val="en-US" w:eastAsia="zh-CN" w:bidi="ar"/>
        </w:rPr>
        <w:br w:type="textWrapping"/>
      </w:r>
      <w:r>
        <w:rPr>
          <w:rFonts w:hint="eastAsia" w:ascii="宋体" w:hAnsi="宋体" w:eastAsia="宋体" w:cs="宋体"/>
          <w:b/>
          <w:bCs/>
          <w:color w:val="1E4D78"/>
          <w:kern w:val="0"/>
          <w:sz w:val="20"/>
          <w:szCs w:val="20"/>
          <w:lang w:val="en-US" w:eastAsia="zh-CN" w:bidi="ar"/>
        </w:rPr>
        <w:t>只有电脑主机大小：</w:t>
      </w:r>
      <w:r>
        <w:rPr>
          <w:rFonts w:hint="eastAsia" w:ascii="宋体" w:hAnsi="宋体" w:eastAsia="宋体" w:cs="宋体"/>
          <w:kern w:val="0"/>
          <w:sz w:val="20"/>
          <w:szCs w:val="20"/>
          <w:lang w:val="en-US" w:eastAsia="zh-CN" w:bidi="ar"/>
        </w:rPr>
        <w:t>方正外观，体积小巧，不占空间</w:t>
      </w:r>
      <w:r>
        <w:rPr>
          <w:rFonts w:hint="eastAsia" w:ascii="宋体" w:hAnsi="宋体" w:eastAsia="宋体" w:cs="宋体"/>
          <w:kern w:val="0"/>
          <w:sz w:val="20"/>
          <w:szCs w:val="20"/>
          <w:lang w:val="en-US" w:eastAsia="zh-CN" w:bidi="ar"/>
        </w:rPr>
        <w:br w:type="textWrapping"/>
      </w:r>
      <w:r>
        <w:rPr>
          <w:rFonts w:hint="eastAsia" w:ascii="宋体" w:hAnsi="宋体" w:eastAsia="宋体" w:cs="宋体"/>
          <w:b/>
          <w:bCs/>
          <w:color w:val="1E4D78"/>
          <w:kern w:val="0"/>
          <w:sz w:val="20"/>
          <w:szCs w:val="20"/>
          <w:lang w:val="en-US" w:eastAsia="zh-CN" w:bidi="ar"/>
        </w:rPr>
        <w:t>出水纯净不结垢：</w:t>
      </w:r>
      <w:r>
        <w:rPr>
          <w:rFonts w:hint="eastAsia" w:ascii="宋体" w:hAnsi="宋体" w:eastAsia="宋体" w:cs="宋体"/>
          <w:kern w:val="0"/>
          <w:sz w:val="20"/>
          <w:szCs w:val="20"/>
          <w:lang w:val="en-US" w:eastAsia="zh-CN" w:bidi="ar"/>
        </w:rPr>
        <w:t>保护其他涉水设备，节省除垢费用</w:t>
      </w:r>
    </w:p>
    <w:p w14:paraId="700400AB">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br w:type="textWrapping"/>
      </w:r>
    </w:p>
    <w:p w14:paraId="1882362B">
      <w:pPr>
        <w:keepNext w:val="0"/>
        <w:keepLines w:val="0"/>
        <w:widowControl/>
        <w:suppressLineNumbers w:val="0"/>
        <w:jc w:val="left"/>
        <w:rPr>
          <w:rFonts w:hint="eastAsia" w:ascii="宋体" w:hAnsi="宋体" w:eastAsia="宋体" w:cs="宋体"/>
          <w:kern w:val="0"/>
          <w:sz w:val="24"/>
          <w:szCs w:val="24"/>
          <w:lang w:val="en-US" w:eastAsia="zh-CN" w:bidi="ar"/>
        </w:rPr>
      </w:pPr>
    </w:p>
    <w:p w14:paraId="3378A1AC">
      <w:pPr>
        <w:keepNext w:val="0"/>
        <w:keepLines w:val="0"/>
        <w:widowControl/>
        <w:suppressLineNumbers w:val="0"/>
        <w:jc w:val="left"/>
        <w:rPr>
          <w:rFonts w:ascii="宋体" w:hAnsi="宋体" w:eastAsia="宋体" w:cs="宋体"/>
          <w:kern w:val="0"/>
          <w:sz w:val="24"/>
          <w:szCs w:val="24"/>
          <w:lang w:val="en-US" w:eastAsia="zh-CN" w:bidi="ar"/>
        </w:rPr>
      </w:pPr>
    </w:p>
    <w:p w14:paraId="348C7980">
      <w:pPr>
        <w:keepNext w:val="0"/>
        <w:keepLines w:val="0"/>
        <w:widowControl/>
        <w:suppressLineNumbers w:val="0"/>
        <w:jc w:val="left"/>
        <w:rPr>
          <w:rFonts w:ascii="宋体" w:hAnsi="宋体" w:eastAsia="宋体" w:cs="宋体"/>
          <w:kern w:val="0"/>
          <w:sz w:val="24"/>
          <w:szCs w:val="24"/>
          <w:lang w:val="en-US" w:eastAsia="zh-CN" w:bidi="ar"/>
        </w:rPr>
      </w:pPr>
    </w:p>
    <w:p w14:paraId="58DE6A2D">
      <w:pPr>
        <w:keepNext w:val="0"/>
        <w:keepLines w:val="0"/>
        <w:widowControl/>
        <w:suppressLineNumbers w:val="0"/>
        <w:jc w:val="left"/>
        <w:rPr>
          <w:rFonts w:ascii="宋体" w:hAnsi="宋体" w:eastAsia="宋体" w:cs="宋体"/>
          <w:kern w:val="0"/>
          <w:sz w:val="24"/>
          <w:szCs w:val="24"/>
          <w:lang w:val="en-US" w:eastAsia="zh-CN" w:bidi="ar"/>
        </w:rPr>
      </w:pPr>
    </w:p>
    <w:p w14:paraId="6E5B6D52">
      <w:pPr>
        <w:keepNext w:val="0"/>
        <w:keepLines w:val="0"/>
        <w:widowControl/>
        <w:suppressLineNumbers w:val="0"/>
        <w:jc w:val="left"/>
        <w:rPr>
          <w:rFonts w:ascii="宋体" w:hAnsi="宋体" w:eastAsia="宋体" w:cs="宋体"/>
          <w:kern w:val="0"/>
          <w:sz w:val="24"/>
          <w:szCs w:val="24"/>
          <w:lang w:val="en-US" w:eastAsia="zh-CN" w:bidi="ar"/>
        </w:rPr>
      </w:pPr>
    </w:p>
    <w:p w14:paraId="574C8608">
      <w:pPr>
        <w:keepNext w:val="0"/>
        <w:keepLines w:val="0"/>
        <w:widowControl/>
        <w:suppressLineNumbers w:val="0"/>
        <w:jc w:val="left"/>
        <w:rPr>
          <w:rFonts w:ascii="宋体" w:hAnsi="宋体" w:eastAsia="宋体" w:cs="宋体"/>
          <w:kern w:val="0"/>
          <w:sz w:val="24"/>
          <w:szCs w:val="24"/>
          <w:lang w:val="en-US" w:eastAsia="zh-CN" w:bidi="ar"/>
        </w:rPr>
      </w:pPr>
    </w:p>
    <w:p w14:paraId="4A6BB1C1">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卫士P2厨下净水器</w:t>
      </w:r>
    </w:p>
    <w:p w14:paraId="1BE6B2AB">
      <w:pPr>
        <w:keepNext w:val="0"/>
        <w:keepLines w:val="0"/>
        <w:widowControl/>
        <w:suppressLineNumbers w:val="0"/>
        <w:jc w:val="left"/>
        <w:rPr>
          <w:rFonts w:ascii="宋体" w:hAnsi="宋体" w:eastAsia="宋体" w:cs="宋体"/>
          <w:kern w:val="0"/>
          <w:sz w:val="24"/>
          <w:szCs w:val="24"/>
          <w:lang w:val="en-US" w:eastAsia="zh-CN" w:bidi="ar"/>
        </w:rPr>
      </w:pPr>
      <w:r>
        <w:rPr>
          <w:b/>
          <w:bCs/>
          <w:color w:val="1F4E79"/>
        </w:rPr>
        <mc:AlternateContent>
          <mc:Choice Requires="wps">
            <w:drawing>
              <wp:anchor distT="0" distB="0" distL="114300" distR="114300" simplePos="0" relativeHeight="251666432" behindDoc="0" locked="0" layoutInCell="1" allowOverlap="1">
                <wp:simplePos x="0" y="0"/>
                <wp:positionH relativeFrom="column">
                  <wp:posOffset>-318770</wp:posOffset>
                </wp:positionH>
                <wp:positionV relativeFrom="paragraph">
                  <wp:posOffset>179070</wp:posOffset>
                </wp:positionV>
                <wp:extent cx="5223510" cy="1129665"/>
                <wp:effectExtent l="0" t="0" r="0" b="0"/>
                <wp:wrapNone/>
                <wp:docPr id="6" name="文本框 6"/>
                <wp:cNvGraphicFramePr/>
                <a:graphic xmlns:a="http://schemas.openxmlformats.org/drawingml/2006/main">
                  <a:graphicData uri="http://schemas.microsoft.com/office/word/2010/wordprocessingShape">
                    <wps:wsp>
                      <wps:cNvSpPr txBox="1"/>
                      <wps:spPr>
                        <a:xfrm>
                          <a:off x="0" y="0"/>
                          <a:ext cx="5223510" cy="1129665"/>
                        </a:xfrm>
                        <a:prstGeom prst="rect">
                          <a:avLst/>
                        </a:prstGeom>
                        <a:noFill/>
                        <a:ln>
                          <a:noFill/>
                        </a:ln>
                        <a:effectLst/>
                      </wps:spPr>
                      <wps:txbx>
                        <w:txbxContent>
                          <w:p w14:paraId="51184534">
                            <w:pPr>
                              <w:numPr>
                                <w:ilvl w:val="0"/>
                                <w:numId w:val="0"/>
                              </w:numPr>
                              <w:kinsoku/>
                              <w:spacing w:line="300" w:lineRule="auto"/>
                              <w:ind w:left="360" w:leftChars="0"/>
                              <w:jc w:val="both"/>
                              <w:textAlignment w:val="top"/>
                              <w:rPr>
                                <w:rFonts w:hint="eastAsia" w:ascii="宋体" w:hAnsi="宋体" w:eastAsia="宋体" w:cs="宋体"/>
                                <w:color w:val="3F3F3F"/>
                                <w:kern w:val="24"/>
                                <w:sz w:val="20"/>
                                <w:szCs w:val="20"/>
                              </w:rPr>
                            </w:pPr>
                            <w:r>
                              <w:rPr>
                                <w:rFonts w:hint="eastAsia" w:ascii="宋体" w:hAnsi="宋体" w:eastAsia="宋体" w:cs="宋体"/>
                                <w:b/>
                                <w:color w:val="2F5496"/>
                                <w:kern w:val="24"/>
                                <w:sz w:val="20"/>
                                <w:szCs w:val="20"/>
                                <w:lang w:val="en-US" w:eastAsia="zh-CN"/>
                              </w:rPr>
                              <w:t>小巧纤薄机身：</w:t>
                            </w:r>
                            <w:r>
                              <w:rPr>
                                <w:rFonts w:hint="eastAsia" w:ascii="宋体" w:hAnsi="宋体" w:eastAsia="宋体" w:cs="宋体"/>
                                <w:color w:val="3F3F3F"/>
                                <w:kern w:val="24"/>
                                <w:sz w:val="20"/>
                                <w:szCs w:val="20"/>
                              </w:rPr>
                              <w:t>释放厨下空间，适合多样厨下场景</w:t>
                            </w:r>
                          </w:p>
                          <w:p w14:paraId="071299E8">
                            <w:pPr>
                              <w:numPr>
                                <w:ilvl w:val="0"/>
                                <w:numId w:val="0"/>
                              </w:numPr>
                              <w:kinsoku/>
                              <w:spacing w:line="300" w:lineRule="auto"/>
                              <w:ind w:left="360" w:leftChars="0"/>
                              <w:jc w:val="both"/>
                              <w:textAlignment w:val="top"/>
                              <w:rPr>
                                <w:rFonts w:hint="eastAsia" w:ascii="宋体" w:hAnsi="宋体" w:eastAsia="宋体" w:cs="宋体"/>
                                <w:color w:val="595959"/>
                                <w:kern w:val="24"/>
                                <w:sz w:val="20"/>
                                <w:szCs w:val="20"/>
                              </w:rPr>
                            </w:pPr>
                            <w:r>
                              <w:rPr>
                                <w:rFonts w:hint="eastAsia" w:ascii="宋体" w:hAnsi="宋体" w:eastAsia="宋体" w:cs="宋体"/>
                                <w:b/>
                                <w:color w:val="2F5496"/>
                                <w:kern w:val="24"/>
                                <w:sz w:val="20"/>
                                <w:szCs w:val="20"/>
                                <w:lang w:val="en-US" w:eastAsia="zh-CN"/>
                              </w:rPr>
                              <w:t>无罐安心设计</w:t>
                            </w:r>
                            <w:r>
                              <w:rPr>
                                <w:rFonts w:hint="eastAsia" w:ascii="宋体" w:hAnsi="宋体" w:eastAsia="宋体" w:cs="宋体"/>
                                <w:b/>
                                <w:color w:val="2F5496"/>
                                <w:kern w:val="24"/>
                                <w:sz w:val="20"/>
                                <w:szCs w:val="20"/>
                              </w:rPr>
                              <w:t>：</w:t>
                            </w:r>
                            <w:r>
                              <w:rPr>
                                <w:rFonts w:hint="eastAsia" w:ascii="宋体" w:hAnsi="宋体" w:eastAsia="宋体" w:cs="宋体"/>
                                <w:color w:val="595959"/>
                                <w:kern w:val="24"/>
                                <w:sz w:val="20"/>
                                <w:szCs w:val="20"/>
                              </w:rPr>
                              <w:t>节约空间，即制即饮，水质鲜活</w:t>
                            </w:r>
                          </w:p>
                          <w:p w14:paraId="6D2E9E75">
                            <w:pPr>
                              <w:numPr>
                                <w:ilvl w:val="0"/>
                                <w:numId w:val="0"/>
                              </w:numPr>
                              <w:kinsoku/>
                              <w:spacing w:line="300" w:lineRule="auto"/>
                              <w:ind w:left="360" w:leftChars="0"/>
                              <w:jc w:val="both"/>
                              <w:textAlignment w:val="top"/>
                              <w:rPr>
                                <w:rFonts w:hint="eastAsia" w:ascii="宋体" w:hAnsi="宋体" w:eastAsia="宋体" w:cs="宋体"/>
                                <w:color w:val="595959"/>
                                <w:kern w:val="24"/>
                                <w:sz w:val="20"/>
                                <w:szCs w:val="20"/>
                              </w:rPr>
                            </w:pPr>
                            <w:r>
                              <w:rPr>
                                <w:rFonts w:hint="eastAsia" w:ascii="宋体" w:hAnsi="宋体" w:eastAsia="宋体" w:cs="宋体"/>
                                <w:b/>
                                <w:color w:val="2F5496"/>
                                <w:kern w:val="24"/>
                                <w:sz w:val="20"/>
                                <w:szCs w:val="20"/>
                                <w:lang w:val="en-US" w:eastAsia="zh-CN"/>
                              </w:rPr>
                              <w:t>大通量滤芯配置</w:t>
                            </w:r>
                            <w:r>
                              <w:rPr>
                                <w:rFonts w:hint="eastAsia" w:ascii="宋体" w:hAnsi="宋体" w:eastAsia="宋体" w:cs="宋体"/>
                                <w:b/>
                                <w:color w:val="2F5496"/>
                                <w:kern w:val="24"/>
                                <w:sz w:val="20"/>
                                <w:szCs w:val="20"/>
                              </w:rPr>
                              <w:t>：</w:t>
                            </w:r>
                            <w:r>
                              <w:rPr>
                                <w:rFonts w:hint="eastAsia" w:ascii="宋体" w:hAnsi="宋体" w:eastAsia="宋体" w:cs="宋体"/>
                                <w:color w:val="595959"/>
                                <w:kern w:val="24"/>
                                <w:sz w:val="20"/>
                                <w:szCs w:val="20"/>
                              </w:rPr>
                              <w:t>澎湃出水，饮水不用多等待</w:t>
                            </w:r>
                          </w:p>
                          <w:p w14:paraId="4C2CF229">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实用双出水：</w:t>
                            </w:r>
                            <w:r>
                              <w:rPr>
                                <w:rFonts w:hint="eastAsia" w:ascii="宋体" w:hAnsi="宋体" w:eastAsia="宋体" w:cs="宋体"/>
                                <w:sz w:val="20"/>
                                <w:szCs w:val="20"/>
                              </w:rPr>
                              <w:t>一端净水一端直饮，满足多需求</w:t>
                            </w:r>
                          </w:p>
                          <w:p w14:paraId="5381994D">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设备自清洗：</w:t>
                            </w:r>
                            <w:r>
                              <w:rPr>
                                <w:rFonts w:hint="eastAsia" w:ascii="宋体" w:hAnsi="宋体" w:eastAsia="宋体" w:cs="宋体"/>
                                <w:sz w:val="20"/>
                                <w:szCs w:val="20"/>
                              </w:rPr>
                              <w:t>避免膜片堵塞，延长使用寿命</w:t>
                            </w:r>
                          </w:p>
                          <w:p w14:paraId="1AAD3F75">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便捷自助换芯：</w:t>
                            </w:r>
                            <w:r>
                              <w:rPr>
                                <w:rFonts w:hint="eastAsia" w:ascii="宋体" w:hAnsi="宋体" w:eastAsia="宋体" w:cs="宋体"/>
                                <w:sz w:val="20"/>
                                <w:szCs w:val="20"/>
                              </w:rPr>
                              <w:t>一按一拔快速换芯，不用师傅上门</w:t>
                            </w:r>
                          </w:p>
                          <w:p w14:paraId="149AFBCB">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一体式集成水路：</w:t>
                            </w:r>
                            <w:r>
                              <w:rPr>
                                <w:rFonts w:hint="eastAsia" w:ascii="宋体" w:hAnsi="宋体" w:eastAsia="宋体" w:cs="宋体"/>
                                <w:sz w:val="20"/>
                                <w:szCs w:val="20"/>
                              </w:rPr>
                              <w:t>一体成型，规避漏水隐患</w:t>
                            </w:r>
                          </w:p>
                          <w:p w14:paraId="0A3A1406">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智能漏水保护：</w:t>
                            </w:r>
                            <w:r>
                              <w:rPr>
                                <w:rFonts w:hint="eastAsia" w:ascii="宋体" w:hAnsi="宋体" w:eastAsia="宋体" w:cs="宋体"/>
                                <w:sz w:val="20"/>
                                <w:szCs w:val="20"/>
                              </w:rPr>
                              <w:t>一旦漏水立即切断水源电源</w:t>
                            </w:r>
                          </w:p>
                          <w:p w14:paraId="3956D8B0">
                            <w:pPr>
                              <w:numPr>
                                <w:ilvl w:val="0"/>
                                <w:numId w:val="0"/>
                              </w:numPr>
                              <w:kinsoku/>
                              <w:spacing w:line="300" w:lineRule="auto"/>
                              <w:jc w:val="both"/>
                              <w:textAlignment w:val="top"/>
                              <w:rPr>
                                <w:rFonts w:hint="eastAsia" w:ascii="宋体" w:hAnsi="宋体" w:eastAsia="宋体" w:cs="宋体"/>
                                <w:sz w:val="20"/>
                                <w:szCs w:val="20"/>
                              </w:rPr>
                            </w:pPr>
                          </w:p>
                        </w:txbxContent>
                      </wps:txbx>
                      <wps:bodyPr wrap="square" rtlCol="0">
                        <a:spAutoFit/>
                      </wps:bodyPr>
                    </wps:wsp>
                  </a:graphicData>
                </a:graphic>
              </wp:anchor>
            </w:drawing>
          </mc:Choice>
          <mc:Fallback>
            <w:pict>
              <v:shape id="_x0000_s1026" o:spid="_x0000_s1026" o:spt="202" type="#_x0000_t202" style="position:absolute;left:0pt;margin-left:-25.1pt;margin-top:14.1pt;height:88.95pt;width:411.3pt;z-index:251666432;mso-width-relative:page;mso-height-relative:page;" filled="f" stroked="f" coordsize="21600,21600" o:gfxdata="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7147/9cAAAAKAQAADwAAAAAAAAABACAAAAAiAAAAZHJzL2Rvd25y&#10;ZXYueG1sUEsBAhQAFAAAAAgAh07iQKTY7DvGAQAAhAMAAA4AAAAAAAAAAQAgAAAAJgEAAGRycy9l&#10;Mm9Eb2MueG1sUEsFBgAAAAAGAAYAWQEAAF4FAAAAAA==&#10;">
                <v:path/>
                <v:fill on="f" focussize="0,0"/>
                <v:stroke on="f"/>
                <v:imagedata o:title=""/>
                <o:lock v:ext="edit" aspectratio="f"/>
                <v:textbox style="mso-fit-shape-to-text:t;">
                  <w:txbxContent>
                    <w:p w14:paraId="51184534">
                      <w:pPr>
                        <w:numPr>
                          <w:ilvl w:val="0"/>
                          <w:numId w:val="0"/>
                        </w:numPr>
                        <w:kinsoku/>
                        <w:spacing w:line="300" w:lineRule="auto"/>
                        <w:ind w:left="360" w:leftChars="0"/>
                        <w:jc w:val="both"/>
                        <w:textAlignment w:val="top"/>
                        <w:rPr>
                          <w:rFonts w:hint="eastAsia" w:ascii="宋体" w:hAnsi="宋体" w:eastAsia="宋体" w:cs="宋体"/>
                          <w:color w:val="3F3F3F"/>
                          <w:kern w:val="24"/>
                          <w:sz w:val="20"/>
                          <w:szCs w:val="20"/>
                        </w:rPr>
                      </w:pPr>
                      <w:r>
                        <w:rPr>
                          <w:rFonts w:hint="eastAsia" w:ascii="宋体" w:hAnsi="宋体" w:eastAsia="宋体" w:cs="宋体"/>
                          <w:b/>
                          <w:color w:val="2F5496"/>
                          <w:kern w:val="24"/>
                          <w:sz w:val="20"/>
                          <w:szCs w:val="20"/>
                          <w:lang w:val="en-US" w:eastAsia="zh-CN"/>
                        </w:rPr>
                        <w:t>小巧纤薄机身：</w:t>
                      </w:r>
                      <w:r>
                        <w:rPr>
                          <w:rFonts w:hint="eastAsia" w:ascii="宋体" w:hAnsi="宋体" w:eastAsia="宋体" w:cs="宋体"/>
                          <w:color w:val="3F3F3F"/>
                          <w:kern w:val="24"/>
                          <w:sz w:val="20"/>
                          <w:szCs w:val="20"/>
                        </w:rPr>
                        <w:t>释放厨下空间，适合多样厨下场景</w:t>
                      </w:r>
                    </w:p>
                    <w:p w14:paraId="071299E8">
                      <w:pPr>
                        <w:numPr>
                          <w:ilvl w:val="0"/>
                          <w:numId w:val="0"/>
                        </w:numPr>
                        <w:kinsoku/>
                        <w:spacing w:line="300" w:lineRule="auto"/>
                        <w:ind w:left="360" w:leftChars="0"/>
                        <w:jc w:val="both"/>
                        <w:textAlignment w:val="top"/>
                        <w:rPr>
                          <w:rFonts w:hint="eastAsia" w:ascii="宋体" w:hAnsi="宋体" w:eastAsia="宋体" w:cs="宋体"/>
                          <w:color w:val="595959"/>
                          <w:kern w:val="24"/>
                          <w:sz w:val="20"/>
                          <w:szCs w:val="20"/>
                        </w:rPr>
                      </w:pPr>
                      <w:r>
                        <w:rPr>
                          <w:rFonts w:hint="eastAsia" w:ascii="宋体" w:hAnsi="宋体" w:eastAsia="宋体" w:cs="宋体"/>
                          <w:b/>
                          <w:color w:val="2F5496"/>
                          <w:kern w:val="24"/>
                          <w:sz w:val="20"/>
                          <w:szCs w:val="20"/>
                          <w:lang w:val="en-US" w:eastAsia="zh-CN"/>
                        </w:rPr>
                        <w:t>无罐安心设计</w:t>
                      </w:r>
                      <w:r>
                        <w:rPr>
                          <w:rFonts w:hint="eastAsia" w:ascii="宋体" w:hAnsi="宋体" w:eastAsia="宋体" w:cs="宋体"/>
                          <w:b/>
                          <w:color w:val="2F5496"/>
                          <w:kern w:val="24"/>
                          <w:sz w:val="20"/>
                          <w:szCs w:val="20"/>
                        </w:rPr>
                        <w:t>：</w:t>
                      </w:r>
                      <w:r>
                        <w:rPr>
                          <w:rFonts w:hint="eastAsia" w:ascii="宋体" w:hAnsi="宋体" w:eastAsia="宋体" w:cs="宋体"/>
                          <w:color w:val="595959"/>
                          <w:kern w:val="24"/>
                          <w:sz w:val="20"/>
                          <w:szCs w:val="20"/>
                        </w:rPr>
                        <w:t>节约空间，即制即饮，水质鲜活</w:t>
                      </w:r>
                    </w:p>
                    <w:p w14:paraId="6D2E9E75">
                      <w:pPr>
                        <w:numPr>
                          <w:ilvl w:val="0"/>
                          <w:numId w:val="0"/>
                        </w:numPr>
                        <w:kinsoku/>
                        <w:spacing w:line="300" w:lineRule="auto"/>
                        <w:ind w:left="360" w:leftChars="0"/>
                        <w:jc w:val="both"/>
                        <w:textAlignment w:val="top"/>
                        <w:rPr>
                          <w:rFonts w:hint="eastAsia" w:ascii="宋体" w:hAnsi="宋体" w:eastAsia="宋体" w:cs="宋体"/>
                          <w:color w:val="595959"/>
                          <w:kern w:val="24"/>
                          <w:sz w:val="20"/>
                          <w:szCs w:val="20"/>
                        </w:rPr>
                      </w:pPr>
                      <w:r>
                        <w:rPr>
                          <w:rFonts w:hint="eastAsia" w:ascii="宋体" w:hAnsi="宋体" w:eastAsia="宋体" w:cs="宋体"/>
                          <w:b/>
                          <w:color w:val="2F5496"/>
                          <w:kern w:val="24"/>
                          <w:sz w:val="20"/>
                          <w:szCs w:val="20"/>
                          <w:lang w:val="en-US" w:eastAsia="zh-CN"/>
                        </w:rPr>
                        <w:t>大通量滤芯配置</w:t>
                      </w:r>
                      <w:r>
                        <w:rPr>
                          <w:rFonts w:hint="eastAsia" w:ascii="宋体" w:hAnsi="宋体" w:eastAsia="宋体" w:cs="宋体"/>
                          <w:b/>
                          <w:color w:val="2F5496"/>
                          <w:kern w:val="24"/>
                          <w:sz w:val="20"/>
                          <w:szCs w:val="20"/>
                        </w:rPr>
                        <w:t>：</w:t>
                      </w:r>
                      <w:r>
                        <w:rPr>
                          <w:rFonts w:hint="eastAsia" w:ascii="宋体" w:hAnsi="宋体" w:eastAsia="宋体" w:cs="宋体"/>
                          <w:color w:val="595959"/>
                          <w:kern w:val="24"/>
                          <w:sz w:val="20"/>
                          <w:szCs w:val="20"/>
                        </w:rPr>
                        <w:t>澎湃出水，饮水不用多等待</w:t>
                      </w:r>
                    </w:p>
                    <w:p w14:paraId="4C2CF229">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实用双出水：</w:t>
                      </w:r>
                      <w:r>
                        <w:rPr>
                          <w:rFonts w:hint="eastAsia" w:ascii="宋体" w:hAnsi="宋体" w:eastAsia="宋体" w:cs="宋体"/>
                          <w:sz w:val="20"/>
                          <w:szCs w:val="20"/>
                        </w:rPr>
                        <w:t>一端净水一端直饮，满足多需求</w:t>
                      </w:r>
                    </w:p>
                    <w:p w14:paraId="5381994D">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设备自清洗：</w:t>
                      </w:r>
                      <w:r>
                        <w:rPr>
                          <w:rFonts w:hint="eastAsia" w:ascii="宋体" w:hAnsi="宋体" w:eastAsia="宋体" w:cs="宋体"/>
                          <w:sz w:val="20"/>
                          <w:szCs w:val="20"/>
                        </w:rPr>
                        <w:t>避免膜片堵塞，延长使用寿命</w:t>
                      </w:r>
                    </w:p>
                    <w:p w14:paraId="1AAD3F75">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便捷自助换芯：</w:t>
                      </w:r>
                      <w:r>
                        <w:rPr>
                          <w:rFonts w:hint="eastAsia" w:ascii="宋体" w:hAnsi="宋体" w:eastAsia="宋体" w:cs="宋体"/>
                          <w:sz w:val="20"/>
                          <w:szCs w:val="20"/>
                        </w:rPr>
                        <w:t>一按一拔快速换芯，不用师傅上门</w:t>
                      </w:r>
                    </w:p>
                    <w:p w14:paraId="149AFBCB">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一体式集成水路：</w:t>
                      </w:r>
                      <w:r>
                        <w:rPr>
                          <w:rFonts w:hint="eastAsia" w:ascii="宋体" w:hAnsi="宋体" w:eastAsia="宋体" w:cs="宋体"/>
                          <w:sz w:val="20"/>
                          <w:szCs w:val="20"/>
                        </w:rPr>
                        <w:t>一体成型，规避漏水隐患</w:t>
                      </w:r>
                    </w:p>
                    <w:p w14:paraId="0A3A1406">
                      <w:pPr>
                        <w:numPr>
                          <w:ilvl w:val="0"/>
                          <w:numId w:val="0"/>
                        </w:numPr>
                        <w:kinsoku/>
                        <w:spacing w:line="300" w:lineRule="auto"/>
                        <w:ind w:left="360" w:leftChars="0"/>
                        <w:jc w:val="both"/>
                        <w:textAlignment w:val="top"/>
                        <w:rPr>
                          <w:rFonts w:hint="eastAsia" w:ascii="宋体" w:hAnsi="宋体" w:eastAsia="宋体" w:cs="宋体"/>
                          <w:sz w:val="20"/>
                          <w:szCs w:val="20"/>
                        </w:rPr>
                      </w:pPr>
                      <w:r>
                        <w:rPr>
                          <w:rFonts w:hint="eastAsia" w:ascii="宋体" w:hAnsi="宋体" w:eastAsia="宋体" w:cs="宋体"/>
                          <w:b/>
                          <w:bCs/>
                          <w:color w:val="2F5496"/>
                          <w:sz w:val="20"/>
                          <w:szCs w:val="20"/>
                        </w:rPr>
                        <w:t>智能漏水保护：</w:t>
                      </w:r>
                      <w:r>
                        <w:rPr>
                          <w:rFonts w:hint="eastAsia" w:ascii="宋体" w:hAnsi="宋体" w:eastAsia="宋体" w:cs="宋体"/>
                          <w:sz w:val="20"/>
                          <w:szCs w:val="20"/>
                        </w:rPr>
                        <w:t>一旦漏水立即切断水源电源</w:t>
                      </w:r>
                    </w:p>
                    <w:p w14:paraId="3956D8B0">
                      <w:pPr>
                        <w:numPr>
                          <w:ilvl w:val="0"/>
                          <w:numId w:val="0"/>
                        </w:numPr>
                        <w:kinsoku/>
                        <w:spacing w:line="300" w:lineRule="auto"/>
                        <w:jc w:val="both"/>
                        <w:textAlignment w:val="top"/>
                        <w:rPr>
                          <w:rFonts w:hint="eastAsia" w:ascii="宋体" w:hAnsi="宋体" w:eastAsia="宋体" w:cs="宋体"/>
                          <w:sz w:val="20"/>
                          <w:szCs w:val="20"/>
                        </w:rPr>
                      </w:pPr>
                    </w:p>
                  </w:txbxContent>
                </v:textbox>
              </v:shape>
            </w:pict>
          </mc:Fallback>
        </mc:AlternateContent>
      </w:r>
    </w:p>
    <w:p w14:paraId="4AB9B5A7">
      <w:pPr>
        <w:keepNext w:val="0"/>
        <w:keepLines w:val="0"/>
        <w:widowControl/>
        <w:suppressLineNumbers w:val="0"/>
        <w:jc w:val="left"/>
        <w:rPr>
          <w:rFonts w:ascii="宋体" w:hAnsi="宋体" w:eastAsia="宋体" w:cs="宋体"/>
          <w:kern w:val="0"/>
          <w:sz w:val="24"/>
          <w:szCs w:val="24"/>
          <w:lang w:val="en-US" w:eastAsia="zh-CN" w:bidi="ar"/>
        </w:rPr>
      </w:pPr>
    </w:p>
    <w:p w14:paraId="7B5EBBFA">
      <w:pPr>
        <w:keepNext w:val="0"/>
        <w:keepLines w:val="0"/>
        <w:widowControl/>
        <w:suppressLineNumbers w:val="0"/>
        <w:jc w:val="left"/>
        <w:rPr>
          <w:rFonts w:ascii="宋体" w:hAnsi="宋体" w:eastAsia="宋体" w:cs="宋体"/>
          <w:kern w:val="0"/>
          <w:sz w:val="24"/>
          <w:szCs w:val="24"/>
          <w:lang w:val="en-US" w:eastAsia="zh-CN" w:bidi="ar"/>
        </w:rPr>
      </w:pPr>
    </w:p>
    <w:p w14:paraId="48A4192A">
      <w:pPr>
        <w:keepNext w:val="0"/>
        <w:keepLines w:val="0"/>
        <w:widowControl/>
        <w:suppressLineNumbers w:val="0"/>
        <w:jc w:val="left"/>
        <w:rPr>
          <w:rFonts w:ascii="宋体" w:hAnsi="宋体" w:eastAsia="宋体" w:cs="宋体"/>
          <w:kern w:val="0"/>
          <w:sz w:val="24"/>
          <w:szCs w:val="24"/>
          <w:lang w:val="en-US" w:eastAsia="zh-CN" w:bidi="ar"/>
        </w:rPr>
      </w:pPr>
    </w:p>
    <w:p w14:paraId="094ECE03">
      <w:pPr>
        <w:keepNext w:val="0"/>
        <w:keepLines w:val="0"/>
        <w:widowControl/>
        <w:suppressLineNumbers w:val="0"/>
        <w:jc w:val="left"/>
        <w:rPr>
          <w:rFonts w:ascii="宋体" w:hAnsi="宋体" w:eastAsia="宋体" w:cs="宋体"/>
          <w:kern w:val="0"/>
          <w:sz w:val="24"/>
          <w:szCs w:val="24"/>
          <w:lang w:val="en-US" w:eastAsia="zh-CN" w:bidi="ar"/>
        </w:rPr>
      </w:pPr>
    </w:p>
    <w:p w14:paraId="4367AAA9">
      <w:pPr>
        <w:keepNext w:val="0"/>
        <w:keepLines w:val="0"/>
        <w:widowControl/>
        <w:suppressLineNumbers w:val="0"/>
        <w:jc w:val="left"/>
        <w:rPr>
          <w:rFonts w:ascii="宋体" w:hAnsi="宋体" w:eastAsia="宋体" w:cs="宋体"/>
          <w:kern w:val="0"/>
          <w:sz w:val="24"/>
          <w:szCs w:val="24"/>
          <w:lang w:val="en-US" w:eastAsia="zh-CN" w:bidi="ar"/>
        </w:rPr>
      </w:pPr>
    </w:p>
    <w:p w14:paraId="7412559C">
      <w:pPr>
        <w:keepNext w:val="0"/>
        <w:keepLines w:val="0"/>
        <w:widowControl/>
        <w:suppressLineNumbers w:val="0"/>
        <w:jc w:val="left"/>
        <w:rPr>
          <w:rFonts w:ascii="宋体" w:hAnsi="宋体" w:eastAsia="宋体" w:cs="宋体"/>
          <w:kern w:val="0"/>
          <w:sz w:val="24"/>
          <w:szCs w:val="24"/>
          <w:lang w:val="en-US" w:eastAsia="zh-CN" w:bidi="ar"/>
        </w:rPr>
      </w:pPr>
    </w:p>
    <w:p w14:paraId="017E80D4">
      <w:pPr>
        <w:keepNext w:val="0"/>
        <w:keepLines w:val="0"/>
        <w:widowControl/>
        <w:suppressLineNumbers w:val="0"/>
        <w:jc w:val="left"/>
        <w:rPr>
          <w:rFonts w:ascii="宋体" w:hAnsi="宋体" w:eastAsia="宋体" w:cs="宋体"/>
          <w:kern w:val="0"/>
          <w:sz w:val="24"/>
          <w:szCs w:val="24"/>
          <w:lang w:val="en-US" w:eastAsia="zh-CN" w:bidi="ar"/>
        </w:rPr>
      </w:pPr>
    </w:p>
    <w:p w14:paraId="65F8D17A">
      <w:pPr>
        <w:keepNext w:val="0"/>
        <w:keepLines w:val="0"/>
        <w:widowControl/>
        <w:suppressLineNumbers w:val="0"/>
        <w:jc w:val="left"/>
        <w:rPr>
          <w:rFonts w:ascii="宋体" w:hAnsi="宋体" w:eastAsia="宋体" w:cs="宋体"/>
          <w:kern w:val="0"/>
          <w:sz w:val="24"/>
          <w:szCs w:val="24"/>
          <w:lang w:val="en-US" w:eastAsia="zh-CN" w:bidi="ar"/>
        </w:rPr>
      </w:pPr>
    </w:p>
    <w:p w14:paraId="0FBA91AD">
      <w:pPr>
        <w:keepNext w:val="0"/>
        <w:keepLines w:val="0"/>
        <w:widowControl/>
        <w:suppressLineNumbers w:val="0"/>
        <w:jc w:val="left"/>
        <w:rPr>
          <w:rFonts w:ascii="宋体" w:hAnsi="宋体" w:eastAsia="宋体" w:cs="宋体"/>
          <w:kern w:val="0"/>
          <w:sz w:val="24"/>
          <w:szCs w:val="24"/>
          <w:lang w:val="en-US" w:eastAsia="zh-CN" w:bidi="ar"/>
        </w:rPr>
      </w:pPr>
    </w:p>
    <w:p w14:paraId="251B5FAE">
      <w:pPr>
        <w:keepNext w:val="0"/>
        <w:keepLines w:val="0"/>
        <w:widowControl/>
        <w:suppressLineNumbers w:val="0"/>
        <w:jc w:val="left"/>
        <w:rPr>
          <w:rFonts w:ascii="宋体" w:hAnsi="宋体" w:eastAsia="宋体" w:cs="宋体"/>
          <w:kern w:val="0"/>
          <w:sz w:val="24"/>
          <w:szCs w:val="24"/>
          <w:lang w:val="en-US" w:eastAsia="zh-CN" w:bidi="ar"/>
        </w:rPr>
      </w:pPr>
    </w:p>
    <w:p w14:paraId="1981A976">
      <w:pPr>
        <w:keepNext w:val="0"/>
        <w:keepLines w:val="0"/>
        <w:widowControl/>
        <w:suppressLineNumbers w:val="0"/>
        <w:jc w:val="left"/>
        <w:rPr>
          <w:rFonts w:ascii="宋体" w:hAnsi="宋体" w:eastAsia="宋体" w:cs="宋体"/>
          <w:kern w:val="0"/>
          <w:sz w:val="24"/>
          <w:szCs w:val="24"/>
          <w:lang w:val="en-US" w:eastAsia="zh-CN" w:bidi="ar"/>
        </w:rPr>
      </w:pPr>
    </w:p>
    <w:p w14:paraId="5B7CB8DE">
      <w:pPr>
        <w:keepNext w:val="0"/>
        <w:keepLines w:val="0"/>
        <w:widowControl/>
        <w:suppressLineNumbers w:val="0"/>
        <w:jc w:val="left"/>
        <w:rPr>
          <w:rFonts w:ascii="宋体" w:hAnsi="宋体" w:eastAsia="宋体" w:cs="宋体"/>
          <w:kern w:val="0"/>
          <w:sz w:val="24"/>
          <w:szCs w:val="24"/>
          <w:lang w:val="en-US" w:eastAsia="zh-CN" w:bidi="ar"/>
        </w:rPr>
      </w:pPr>
    </w:p>
    <w:p w14:paraId="4FED61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color w:val="C3D69B"/>
          <w:sz w:val="21"/>
          <w:szCs w:val="21"/>
        </w:rPr>
      </w:pPr>
      <w:r>
        <w:rPr>
          <w:rFonts w:hint="eastAsia" w:ascii="宋体" w:hAnsi="宋体" w:eastAsia="宋体" w:cs="宋体"/>
          <w:b/>
          <w:bCs/>
          <w:kern w:val="0"/>
          <w:sz w:val="24"/>
          <w:szCs w:val="24"/>
          <w:highlight w:val="yellow"/>
          <w:lang w:val="en-US" w:eastAsia="zh-CN" w:bidi="ar"/>
        </w:rPr>
        <w:t>营销成功案例</w:t>
      </w:r>
      <w:r>
        <w:rPr>
          <w:rFonts w:hint="eastAsia" w:ascii="宋体" w:hAnsi="宋体" w:eastAsia="宋体" w:cs="宋体"/>
          <w:b/>
          <w:bCs/>
          <w:kern w:val="0"/>
          <w:sz w:val="24"/>
          <w:szCs w:val="24"/>
          <w:highlight w:val="yellow"/>
          <w:lang w:val="en-US" w:eastAsia="zh-CN" w:bidi="ar"/>
        </w:rPr>
        <w:br w:type="textWrapping"/>
      </w:r>
      <w:r>
        <w:rPr>
          <w:rFonts w:hint="eastAsia" w:ascii="宋体" w:hAnsi="宋体" w:eastAsia="宋体" w:cs="宋体"/>
          <w:b/>
          <w:bCs/>
          <w:kern w:val="0"/>
          <w:sz w:val="24"/>
          <w:szCs w:val="24"/>
          <w:highlight w:val="yellow"/>
          <w:lang w:val="en-US" w:eastAsia="zh-CN" w:bidi="ar"/>
        </w:rPr>
        <w:br w:type="textWrapping"/>
      </w:r>
      <w:r>
        <w:rPr>
          <w:rStyle w:val="6"/>
          <w:rFonts w:hint="eastAsia" w:ascii="宋体" w:hAnsi="宋体" w:eastAsia="宋体" w:cs="宋体"/>
          <w:color w:val="3A4A3E"/>
          <w:spacing w:val="11"/>
          <w:sz w:val="21"/>
          <w:szCs w:val="21"/>
        </w:rPr>
        <w:t>朴道携手如家酒店集团</w:t>
      </w:r>
    </w:p>
    <w:p w14:paraId="548D0C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color w:val="C3D69B"/>
          <w:sz w:val="21"/>
          <w:szCs w:val="21"/>
        </w:rPr>
      </w:pPr>
      <w:r>
        <w:rPr>
          <w:rStyle w:val="6"/>
          <w:rFonts w:hint="eastAsia" w:ascii="宋体" w:hAnsi="宋体" w:eastAsia="宋体" w:cs="宋体"/>
          <w:color w:val="3A4A3E"/>
          <w:spacing w:val="11"/>
          <w:sz w:val="21"/>
          <w:szCs w:val="21"/>
        </w:rPr>
        <w:t>一年减少730万塑料瓶浪费</w:t>
      </w:r>
      <w:r>
        <w:rPr>
          <w:rStyle w:val="6"/>
          <w:rFonts w:hint="eastAsia" w:ascii="宋体" w:hAnsi="宋体" w:eastAsia="宋体" w:cs="宋体"/>
          <w:color w:val="3A4A3E"/>
          <w:spacing w:val="11"/>
          <w:sz w:val="21"/>
          <w:szCs w:val="21"/>
        </w:rPr>
        <w:br w:type="textWrapping"/>
      </w:r>
    </w:p>
    <w:p w14:paraId="18C44C5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303B33"/>
          <w:spacing w:val="11"/>
          <w:kern w:val="0"/>
          <w:sz w:val="21"/>
          <w:szCs w:val="21"/>
          <w:lang w:val="en-US" w:eastAsia="zh-CN" w:bidi="ar"/>
        </w:rPr>
        <w:t>013年起，朴道成为如家酒店集团信赖的直饮水供应商，为如家超100个城市，10000间客房提供绿色健康直饮水服务，以客房健康直饮水替代原有的瓶装水服务，</w:t>
      </w:r>
      <w:r>
        <w:rPr>
          <w:rStyle w:val="6"/>
          <w:rFonts w:hint="eastAsia" w:ascii="宋体" w:hAnsi="宋体" w:eastAsia="宋体" w:cs="宋体"/>
          <w:color w:val="303B33"/>
          <w:spacing w:val="11"/>
          <w:kern w:val="0"/>
          <w:sz w:val="21"/>
          <w:szCs w:val="21"/>
          <w:lang w:val="en-US" w:eastAsia="zh-CN" w:bidi="ar"/>
        </w:rPr>
        <w:t>一年累计为如家减少了730万塑料瓶浪费，为如家绿色酒店建设做出了贡献。</w:t>
      </w:r>
      <w:r>
        <w:rPr>
          <w:rStyle w:val="6"/>
          <w:rFonts w:hint="eastAsia" w:ascii="宋体" w:hAnsi="宋体" w:eastAsia="宋体" w:cs="宋体"/>
          <w:color w:val="303B33"/>
          <w:spacing w:val="11"/>
          <w:kern w:val="0"/>
          <w:sz w:val="21"/>
          <w:szCs w:val="21"/>
          <w:lang w:val="en-US" w:eastAsia="zh-CN" w:bidi="ar"/>
        </w:rPr>
        <w:br w:type="textWrapping"/>
      </w:r>
    </w:p>
    <w:p w14:paraId="44007D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rPr>
      </w:pPr>
      <w:r>
        <w:rPr>
          <w:rStyle w:val="6"/>
          <w:rFonts w:hint="eastAsia" w:ascii="宋体" w:hAnsi="宋体" w:eastAsia="宋体" w:cs="宋体"/>
          <w:color w:val="3A4A3E"/>
          <w:spacing w:val="11"/>
          <w:sz w:val="21"/>
          <w:szCs w:val="21"/>
        </w:rPr>
        <w:t>朴道助力汇丰银行</w:t>
      </w:r>
      <w:r>
        <w:rPr>
          <w:rStyle w:val="6"/>
          <w:rFonts w:hint="eastAsia" w:ascii="宋体" w:hAnsi="宋体" w:eastAsia="宋体" w:cs="宋体"/>
          <w:color w:val="3A4A3E"/>
          <w:spacing w:val="11"/>
          <w:sz w:val="21"/>
          <w:szCs w:val="21"/>
        </w:rPr>
        <w:br w:type="textWrapping"/>
      </w:r>
      <w:r>
        <w:rPr>
          <w:rStyle w:val="6"/>
          <w:rFonts w:hint="eastAsia" w:ascii="宋体" w:hAnsi="宋体" w:eastAsia="宋体" w:cs="宋体"/>
          <w:color w:val="3A4A3E"/>
          <w:spacing w:val="11"/>
          <w:sz w:val="21"/>
          <w:szCs w:val="21"/>
        </w:rPr>
        <w:t>达成年度节电降耗目标</w:t>
      </w:r>
    </w:p>
    <w:p w14:paraId="0B7A0A3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br w:type="textWrapping"/>
      </w:r>
      <w:r>
        <w:rPr>
          <w:rFonts w:hint="eastAsia" w:ascii="宋体" w:hAnsi="宋体" w:eastAsia="宋体" w:cs="宋体"/>
          <w:color w:val="303B33"/>
          <w:spacing w:val="11"/>
          <w:kern w:val="0"/>
          <w:sz w:val="21"/>
          <w:szCs w:val="21"/>
          <w:lang w:val="en-US" w:eastAsia="zh-CN" w:bidi="ar"/>
        </w:rPr>
        <w:t>为帮助汇丰银行减少企业饮水费用支出，达成年度节能目标。朴道对安装在汇丰银行上海职场的几十台朴道智能净水设备，设计并开发了远程定时功能，通过定时装置和休眠功能实现非工作时段的节能，</w:t>
      </w:r>
      <w:r>
        <w:rPr>
          <w:rStyle w:val="6"/>
          <w:rFonts w:hint="eastAsia" w:ascii="宋体" w:hAnsi="宋体" w:eastAsia="宋体" w:cs="宋体"/>
          <w:color w:val="303B33"/>
          <w:spacing w:val="11"/>
          <w:kern w:val="0"/>
          <w:sz w:val="21"/>
          <w:szCs w:val="21"/>
          <w:lang w:val="en-US" w:eastAsia="zh-CN" w:bidi="ar"/>
        </w:rPr>
        <w:t>帮助企业一年节省电费16410.79元，实现了年度节能减排目标。</w:t>
      </w:r>
    </w:p>
    <w:p w14:paraId="22AD57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color w:val="C3D69B"/>
          <w:sz w:val="21"/>
          <w:szCs w:val="21"/>
        </w:rPr>
      </w:pPr>
      <w:r>
        <w:rPr>
          <w:rStyle w:val="6"/>
          <w:rFonts w:hint="eastAsia" w:ascii="宋体" w:hAnsi="宋体" w:eastAsia="宋体" w:cs="宋体"/>
          <w:color w:val="3A4A3E"/>
          <w:spacing w:val="11"/>
          <w:sz w:val="21"/>
          <w:szCs w:val="21"/>
        </w:rPr>
        <w:t>以水节碳，降耗减碳</w:t>
      </w:r>
      <w:r>
        <w:rPr>
          <w:rStyle w:val="6"/>
          <w:rFonts w:hint="eastAsia" w:ascii="宋体" w:hAnsi="宋体" w:eastAsia="宋体" w:cs="宋体"/>
          <w:color w:val="3A4A3E"/>
          <w:spacing w:val="11"/>
          <w:sz w:val="21"/>
          <w:szCs w:val="21"/>
        </w:rPr>
        <w:br w:type="textWrapping"/>
      </w:r>
      <w:r>
        <w:rPr>
          <w:rStyle w:val="6"/>
          <w:rFonts w:hint="eastAsia" w:ascii="宋体" w:hAnsi="宋体" w:eastAsia="宋体" w:cs="宋体"/>
          <w:color w:val="3A4A3E"/>
          <w:spacing w:val="11"/>
          <w:sz w:val="21"/>
          <w:szCs w:val="21"/>
        </w:rPr>
        <w:t>朴道助力复星登录中国ESG先锋榜</w:t>
      </w:r>
      <w:r>
        <w:rPr>
          <w:rStyle w:val="6"/>
          <w:rFonts w:hint="eastAsia" w:ascii="宋体" w:hAnsi="宋体" w:eastAsia="宋体" w:cs="宋体"/>
          <w:color w:val="3A4A3E"/>
          <w:spacing w:val="11"/>
          <w:sz w:val="21"/>
          <w:szCs w:val="21"/>
        </w:rPr>
        <w:br w:type="textWrapping"/>
      </w:r>
    </w:p>
    <w:p w14:paraId="449636A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303B33"/>
          <w:spacing w:val="11"/>
          <w:kern w:val="0"/>
          <w:sz w:val="21"/>
          <w:szCs w:val="21"/>
          <w:lang w:val="en-US" w:eastAsia="zh-CN" w:bidi="ar"/>
        </w:rPr>
        <w:t>复星集团要求直饮水系统必须节能低碳，为企业申请ESG高星认证提供保障。朴道基于ESG各项评价指标，从产品材质、过滤技术、过滤材料、日常维护等方面，将净水指标和公司经济效益、社会生态效益等结合，帮助</w:t>
      </w:r>
      <w:r>
        <w:rPr>
          <w:rStyle w:val="6"/>
          <w:rFonts w:hint="eastAsia" w:ascii="宋体" w:hAnsi="宋体" w:eastAsia="宋体" w:cs="宋体"/>
          <w:color w:val="303B33"/>
          <w:spacing w:val="11"/>
          <w:kern w:val="0"/>
          <w:sz w:val="21"/>
          <w:szCs w:val="21"/>
          <w:lang w:val="en-US" w:eastAsia="zh-CN" w:bidi="ar"/>
        </w:rPr>
        <w:t>复星实现绿色低碳饮水升级，助力复星登陆中国ESG上市公司先锋100榜单。</w:t>
      </w:r>
      <w:r>
        <w:rPr>
          <w:rStyle w:val="6"/>
          <w:rFonts w:hint="eastAsia" w:ascii="宋体" w:hAnsi="宋体" w:eastAsia="宋体" w:cs="宋体"/>
          <w:color w:val="303B33"/>
          <w:spacing w:val="11"/>
          <w:kern w:val="0"/>
          <w:sz w:val="21"/>
          <w:szCs w:val="21"/>
          <w:lang w:val="en-US" w:eastAsia="zh-CN" w:bidi="ar"/>
        </w:rPr>
        <w:br w:type="textWrapping"/>
      </w:r>
    </w:p>
    <w:p w14:paraId="02C7B8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rPr>
      </w:pPr>
      <w:r>
        <w:rPr>
          <w:rStyle w:val="6"/>
          <w:rFonts w:hint="eastAsia" w:ascii="宋体" w:hAnsi="宋体" w:eastAsia="宋体" w:cs="宋体"/>
          <w:color w:val="3A4A3E"/>
          <w:spacing w:val="11"/>
          <w:sz w:val="21"/>
          <w:szCs w:val="21"/>
        </w:rPr>
        <w:t>以智能健康水</w:t>
      </w:r>
      <w:r>
        <w:rPr>
          <w:rStyle w:val="6"/>
          <w:rFonts w:hint="eastAsia" w:ascii="宋体" w:hAnsi="宋体" w:eastAsia="宋体" w:cs="宋体"/>
          <w:color w:val="3A4A3E"/>
          <w:spacing w:val="11"/>
          <w:sz w:val="21"/>
          <w:szCs w:val="21"/>
        </w:rPr>
        <w:br w:type="textWrapping"/>
      </w:r>
      <w:r>
        <w:rPr>
          <w:rStyle w:val="6"/>
          <w:rFonts w:hint="eastAsia" w:ascii="宋体" w:hAnsi="宋体" w:eastAsia="宋体" w:cs="宋体"/>
          <w:color w:val="3A4A3E"/>
          <w:spacing w:val="11"/>
          <w:sz w:val="21"/>
          <w:szCs w:val="21"/>
        </w:rPr>
        <w:t>赋能北京五矿大厦国际WELL认证</w:t>
      </w:r>
    </w:p>
    <w:p w14:paraId="3CE7EA1D">
      <w:pPr>
        <w:keepNext w:val="0"/>
        <w:keepLines w:val="0"/>
        <w:widowControl/>
        <w:suppressLineNumbers w:val="0"/>
        <w:jc w:val="left"/>
        <w:rPr>
          <w:rStyle w:val="6"/>
          <w:rFonts w:hint="eastAsia" w:ascii="宋体" w:hAnsi="宋体" w:eastAsia="宋体" w:cs="宋体"/>
          <w:color w:val="303B33"/>
          <w:spacing w:val="11"/>
          <w:kern w:val="0"/>
          <w:sz w:val="21"/>
          <w:szCs w:val="21"/>
          <w:lang w:val="en-US" w:eastAsia="zh-CN" w:bidi="ar"/>
        </w:rPr>
      </w:pPr>
      <w:r>
        <w:rPr>
          <w:rFonts w:hint="eastAsia" w:ascii="宋体" w:hAnsi="宋体" w:eastAsia="宋体" w:cs="宋体"/>
          <w:kern w:val="0"/>
          <w:sz w:val="21"/>
          <w:szCs w:val="21"/>
          <w:lang w:val="en-US" w:eastAsia="zh-CN" w:bidi="ar"/>
        </w:rPr>
        <w:br w:type="textWrapping"/>
      </w:r>
      <w:r>
        <w:rPr>
          <w:rFonts w:hint="eastAsia" w:ascii="宋体" w:hAnsi="宋体" w:eastAsia="宋体" w:cs="宋体"/>
          <w:color w:val="303B33"/>
          <w:spacing w:val="11"/>
          <w:kern w:val="0"/>
          <w:sz w:val="21"/>
          <w:szCs w:val="21"/>
          <w:lang w:val="en-US" w:eastAsia="zh-CN" w:bidi="ar"/>
        </w:rPr>
        <w:t>作为国际WELL体系认证健康绿色大楼安全-北京五矿大厦，要求直饮水供应商也必须具有WELL认证资质。朴道以净水行业首批WELL认证IWBI会员资质，以更健康的水降低建筑内部水污染健康风险，以IOT智能化将水质信息传递给用户，以一级水效、节能加热方式等实现净水节能降耗目标，</w:t>
      </w:r>
      <w:r>
        <w:rPr>
          <w:rStyle w:val="6"/>
          <w:rFonts w:hint="eastAsia" w:ascii="宋体" w:hAnsi="宋体" w:eastAsia="宋体" w:cs="宋体"/>
          <w:color w:val="303B33"/>
          <w:spacing w:val="11"/>
          <w:kern w:val="0"/>
          <w:sz w:val="21"/>
          <w:szCs w:val="21"/>
          <w:lang w:val="en-US" w:eastAsia="zh-CN" w:bidi="ar"/>
        </w:rPr>
        <w:t>满足了WELL认证绿色、安全、健康、智能的多维度要求。</w:t>
      </w:r>
    </w:p>
    <w:p w14:paraId="7FA64A8C">
      <w:pPr>
        <w:keepNext w:val="0"/>
        <w:keepLines w:val="0"/>
        <w:widowControl/>
        <w:suppressLineNumbers w:val="0"/>
        <w:jc w:val="left"/>
        <w:rPr>
          <w:rStyle w:val="6"/>
          <w:rFonts w:hint="eastAsia" w:ascii="宋体" w:hAnsi="宋体" w:eastAsia="宋体" w:cs="宋体"/>
          <w:color w:val="303B33"/>
          <w:spacing w:val="11"/>
          <w:kern w:val="0"/>
          <w:sz w:val="21"/>
          <w:szCs w:val="21"/>
          <w:lang w:val="en-US" w:eastAsia="zh-CN" w:bidi="ar"/>
        </w:rPr>
      </w:pPr>
    </w:p>
    <w:p w14:paraId="349BF4BA">
      <w:pPr>
        <w:keepNext w:val="0"/>
        <w:keepLines w:val="0"/>
        <w:widowControl/>
        <w:suppressLineNumbers w:val="0"/>
        <w:jc w:val="left"/>
        <w:rPr>
          <w:rStyle w:val="6"/>
          <w:rFonts w:hint="eastAsia" w:ascii="宋体" w:hAnsi="宋体" w:eastAsia="宋体" w:cs="宋体"/>
          <w:color w:val="303B33"/>
          <w:spacing w:val="11"/>
          <w:kern w:val="0"/>
          <w:sz w:val="21"/>
          <w:szCs w:val="21"/>
          <w:lang w:val="en-US" w:eastAsia="zh-CN" w:bidi="ar"/>
        </w:rPr>
      </w:pPr>
    </w:p>
    <w:p w14:paraId="5E636B34">
      <w:pPr>
        <w:keepNext w:val="0"/>
        <w:keepLines w:val="0"/>
        <w:widowControl/>
        <w:suppressLineNumbers w:val="0"/>
        <w:jc w:val="left"/>
        <w:rPr>
          <w:rFonts w:hint="eastAsia" w:ascii="宋体" w:hAnsi="宋体" w:eastAsia="宋体" w:cs="宋体"/>
          <w:b w:val="0"/>
          <w:bCs/>
          <w:sz w:val="24"/>
          <w:szCs w:val="24"/>
        </w:rPr>
      </w:pPr>
      <w:r>
        <w:rPr>
          <w:rStyle w:val="6"/>
          <w:rFonts w:hint="eastAsia" w:ascii="宋体" w:hAnsi="宋体" w:eastAsia="宋体" w:cs="宋体"/>
          <w:b w:val="0"/>
          <w:bCs/>
          <w:sz w:val="24"/>
          <w:szCs w:val="24"/>
          <w:highlight w:val="yellow"/>
        </w:rPr>
        <w:t>朴道商用净水</w:t>
      </w:r>
      <w:r>
        <w:rPr>
          <w:rFonts w:hint="eastAsia" w:ascii="宋体" w:hAnsi="宋体" w:eastAsia="宋体" w:cs="宋体"/>
          <w:b w:val="0"/>
          <w:bCs/>
          <w:spacing w:val="4"/>
          <w:sz w:val="24"/>
          <w:szCs w:val="24"/>
          <w:highlight w:val="yellow"/>
          <w:shd w:val="clear" w:color="auto" w:fill="FFFFFF"/>
        </w:rPr>
        <w:t>为企业办公饮水保驾护航</w:t>
      </w:r>
      <w:r>
        <w:rPr>
          <w:rFonts w:hint="eastAsia" w:ascii="宋体" w:hAnsi="宋体" w:eastAsia="宋体" w:cs="宋体"/>
          <w:spacing w:val="4"/>
          <w:sz w:val="24"/>
          <w:szCs w:val="24"/>
          <w:shd w:val="clear" w:color="auto" w:fill="FFFFFF"/>
        </w:rPr>
        <w:br w:type="textWrapping"/>
      </w:r>
      <w:r>
        <w:rPr>
          <w:rFonts w:hint="eastAsia" w:ascii="宋体" w:hAnsi="宋体" w:eastAsia="宋体" w:cs="宋体"/>
          <w:spacing w:val="4"/>
          <w:sz w:val="24"/>
          <w:szCs w:val="24"/>
          <w:shd w:val="clear" w:color="auto" w:fill="FFFFFF"/>
        </w:rPr>
        <w:br w:type="textWrapping"/>
      </w:r>
      <w:r>
        <w:rPr>
          <w:rStyle w:val="6"/>
          <w:rFonts w:hint="eastAsia" w:ascii="宋体" w:hAnsi="宋体" w:eastAsia="宋体" w:cs="宋体"/>
          <w:b w:val="0"/>
          <w:bCs/>
          <w:spacing w:val="8"/>
          <w:sz w:val="24"/>
          <w:szCs w:val="24"/>
        </w:rPr>
        <w:t>从定制化直饮水设计方案，到完美闭环交付，从创新的全生命周期闭环管理，再到数据化专业服务</w:t>
      </w:r>
      <w:r>
        <w:rPr>
          <w:rFonts w:hint="eastAsia" w:ascii="宋体" w:hAnsi="宋体" w:eastAsia="宋体" w:cs="宋体"/>
          <w:b w:val="0"/>
          <w:bCs/>
          <w:spacing w:val="8"/>
          <w:sz w:val="24"/>
          <w:szCs w:val="24"/>
        </w:rPr>
        <w:t>，朴道为客户提供健康安全饮水的决心贯穿到了服务的方方面面，也竭力为每一位企业用户的饮水安全保驾护航！</w:t>
      </w:r>
      <w:r>
        <w:rPr>
          <w:rFonts w:hint="eastAsia" w:ascii="宋体" w:hAnsi="宋体" w:eastAsia="宋体" w:cs="宋体"/>
          <w:b w:val="0"/>
          <w:bCs/>
          <w:spacing w:val="8"/>
          <w:sz w:val="24"/>
          <w:szCs w:val="24"/>
        </w:rPr>
        <w:br w:type="textWrapping"/>
      </w:r>
      <w:r>
        <w:rPr>
          <w:rFonts w:hint="eastAsia" w:ascii="宋体" w:hAnsi="宋体" w:eastAsia="宋体" w:cs="宋体"/>
          <w:b w:val="0"/>
          <w:bCs/>
          <w:sz w:val="24"/>
          <w:szCs w:val="24"/>
        </w:rPr>
        <w:br w:type="textWrapping"/>
      </w:r>
    </w:p>
    <w:p w14:paraId="6209CF0C">
      <w:pPr>
        <w:keepNext w:val="0"/>
        <w:keepLines w:val="0"/>
        <w:widowControl/>
        <w:suppressLineNumbers w:val="0"/>
        <w:jc w:val="left"/>
        <w:rPr>
          <w:rStyle w:val="6"/>
          <w:rFonts w:hint="eastAsia" w:ascii="宋体" w:hAnsi="宋体" w:eastAsia="宋体" w:cs="宋体"/>
          <w:b w:val="0"/>
          <w:bCs/>
          <w:color w:val="303B33"/>
          <w:spacing w:val="11"/>
          <w:kern w:val="0"/>
          <w:sz w:val="24"/>
          <w:szCs w:val="24"/>
          <w:lang w:val="en-US" w:eastAsia="zh-CN" w:bidi="ar"/>
        </w:rPr>
      </w:pPr>
      <w:r>
        <w:rPr>
          <w:rFonts w:ascii="宋体" w:hAnsi="宋体" w:eastAsia="宋体" w:cs="宋体"/>
          <w:b w:val="0"/>
          <w:bCs/>
          <w:sz w:val="24"/>
          <w:szCs w:val="24"/>
        </w:rPr>
        <w:t>华为、工商银行、国家电网、华润、中国移动、平安、阿里巴巴、中国人寿、中国中铁、南方航空、南方电网、中国海油、百度、上汽、友邦、国药、中兴、OPPO、唯品会、菜鸟、锦江、得力……</w:t>
      </w:r>
      <w:r>
        <w:rPr>
          <w:rFonts w:hint="eastAsia" w:ascii="宋体" w:hAnsi="宋体" w:eastAsia="宋体" w:cs="宋体"/>
          <w:b w:val="0"/>
          <w:bCs/>
          <w:spacing w:val="8"/>
          <w:sz w:val="24"/>
          <w:szCs w:val="24"/>
        </w:rPr>
        <w:t>与越多越多500强客户牵手的背后，是</w:t>
      </w:r>
      <w:r>
        <w:rPr>
          <w:rStyle w:val="6"/>
          <w:rFonts w:hint="eastAsia" w:ascii="宋体" w:hAnsi="宋体" w:eastAsia="宋体" w:cs="宋体"/>
          <w:b w:val="0"/>
          <w:bCs/>
          <w:spacing w:val="8"/>
          <w:sz w:val="24"/>
          <w:szCs w:val="24"/>
        </w:rPr>
        <w:t>朴道坚持技术创新不动摇、坚持健康水路线不动摇、坚持做商用净水专业品牌的决心不动摇</w:t>
      </w:r>
      <w:r>
        <w:rPr>
          <w:rFonts w:hint="eastAsia" w:ascii="宋体" w:hAnsi="宋体" w:eastAsia="宋体" w:cs="宋体"/>
          <w:b w:val="0"/>
          <w:bCs/>
          <w:spacing w:val="8"/>
          <w:sz w:val="24"/>
          <w:szCs w:val="24"/>
        </w:rPr>
        <w:t>……</w:t>
      </w:r>
    </w:p>
    <w:p w14:paraId="5F05E7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120" w:right="120" w:firstLine="0"/>
        <w:jc w:val="both"/>
        <w:rPr>
          <w:rFonts w:hint="eastAsia" w:ascii="宋体" w:hAnsi="宋体" w:eastAsia="宋体" w:cs="宋体"/>
          <w:kern w:val="0"/>
          <w:sz w:val="24"/>
          <w:szCs w:val="24"/>
          <w:lang w:val="en-US" w:eastAsia="zh-CN" w:bidi="ar"/>
        </w:rPr>
      </w:pPr>
    </w:p>
    <w:p w14:paraId="246A76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05" w:afterAutospacing="0" w:line="10" w:lineRule="atLeast"/>
        <w:ind w:left="0" w:right="0" w:firstLine="0"/>
        <w:rPr>
          <w:rFonts w:hint="eastAsia" w:ascii="宋体" w:hAnsi="宋体" w:eastAsia="宋体" w:cs="宋体"/>
          <w:kern w:val="0"/>
          <w:sz w:val="24"/>
          <w:szCs w:val="24"/>
          <w:lang w:val="en-US" w:eastAsia="zh-CN" w:bidi="ar"/>
        </w:rPr>
      </w:pPr>
      <w:r>
        <w:rPr>
          <w:rFonts w:hint="eastAsia" w:ascii="宋体" w:hAnsi="宋体" w:eastAsia="宋体" w:cs="宋体"/>
          <w:b/>
          <w:bCs/>
          <w:i w:val="0"/>
          <w:iCs w:val="0"/>
          <w:caps w:val="0"/>
          <w:spacing w:val="4"/>
          <w:sz w:val="24"/>
          <w:szCs w:val="24"/>
          <w:highlight w:val="yellow"/>
          <w:shd w:val="clear" w:color="auto" w:fill="FFFFFF"/>
        </w:rPr>
        <w:t>朴道顺利交付阿里巴巴杭州达摩院等园区中央净水项目</w:t>
      </w:r>
      <w:r>
        <w:rPr>
          <w:rFonts w:hint="eastAsia" w:ascii="宋体" w:hAnsi="宋体" w:eastAsia="宋体" w:cs="宋体"/>
          <w:kern w:val="0"/>
          <w:sz w:val="24"/>
          <w:szCs w:val="24"/>
          <w:lang w:val="en-US" w:eastAsia="zh-CN" w:bidi="ar"/>
        </w:rPr>
        <w:br w:type="textWrapping"/>
      </w:r>
    </w:p>
    <w:p w14:paraId="766D76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120" w:right="120" w:firstLine="0"/>
        <w:jc w:val="both"/>
        <w:rPr>
          <w:rFonts w:hint="eastAsia" w:ascii="宋体" w:hAnsi="宋体" w:eastAsia="宋体" w:cs="宋体"/>
          <w:b w:val="0"/>
          <w:bCs w:val="0"/>
          <w:i w:val="0"/>
          <w:iCs w:val="0"/>
          <w:caps w:val="0"/>
          <w:spacing w:val="4"/>
          <w:sz w:val="24"/>
          <w:szCs w:val="24"/>
        </w:rPr>
      </w:pPr>
      <w:r>
        <w:rPr>
          <w:rFonts w:hint="eastAsia" w:ascii="宋体" w:hAnsi="宋体" w:eastAsia="宋体" w:cs="宋体"/>
          <w:b w:val="0"/>
          <w:bCs w:val="0"/>
          <w:i w:val="0"/>
          <w:iCs w:val="0"/>
          <w:caps w:val="0"/>
          <w:color w:val="251D1D"/>
          <w:spacing w:val="4"/>
          <w:sz w:val="24"/>
          <w:szCs w:val="24"/>
          <w:shd w:val="clear" w:color="auto" w:fill="FFFFFF"/>
        </w:rPr>
        <w:t>朴道为</w:t>
      </w:r>
      <w:r>
        <w:rPr>
          <w:rStyle w:val="6"/>
          <w:rFonts w:hint="eastAsia" w:ascii="宋体" w:hAnsi="宋体" w:eastAsia="宋体" w:cs="宋体"/>
          <w:b w:val="0"/>
          <w:bCs w:val="0"/>
          <w:i w:val="0"/>
          <w:iCs w:val="0"/>
          <w:caps w:val="0"/>
          <w:color w:val="251D1D"/>
          <w:spacing w:val="4"/>
          <w:sz w:val="24"/>
          <w:szCs w:val="24"/>
          <w:shd w:val="clear" w:color="auto" w:fill="FFFFFF"/>
        </w:rPr>
        <w:t>阿里巴巴杭州园区、上海园区、北京园区等多个园区提供定制化的中央直饮水解决方案</w:t>
      </w:r>
      <w:r>
        <w:rPr>
          <w:rFonts w:hint="eastAsia" w:ascii="宋体" w:hAnsi="宋体" w:eastAsia="宋体" w:cs="宋体"/>
          <w:b w:val="0"/>
          <w:bCs w:val="0"/>
          <w:i w:val="0"/>
          <w:iCs w:val="0"/>
          <w:caps w:val="0"/>
          <w:color w:val="251D1D"/>
          <w:spacing w:val="4"/>
          <w:sz w:val="24"/>
          <w:szCs w:val="24"/>
          <w:shd w:val="clear" w:color="auto" w:fill="FFFFFF"/>
        </w:rPr>
        <w:t>，多级精滤、大流量净化的24小时循环直饮水系统，通过管道输入至园区各用水点，满足了阿里大型园区员工日常高品质饮水需求。</w:t>
      </w:r>
      <w:r>
        <w:rPr>
          <w:rFonts w:hint="eastAsia" w:ascii="宋体" w:hAnsi="宋体" w:eastAsia="宋体" w:cs="宋体"/>
          <w:b w:val="0"/>
          <w:bCs w:val="0"/>
          <w:i w:val="0"/>
          <w:iCs w:val="0"/>
          <w:caps w:val="0"/>
          <w:color w:val="251D1D"/>
          <w:spacing w:val="4"/>
          <w:sz w:val="24"/>
          <w:szCs w:val="24"/>
          <w:shd w:val="clear" w:color="auto" w:fill="FFFFFF"/>
        </w:rPr>
        <w:br w:type="textWrapping"/>
      </w:r>
      <w:r>
        <w:rPr>
          <w:rFonts w:hint="eastAsia" w:ascii="宋体" w:hAnsi="宋体" w:eastAsia="宋体" w:cs="宋体"/>
          <w:b w:val="0"/>
          <w:bCs w:val="0"/>
          <w:i w:val="0"/>
          <w:iCs w:val="0"/>
          <w:caps w:val="0"/>
          <w:color w:val="251D1D"/>
          <w:spacing w:val="4"/>
          <w:sz w:val="24"/>
          <w:szCs w:val="24"/>
          <w:shd w:val="clear" w:color="auto" w:fill="FFFFFF"/>
        </w:rPr>
        <w:br w:type="textWrapping"/>
      </w:r>
      <w:r>
        <w:rPr>
          <w:rFonts w:hint="eastAsia" w:ascii="宋体" w:hAnsi="宋体" w:eastAsia="宋体" w:cs="宋体"/>
          <w:b w:val="0"/>
          <w:bCs w:val="0"/>
          <w:i w:val="0"/>
          <w:iCs w:val="0"/>
          <w:caps w:val="0"/>
          <w:color w:val="251D1D"/>
          <w:spacing w:val="4"/>
          <w:sz w:val="24"/>
          <w:szCs w:val="24"/>
          <w:shd w:val="clear" w:color="auto" w:fill="FFFFFF"/>
        </w:rPr>
        <w:t>目前</w:t>
      </w:r>
      <w:r>
        <w:rPr>
          <w:rStyle w:val="6"/>
          <w:rFonts w:hint="eastAsia" w:ascii="宋体" w:hAnsi="宋体" w:eastAsia="宋体" w:cs="宋体"/>
          <w:b w:val="0"/>
          <w:bCs w:val="0"/>
          <w:i w:val="0"/>
          <w:iCs w:val="0"/>
          <w:caps w:val="0"/>
          <w:color w:val="251D1D"/>
          <w:spacing w:val="4"/>
          <w:sz w:val="24"/>
          <w:szCs w:val="24"/>
          <w:shd w:val="clear" w:color="auto" w:fill="FFFFFF"/>
        </w:rPr>
        <w:t>阿里杭州达摩院园区、西溪五期园区项目</w:t>
      </w:r>
      <w:r>
        <w:rPr>
          <w:rFonts w:hint="eastAsia" w:ascii="宋体" w:hAnsi="宋体" w:eastAsia="宋体" w:cs="宋体"/>
          <w:b w:val="0"/>
          <w:bCs w:val="0"/>
          <w:i w:val="0"/>
          <w:iCs w:val="0"/>
          <w:caps w:val="0"/>
          <w:color w:val="251D1D"/>
          <w:spacing w:val="4"/>
          <w:sz w:val="24"/>
          <w:szCs w:val="24"/>
          <w:shd w:val="clear" w:color="auto" w:fill="FFFFFF"/>
        </w:rPr>
        <w:t>均已顺利交付，</w:t>
      </w:r>
      <w:r>
        <w:rPr>
          <w:rStyle w:val="6"/>
          <w:rFonts w:hint="eastAsia" w:ascii="宋体" w:hAnsi="宋体" w:eastAsia="宋体" w:cs="宋体"/>
          <w:b w:val="0"/>
          <w:bCs w:val="0"/>
          <w:i w:val="0"/>
          <w:iCs w:val="0"/>
          <w:caps w:val="0"/>
          <w:color w:val="251D1D"/>
          <w:spacing w:val="4"/>
          <w:sz w:val="24"/>
          <w:szCs w:val="24"/>
          <w:shd w:val="clear" w:color="auto" w:fill="FFFFFF"/>
        </w:rPr>
        <w:t>上海园区、北京园区</w:t>
      </w:r>
      <w:r>
        <w:rPr>
          <w:rFonts w:hint="eastAsia" w:ascii="宋体" w:hAnsi="宋体" w:eastAsia="宋体" w:cs="宋体"/>
          <w:b w:val="0"/>
          <w:bCs w:val="0"/>
          <w:i w:val="0"/>
          <w:iCs w:val="0"/>
          <w:caps w:val="0"/>
          <w:color w:val="251D1D"/>
          <w:spacing w:val="4"/>
          <w:sz w:val="24"/>
          <w:szCs w:val="24"/>
          <w:shd w:val="clear" w:color="auto" w:fill="FFFFFF"/>
        </w:rPr>
        <w:t>净水项目也已进入收尾阶段。</w:t>
      </w:r>
    </w:p>
    <w:p w14:paraId="7F6589E1">
      <w:pPr>
        <w:keepNext w:val="0"/>
        <w:keepLines w:val="0"/>
        <w:widowControl/>
        <w:suppressLineNumbers w:val="0"/>
        <w:ind w:left="240" w:hanging="240" w:hangingChars="100"/>
        <w:jc w:val="left"/>
        <w:rPr>
          <w:rFonts w:hint="eastAsia" w:ascii="宋体" w:hAnsi="宋体" w:eastAsia="宋体" w:cs="宋体"/>
          <w:b w:val="0"/>
          <w:bCs w:val="0"/>
          <w:sz w:val="24"/>
          <w:szCs w:val="24"/>
        </w:rPr>
      </w:pPr>
      <w:r>
        <w:rPr>
          <w:rFonts w:hint="eastAsia" w:ascii="宋体" w:hAnsi="宋体" w:eastAsia="宋体" w:cs="宋体"/>
          <w:b w:val="0"/>
          <w:bCs w:val="0"/>
          <w:color w:val="251D1D"/>
          <w:kern w:val="0"/>
          <w:sz w:val="24"/>
          <w:szCs w:val="24"/>
          <w:lang w:val="en-US" w:eastAsia="zh-CN" w:bidi="ar"/>
        </w:rPr>
        <w:br w:type="textWrapping"/>
      </w:r>
      <w:r>
        <w:rPr>
          <w:rStyle w:val="6"/>
          <w:rFonts w:hint="eastAsia" w:ascii="宋体" w:hAnsi="宋体" w:eastAsia="宋体" w:cs="宋体"/>
          <w:b w:val="0"/>
          <w:bCs w:val="0"/>
          <w:kern w:val="0"/>
          <w:sz w:val="24"/>
          <w:szCs w:val="24"/>
          <w:lang w:val="en-US" w:eastAsia="zh-CN" w:bidi="ar"/>
        </w:rPr>
        <w:t>项目交付</w:t>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t>朴道作为服务过</w:t>
      </w:r>
      <w:r>
        <w:rPr>
          <w:rStyle w:val="6"/>
          <w:rFonts w:hint="eastAsia" w:ascii="宋体" w:hAnsi="宋体" w:eastAsia="宋体" w:cs="宋体"/>
          <w:b w:val="0"/>
          <w:bCs w:val="0"/>
          <w:kern w:val="0"/>
          <w:sz w:val="24"/>
          <w:szCs w:val="24"/>
          <w:lang w:val="en-US" w:eastAsia="zh-CN" w:bidi="ar"/>
        </w:rPr>
        <w:t>华为7大园区，成功交付50+套</w:t>
      </w:r>
      <w:r>
        <w:rPr>
          <w:rFonts w:hint="eastAsia" w:ascii="宋体" w:hAnsi="宋体" w:eastAsia="宋体" w:cs="宋体"/>
          <w:b w:val="0"/>
          <w:bCs w:val="0"/>
          <w:kern w:val="0"/>
          <w:sz w:val="24"/>
          <w:szCs w:val="24"/>
          <w:lang w:val="en-US" w:eastAsia="zh-CN" w:bidi="ar"/>
        </w:rPr>
        <w:t>中央净水系统，同时拥有</w:t>
      </w:r>
      <w:r>
        <w:rPr>
          <w:rStyle w:val="6"/>
          <w:rFonts w:hint="eastAsia" w:ascii="宋体" w:hAnsi="宋体" w:eastAsia="宋体" w:cs="宋体"/>
          <w:b w:val="0"/>
          <w:bCs w:val="0"/>
          <w:kern w:val="0"/>
          <w:sz w:val="24"/>
          <w:szCs w:val="24"/>
          <w:lang w:val="en-US" w:eastAsia="zh-CN" w:bidi="ar"/>
        </w:rPr>
        <w:t>苏宁宝丽嘉酒店、达实科技、菜鸟物流、中铁设计院、南京金鹰中心、泰康人寿、中大五院</w:t>
      </w:r>
      <w:r>
        <w:rPr>
          <w:rFonts w:hint="eastAsia" w:ascii="宋体" w:hAnsi="宋体" w:eastAsia="宋体" w:cs="宋体"/>
          <w:b w:val="0"/>
          <w:bCs w:val="0"/>
          <w:kern w:val="0"/>
          <w:sz w:val="24"/>
          <w:szCs w:val="24"/>
          <w:lang w:val="en-US" w:eastAsia="zh-CN" w:bidi="ar"/>
        </w:rPr>
        <w:t>等数十个中央净水成功交付案例的企业，在阿里园区项目交付上，同样秉承高标准严要求的一贯准则。</w:t>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t>在项目之初，朴道</w:t>
      </w:r>
      <w:r>
        <w:rPr>
          <w:rStyle w:val="6"/>
          <w:rFonts w:hint="eastAsia" w:ascii="宋体" w:hAnsi="宋体" w:eastAsia="宋体" w:cs="宋体"/>
          <w:b w:val="0"/>
          <w:bCs w:val="0"/>
          <w:kern w:val="0"/>
          <w:sz w:val="24"/>
          <w:szCs w:val="24"/>
          <w:lang w:val="en-US" w:eastAsia="zh-CN" w:bidi="ar"/>
        </w:rPr>
        <w:t>工程+施工+采购+生产+质检+运营</w:t>
      </w:r>
      <w:r>
        <w:rPr>
          <w:rFonts w:hint="eastAsia" w:ascii="宋体" w:hAnsi="宋体" w:eastAsia="宋体" w:cs="宋体"/>
          <w:b w:val="0"/>
          <w:bCs w:val="0"/>
          <w:kern w:val="0"/>
          <w:sz w:val="24"/>
          <w:szCs w:val="24"/>
          <w:lang w:val="en-US" w:eastAsia="zh-CN" w:bidi="ar"/>
        </w:rPr>
        <w:t>多方联动，以确保工程进度＋质量，保证了项目最终提前交付并顺利通过验收。</w:t>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t>在</w:t>
      </w:r>
      <w:r>
        <w:rPr>
          <w:rStyle w:val="6"/>
          <w:rFonts w:hint="eastAsia" w:ascii="宋体" w:hAnsi="宋体" w:eastAsia="宋体" w:cs="宋体"/>
          <w:b w:val="0"/>
          <w:bCs w:val="0"/>
          <w:kern w:val="0"/>
          <w:sz w:val="24"/>
          <w:szCs w:val="24"/>
          <w:lang w:val="en-US" w:eastAsia="zh-CN" w:bidi="ar"/>
        </w:rPr>
        <w:t>设计工艺＋电器控制</w:t>
      </w:r>
      <w:r>
        <w:rPr>
          <w:rFonts w:hint="eastAsia" w:ascii="宋体" w:hAnsi="宋体" w:eastAsia="宋体" w:cs="宋体"/>
          <w:b w:val="0"/>
          <w:bCs w:val="0"/>
          <w:kern w:val="0"/>
          <w:sz w:val="24"/>
          <w:szCs w:val="24"/>
          <w:lang w:val="en-US" w:eastAsia="zh-CN" w:bidi="ar"/>
        </w:rPr>
        <w:t>的每个细节和要点把控上，朴道通过</w:t>
      </w:r>
      <w:r>
        <w:rPr>
          <w:rStyle w:val="6"/>
          <w:rFonts w:hint="eastAsia" w:ascii="宋体" w:hAnsi="宋体" w:eastAsia="宋体" w:cs="宋体"/>
          <w:b w:val="0"/>
          <w:bCs w:val="0"/>
          <w:kern w:val="0"/>
          <w:sz w:val="24"/>
          <w:szCs w:val="24"/>
          <w:lang w:val="en-US" w:eastAsia="zh-CN" w:bidi="ar"/>
        </w:rPr>
        <w:t>食品级材料选型、精细化过滤系统设计、合理化管道布局、模块化巧妙组合</w:t>
      </w:r>
      <w:r>
        <w:rPr>
          <w:rFonts w:hint="eastAsia" w:ascii="宋体" w:hAnsi="宋体" w:eastAsia="宋体" w:cs="宋体"/>
          <w:b w:val="0"/>
          <w:bCs w:val="0"/>
          <w:kern w:val="0"/>
          <w:sz w:val="24"/>
          <w:szCs w:val="24"/>
          <w:lang w:val="en-US" w:eastAsia="zh-CN" w:bidi="ar"/>
        </w:rPr>
        <w:t>，保证了设备的稳定性运行和高效化过滤。</w:t>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t>在</w:t>
      </w:r>
      <w:r>
        <w:rPr>
          <w:rStyle w:val="6"/>
          <w:rFonts w:hint="eastAsia" w:ascii="宋体" w:hAnsi="宋体" w:eastAsia="宋体" w:cs="宋体"/>
          <w:b w:val="0"/>
          <w:bCs w:val="0"/>
          <w:kern w:val="0"/>
          <w:sz w:val="24"/>
          <w:szCs w:val="24"/>
          <w:lang w:val="en-US" w:eastAsia="zh-CN" w:bidi="ar"/>
        </w:rPr>
        <w:t>设备选型、图纸确认、资料报审</w:t>
      </w:r>
      <w:r>
        <w:rPr>
          <w:rFonts w:hint="eastAsia" w:ascii="宋体" w:hAnsi="宋体" w:eastAsia="宋体" w:cs="宋体"/>
          <w:b w:val="0"/>
          <w:bCs w:val="0"/>
          <w:kern w:val="0"/>
          <w:sz w:val="24"/>
          <w:szCs w:val="24"/>
          <w:lang w:val="en-US" w:eastAsia="zh-CN" w:bidi="ar"/>
        </w:rPr>
        <w:t>环节，朴道严格执行三审三查制度，在保障项目合规性同时，也使得项目更好顺利推进。</w:t>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t>在项目交付阶段，现场工程师通过整合上百个集成管路、上千个设备零件，顺利完成</w:t>
      </w:r>
      <w:r>
        <w:rPr>
          <w:rStyle w:val="6"/>
          <w:rFonts w:hint="eastAsia" w:ascii="宋体" w:hAnsi="宋体" w:eastAsia="宋体" w:cs="宋体"/>
          <w:b w:val="0"/>
          <w:bCs w:val="0"/>
          <w:kern w:val="0"/>
          <w:sz w:val="24"/>
          <w:szCs w:val="24"/>
          <w:lang w:val="en-US" w:eastAsia="zh-CN" w:bidi="ar"/>
        </w:rPr>
        <w:t>设备集成和贯通，完成设备调试和水质监测，并给予客户交付培训。</w:t>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t>在项目顺利交付之后，朴道针对定制化项目的专职客户经理、专职服务工程师即刻响应，在日常管理、物联网服务、水质维护等方面，真正做到</w:t>
      </w:r>
      <w:r>
        <w:rPr>
          <w:rStyle w:val="6"/>
          <w:rFonts w:hint="eastAsia" w:ascii="宋体" w:hAnsi="宋体" w:eastAsia="宋体" w:cs="宋体"/>
          <w:b w:val="0"/>
          <w:bCs w:val="0"/>
          <w:kern w:val="0"/>
          <w:sz w:val="24"/>
          <w:szCs w:val="24"/>
          <w:lang w:val="en-US" w:eastAsia="zh-CN" w:bidi="ar"/>
        </w:rPr>
        <w:t>24小时响应，24小时解决问题。</w:t>
      </w:r>
      <w:r>
        <w:rPr>
          <w:rStyle w:val="6"/>
          <w:rFonts w:hint="eastAsia" w:ascii="宋体" w:hAnsi="宋体" w:eastAsia="宋体" w:cs="宋体"/>
          <w:b w:val="0"/>
          <w:bCs w:val="0"/>
          <w:kern w:val="0"/>
          <w:sz w:val="24"/>
          <w:szCs w:val="24"/>
          <w:lang w:val="en-US" w:eastAsia="zh-CN" w:bidi="ar"/>
        </w:rPr>
        <w:br w:type="textWrapping"/>
      </w:r>
      <w:r>
        <w:rPr>
          <w:rFonts w:hint="eastAsia" w:ascii="宋体" w:hAnsi="宋体" w:eastAsia="宋体" w:cs="宋体"/>
          <w:b w:val="0"/>
          <w:bCs w:val="0"/>
          <w:kern w:val="0"/>
          <w:sz w:val="24"/>
          <w:szCs w:val="24"/>
          <w:lang w:val="en-US" w:eastAsia="zh-CN" w:bidi="ar"/>
        </w:rPr>
        <w:br w:type="textWrapping"/>
      </w:r>
      <w:r>
        <w:rPr>
          <w:rStyle w:val="6"/>
          <w:rFonts w:hint="eastAsia" w:ascii="宋体" w:hAnsi="宋体" w:eastAsia="宋体" w:cs="宋体"/>
          <w:b w:val="0"/>
          <w:bCs w:val="0"/>
          <w:kern w:val="0"/>
          <w:sz w:val="24"/>
          <w:szCs w:val="24"/>
          <w:lang w:val="en-US" w:eastAsia="zh-CN" w:bidi="ar"/>
        </w:rPr>
        <w:t>出水安全有保障、设备稳定少故障、运营管理更智能、省电省水更节能</w:t>
      </w:r>
      <w:r>
        <w:rPr>
          <w:rFonts w:hint="eastAsia" w:ascii="宋体" w:hAnsi="宋体" w:eastAsia="宋体" w:cs="宋体"/>
          <w:b w:val="0"/>
          <w:bCs w:val="0"/>
          <w:kern w:val="0"/>
          <w:sz w:val="24"/>
          <w:szCs w:val="24"/>
          <w:lang w:val="en-US" w:eastAsia="zh-CN" w:bidi="ar"/>
        </w:rPr>
        <w:t>……随着优势明显的中央净水系统配套末端直饮水设备进驻到更多的像阿里、华为这样的行业头部企业，朴道的</w:t>
      </w:r>
      <w:r>
        <w:rPr>
          <w:rStyle w:val="6"/>
          <w:rFonts w:hint="eastAsia" w:ascii="宋体" w:hAnsi="宋体" w:eastAsia="宋体" w:cs="宋体"/>
          <w:b w:val="0"/>
          <w:bCs w:val="0"/>
          <w:kern w:val="0"/>
          <w:sz w:val="24"/>
          <w:szCs w:val="24"/>
          <w:lang w:val="en-US" w:eastAsia="zh-CN" w:bidi="ar"/>
        </w:rPr>
        <w:t>定制化中央净水实力</w:t>
      </w:r>
      <w:r>
        <w:rPr>
          <w:rFonts w:hint="eastAsia" w:ascii="宋体" w:hAnsi="宋体" w:eastAsia="宋体" w:cs="宋体"/>
          <w:b w:val="0"/>
          <w:bCs w:val="0"/>
          <w:kern w:val="0"/>
          <w:sz w:val="24"/>
          <w:szCs w:val="24"/>
          <w:lang w:val="en-US" w:eastAsia="zh-CN" w:bidi="ar"/>
        </w:rPr>
        <w:t>也更加备受肯定和青睐。</w:t>
      </w:r>
    </w:p>
    <w:p w14:paraId="2BD077A9">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43">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082627"/>
    <w:rsid w:val="383F1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2026-01-08T06:13:00Z</dcterms:created>
  <dc:creator>hp</dc:creator>
  <cp:lastModifiedBy>侯盈旭</cp:lastModifiedBy>
  <dcterms:modified xsi:type="dcterms:W3CDTF">2026-04-11T05:58:02Z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1352B24A8F344C8CA04A5B3D0870B678_12</vt:lpwstr>
  </property>
  <property fmtid="{D5CDD505-2E9C-101B-9397-08002B2CF9AE}" pid="4" name="KSOTemplateDocerSaveRecord">
    <vt:lpwstr>eyJoZGlkIjoiM2IzOTk5ODU0NjU1ZWVlMjdjNzA0NTBkYTUwZDZlZTEiLCJ1c2VySWQiOiIxNjA4MDQ1NjczIn0=</vt:lpwstr>
  </property>
</Properties>
</file>