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项目：business-service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2、环境：jdk1.8、springboot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项目：business-web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环境：vue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"https://www.cnblogs.com/zhaomeizi/p/8483597.html"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https://www.cnblogs.com/zhaomeizi/p/8483597.html</w:t>
      </w:r>
      <w:r>
        <w:rPr>
          <w:rStyle w:val="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4、运行：进入项目目录，npm install（安装依赖包、首次）npm run dev（运行）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5、打包：npm run build（打包完后，文件放在dist文件夹中，把文件拷贝到</w:t>
      </w:r>
      <w:bookmarkStart w:id="0" w:name="_GoBack"/>
      <w:bookmarkEnd w:id="0"/>
      <w:r>
        <w:rPr>
          <w:rFonts w:hint="eastAsia"/>
          <w:lang w:val="en-US" w:eastAsia="zh-CN"/>
        </w:rPr>
        <w:t>\business-service\src\main\resources\static）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E928"/>
    <w:multiLevelType w:val="singleLevel"/>
    <w:tmpl w:val="08C1E9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1703D9"/>
    <w:multiLevelType w:val="singleLevel"/>
    <w:tmpl w:val="611703D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586899"/>
    <w:multiLevelType w:val="singleLevel"/>
    <w:tmpl w:val="655868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6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Kinth</dc:creator>
  <cp:lastModifiedBy>Kinth</cp:lastModifiedBy>
  <dcterms:modified xsi:type="dcterms:W3CDTF">2020-02-09T10:16:31Z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