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B3A66"/>
          <w:sz w:val="28"/>
          <w:szCs w:val="28"/>
        </w:rPr>
        <w:t xml:space="preserve">Bug:购物车中的预约备注没有保存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把“普通清洁”加入购物车,填写了预约备注,然后点击“加入预约购物车”。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重新打开“查看详情”检查 → 备注栏是空的。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重新输入备注 → 没有出现“结账”选项。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再次点击“加入预约购物车” → 结账选项出现了。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再次打开“查看详情”检查 → 备注又变空了。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问题:预约备注没有被保存,即使重新输入并重新加入购物车,备注还是会丢失。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影响:服务团队看不到客户留下的任何特殊说明。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化建议:从购物车打开“查看详情”页面时,按钮显示的还是“加入预约购物车”,容易让人误会,而且好像就是它把备注清空了。这个按钮应该改成“确认结账”,或者直接跳转到结账页面,而不是再触发一次“加入购物车”的操作。</w:t>
      </w:r>
    </w:p>
    <w:p>
      <w:pPr>
        <w:spacing w:after="200"/>
      </w:pPr>
      <w:r>
        <w:drawing>
          <wp:inline distT="0" distB="0" distL="0" distR="0">
            <wp:extent cx="4000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862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B3A66"/>
          <w:sz w:val="28"/>
          <w:szCs w:val="28"/>
        </w:rPr>
        <w:t xml:space="preserve">Bug:结账预览页显示了开发用的提示文字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结账预览页显示了一条内部提示:“当前版本使用的是模拟购物车数据。地址、服务时间和支付方式将在购物车 API 接入后连接。”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这是开发/测试阶段的提示,不应该让用户看到,上线前需要删除。</w:t>
      </w:r>
    </w:p>
    <w:p>
      <w:pPr>
        <w:spacing w:after="200"/>
      </w:pPr>
      <w:r>
        <w:drawing>
          <wp:inline distT="0" distB="0" distL="0" distR="0">
            <wp:extent cx="29718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99f818543d71b68c317f5ba73080fc165b5bdf.png"/><Relationship Id="rId8" Type="http://schemas.openxmlformats.org/officeDocument/2006/relationships/image" Target="media/a51c23f4deb825590d4ae5a34abe58cb2a1878e2.png"/><Relationship Id="rId9" Type="http://schemas.openxmlformats.org/officeDocument/2006/relationships/image" Target="media/80c758de1091c86b8f353360762f5be1107224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2026-09-17T12:40:03.463Z</dcterms:created>
  <dcterms:modified xsi:type="dcterms:W3CDTF">2026-09-17T12:40:03.477Z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