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9CDF" w14:textId="2EFF54C3" w:rsidR="00A75DAC" w:rsidRDefault="00A75DAC" w:rsidP="007B6E01">
      <w:pPr>
        <w:pStyle w:val="1"/>
        <w:jc w:val="center"/>
      </w:pPr>
      <w:r w:rsidRPr="00A75DAC">
        <w:t>P</w:t>
      </w:r>
      <w:r w:rsidRPr="00A75DAC">
        <w:rPr>
          <w:rFonts w:hint="eastAsia"/>
        </w:rPr>
        <w:t>ython</w:t>
      </w:r>
      <w:r>
        <w:rPr>
          <w:rFonts w:hint="eastAsia"/>
        </w:rPr>
        <w:t>实现</w:t>
      </w:r>
      <w:r>
        <w:t xml:space="preserve">naive </w:t>
      </w:r>
      <w:proofErr w:type="spellStart"/>
      <w:r>
        <w:rPr>
          <w:rFonts w:hint="eastAsia"/>
        </w:rPr>
        <w:t>bayes</w:t>
      </w:r>
      <w:proofErr w:type="spellEnd"/>
    </w:p>
    <w:p w14:paraId="089C501F" w14:textId="7C4EDB46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raining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data：</w:t>
      </w:r>
    </w:p>
    <w:p w14:paraId="531E3F12" w14:textId="133490C3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proofErr w:type="gramStart"/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proofErr w:type="gramEnd"/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</w:t>
      </w:r>
      <w:r w:rsidRPr="00A75DAC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</w:rPr>
        <w:t xml:space="preserve"> </w:t>
      </w:r>
    </w:p>
    <w:p w14:paraId="783F0E81" w14:textId="08D6343A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 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],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], </w:t>
      </w:r>
      <w:r w:rsidRPr="00A75DAC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3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, -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1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1C9E3D89" w14:textId="66829F9C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其中前两个为特征值，后一个为类别</w:t>
      </w:r>
    </w:p>
    <w:p w14:paraId="2F8B8C6A" w14:textId="02E4739C" w:rsid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esting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data：</w:t>
      </w:r>
    </w:p>
    <w:p w14:paraId="1133D562" w14:textId="0C8DBC71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[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2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, </w:t>
      </w:r>
      <w:r w:rsidRPr="00A75DAC">
        <w:rPr>
          <w:rFonts w:ascii="宋体" w:eastAsia="宋体" w:hAnsi="宋体" w:cs="宋体" w:hint="eastAsia"/>
          <w:color w:val="0000FF"/>
          <w:kern w:val="0"/>
          <w:sz w:val="28"/>
          <w:szCs w:val="28"/>
        </w:rPr>
        <w:t>0</w:t>
      </w:r>
      <w:r w:rsidRPr="00A75DA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7540AC28" w14:textId="4D197676" w:rsidR="00A75DAC" w:rsidRPr="00A75DAC" w:rsidRDefault="00A75DAC" w:rsidP="00A7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实验代码：</w:t>
      </w:r>
    </w:p>
    <w:p w14:paraId="592CF7A8" w14:textId="77777777" w:rsidR="00880C95" w:rsidRPr="00880C95" w:rsidRDefault="00880C95" w:rsidP="00880C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collections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Counter,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defaultdict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NBayes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880C95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880C95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880C95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lambda_):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 = lambda_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贝叶斯估计方法参数lambda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.p_prior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{}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模型的先验概率, 注意这里的先验概率不是指预先人为设定的先验概率，而是需要估计的P(y=Ck)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.p_condition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{}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模型的条件概率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fit(</w:t>
      </w:r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 =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y_data.shape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#样本数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# 后验期望估计P(y=Ck)的后验概率，设定先验概率为均匀分布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Counter(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#Counter类的目的是用来跟踪值出现的次数。它是一个无序的容器类型，以字典的键值对形式存储，其中元素作为key，其计数作为value。计数值可以是任意的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Interger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（包括0和负数）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 = </w:t>
      </w:r>
      <w:proofErr w:type="spellStart"/>
      <w:r w:rsidRPr="00880C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#类别数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c_y.items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#以列表返回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c_y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.p_prior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[key] = 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_) / (N + K *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#有两个，一个是类别等于1，一个是类别等于-1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br/>
        <w:t xml:space="preserve">        # 后验期望估计P(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Xd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=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a|y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=Ck)的后验概率，同样先验概率为均匀分布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80C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X_data.shape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]):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对各个维度分别进行处理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Xd_y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defaultdict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0C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#若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Xd_y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里有不是int型对象就会出现异常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vector =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[:, d]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#每一个x1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Sd = </w:t>
      </w:r>
      <w:proofErr w:type="spellStart"/>
      <w:r w:rsidRPr="00880C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np.unique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(vector))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#第二个特征的不同取值的个数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y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80C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zip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(vector,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这里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Xd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仅考虑出现在数据集D中的情况，故即使用极大似然估计叶没有概率为0的情况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Xd_y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y)] +=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Xd_y.items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Xd_y.items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.p_condition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[(d, key[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key[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])] = 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_) / 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]] + Sd *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.lambda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_)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self.p_condition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def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predict(</w:t>
      </w:r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X):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p_post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defaultdict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y,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.p_prior.items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p_joint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联合概率分布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80C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enumerate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(X):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#enumerate() 函数用于将一个可遍历的数据对象(如列表、元组或字符串)组合为一个索引序列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p_joint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*= </w:t>
      </w:r>
      <w:proofErr w:type="spellStart"/>
      <w:r w:rsidRPr="00880C9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.p_condition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[(d,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Xd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y)]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条件独立性假设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p_post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[y] =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p_joint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分母P(X)相同，故直接存储联合概率分布即可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80C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max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p_post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key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p_post.get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880C9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trainning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矩阵分割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data[:,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#特征值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data[:,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#类别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# print(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X_data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# print(</w:t>
      </w:r>
      <w:proofErr w:type="spellStart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y_data</w:t>
      </w:r>
      <w:proofErr w:type="spellEnd"/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NBayes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80C9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lambda_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#参数为在这个数值下，概率最大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</w:t>
      </w:r>
      <w:proofErr w:type="gram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0C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clf.p_prior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880C9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80C9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clf.p_condition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0C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clf.predict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80C9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80C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])))</w:t>
      </w:r>
      <w:r w:rsidRPr="00880C9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#testing data</w:t>
      </w:r>
    </w:p>
    <w:p w14:paraId="7C132E03" w14:textId="77777777" w:rsidR="00880C95" w:rsidRDefault="00880C95" w:rsidP="00880C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880C95">
        <w:rPr>
          <w:rFonts w:hint="eastAsia"/>
          <w:sz w:val="28"/>
          <w:szCs w:val="28"/>
        </w:rPr>
        <w:t>实验结果</w:t>
      </w:r>
      <w:r>
        <w:rPr>
          <w:rFonts w:hint="eastAsia"/>
        </w:rPr>
        <w:t>：</w:t>
      </w:r>
    </w:p>
    <w:p w14:paraId="3BCE5986" w14:textId="2079CF52" w:rsidR="00D237F2" w:rsidRDefault="00880C95" w:rsidP="00880C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 wp14:anchorId="1C478ADE" wp14:editId="49F3EA5A">
            <wp:extent cx="6177097" cy="2190750"/>
            <wp:effectExtent l="0" t="0" r="0" b="0"/>
            <wp:docPr id="1" name="图片 1" descr="wj_AI [D:\wj_AI] - ...\NBayes.py [wj_AI] -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4839B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34" r="50879"/>
                    <a:stretch/>
                  </pic:blipFill>
                  <pic:spPr bwMode="auto">
                    <a:xfrm>
                      <a:off x="0" y="0"/>
                      <a:ext cx="6186681" cy="219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740EF3A" w14:textId="77777777" w:rsidR="00880C95" w:rsidRPr="00880C95" w:rsidRDefault="00880C95" w:rsidP="00880C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sectPr w:rsidR="00880C95" w:rsidRPr="0088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DB"/>
    <w:rsid w:val="002153CB"/>
    <w:rsid w:val="004C0EDB"/>
    <w:rsid w:val="006728A5"/>
    <w:rsid w:val="007B6E01"/>
    <w:rsid w:val="00880C95"/>
    <w:rsid w:val="00A75DAC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5CDA"/>
  <w15:chartTrackingRefBased/>
  <w15:docId w15:val="{0FC9D013-F3FF-41FB-9F15-C9E99FBA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5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5DA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6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6E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9</cp:revision>
  <dcterms:created xsi:type="dcterms:W3CDTF">2019-12-09T02:49:00Z</dcterms:created>
  <dcterms:modified xsi:type="dcterms:W3CDTF">2019-12-09T14:54:00Z</dcterms:modified>
</cp:coreProperties>
</file>